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tbl>
      <w:tblPr>
        <w:tblStyle w:val="divdocumentdivPARAGRAPHNAM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140"/>
        <w:gridCol w:w="782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3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rPr>
                <w:rFonts w:ascii="Arial" w:eastAsia="Arial" w:hAnsi="Arial" w:cs="Arial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monogram"/>
                <w:rFonts w:ascii="Arial" w:eastAsia="Arial" w:hAnsi="Arial" w:cs="Arial"/>
                <w:strike w:val="0"/>
                <w:color w:val="231F20"/>
                <w:sz w:val="22"/>
                <w:szCs w:val="22"/>
                <w:u w:val="none"/>
                <w:bdr w:val="none" w:sz="0" w:space="0" w:color="auto"/>
                <w:vertAlign w:val="baseline"/>
              </w:rPr>
              <w:drawing>
                <wp:anchor simplePos="0" relativeHeight="251658240" behindDoc="0" locked="0" layoutInCell="1" allowOverlap="1">
                  <wp:simplePos x="0" y="0"/>
                  <wp:positionH relativeFrom="column">
                    <wp:posOffset>902544</wp:posOffset>
                  </wp:positionH>
                  <wp:positionV relativeFrom="paragraph">
                    <wp:posOffset>152400</wp:posOffset>
                  </wp:positionV>
                  <wp:extent cx="672891" cy="673271"/>
                  <wp:wrapNone/>
                  <wp:docPr id="10000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91" cy="67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0" w:type="dxa"/>
            <w:noWrap w:val="0"/>
            <w:tcMar>
              <w:top w:w="0" w:type="dxa"/>
              <w:left w:w="0" w:type="dxa"/>
              <w:bottom w:w="300" w:type="dxa"/>
              <w:right w:w="0" w:type="dxa"/>
            </w:tcMar>
            <w:vAlign w:val="top"/>
            <w:hideMark/>
          </w:tcPr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880" w:lineRule="atLeast"/>
              <w:ind w:left="0" w:right="0"/>
              <w:rPr>
                <w:rStyle w:val="divname"/>
                <w:rFonts w:ascii="Arial" w:eastAsia="Arial" w:hAnsi="Arial" w:cs="Arial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Amanda</w:t>
            </w:r>
            <w:r>
              <w:rPr>
                <w:rStyle w:val="divname"/>
                <w:rFonts w:ascii="Arial" w:eastAsia="Arial" w:hAnsi="Arial" w:cs="Arial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Anguiano</w:t>
            </w:r>
          </w:p>
          <w:p>
            <w:pPr>
              <w:spacing w:before="0" w:line="320" w:lineRule="atLeast"/>
              <w:rPr>
                <w:rStyle w:val="div"/>
                <w:rFonts w:ascii="Arial" w:eastAsia="Arial" w:hAnsi="Arial" w:cs="Arial"/>
                <w:color w:val="231F2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Arial" w:eastAsia="Arial" w:hAnsi="Arial" w:cs="Arial"/>
                <w:color w:val="231F20"/>
                <w:sz w:val="10"/>
                <w:szCs w:val="10"/>
              </w:rPr>
              <w:t> </w:t>
            </w:r>
            <w:r>
              <w:rPr>
                <w:rStyle w:val="divdocumenticonstableiconPlaceL"/>
                <w:rFonts w:ascii="Arial" w:eastAsia="Arial" w:hAnsi="Arial" w:cs="Arial"/>
                <w:color w:val="231F20"/>
                <w:sz w:val="22"/>
                <w:szCs w:val="22"/>
                <w:vertAlign w:val="baseline"/>
              </w:rPr>
              <w:t xml:space="preserve"> </w:t>
            </w:r>
            <w:r>
              <w:rPr>
                <w:rStyle w:val="divdocumenticonstableiconPlaceL"/>
                <w:rFonts w:ascii="Arial" w:eastAsia="Arial" w:hAnsi="Arial" w:cs="Arial"/>
                <w:strike w:val="0"/>
                <w:color w:val="231F20"/>
                <w:sz w:val="22"/>
                <w:szCs w:val="22"/>
                <w:u w:val="none"/>
                <w:vertAlign w:val="baseline"/>
              </w:rPr>
              <w:drawing>
                <wp:anchor simplePos="0" relativeHeight="25165926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38156</wp:posOffset>
                  </wp:positionV>
                  <wp:extent cx="114779" cy="152923"/>
                  <wp:wrapNone/>
                  <wp:docPr id="100003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79" cy="15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  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Bakersfield,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CA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93308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divdocumenticonstable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divdocumenticonstableiconPlaceL"/>
                <w:rFonts w:ascii="Arial" w:eastAsia="Arial" w:hAnsi="Arial" w:cs="Arial"/>
                <w:color w:val="231F20"/>
                <w:sz w:val="22"/>
                <w:szCs w:val="22"/>
                <w:vertAlign w:val="baseline"/>
              </w:rPr>
              <w:t xml:space="preserve"> </w:t>
            </w:r>
            <w:r>
              <w:rPr>
                <w:rStyle w:val="divdocumenticonstableiconPlaceL"/>
                <w:rFonts w:ascii="Arial" w:eastAsia="Arial" w:hAnsi="Arial" w:cs="Arial"/>
                <w:strike w:val="0"/>
                <w:color w:val="231F20"/>
                <w:sz w:val="22"/>
                <w:szCs w:val="22"/>
                <w:u w:val="none"/>
                <w:vertAlign w:val="baseline"/>
              </w:rPr>
              <w:drawing>
                <wp:anchor simplePos="0" relativeHeight="25166028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44502</wp:posOffset>
                  </wp:positionV>
                  <wp:extent cx="140148" cy="140232"/>
                  <wp:wrapNone/>
                  <wp:docPr id="100005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8" cy="14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pan"/>
                <w:rFonts w:ascii="Arial" w:eastAsia="Arial" w:hAnsi="Arial" w:cs="Arial"/>
                <w:color w:val="231F20"/>
                <w:sz w:val="10"/>
                <w:szCs w:val="10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   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(661)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808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noBreakHyphen/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0084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divdocumenticonstable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divdocumenticonstableiconPlaceL"/>
                <w:rFonts w:ascii="Arial" w:eastAsia="Arial" w:hAnsi="Arial" w:cs="Arial"/>
                <w:color w:val="231F20"/>
                <w:sz w:val="22"/>
                <w:szCs w:val="22"/>
                <w:vertAlign w:val="baseline"/>
              </w:rPr>
              <w:t xml:space="preserve"> </w:t>
            </w:r>
            <w:r>
              <w:rPr>
                <w:rStyle w:val="divdocumenticonstableiconPlaceL"/>
                <w:rFonts w:ascii="Arial" w:eastAsia="Arial" w:hAnsi="Arial" w:cs="Arial"/>
                <w:strike w:val="0"/>
                <w:color w:val="231F20"/>
                <w:sz w:val="22"/>
                <w:szCs w:val="22"/>
                <w:u w:val="none"/>
                <w:vertAlign w:val="baseline"/>
              </w:rPr>
              <w:drawing>
                <wp:anchor simplePos="0" relativeHeight="25166131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50847</wp:posOffset>
                  </wp:positionV>
                  <wp:extent cx="127463" cy="127540"/>
                  <wp:wrapNone/>
                  <wp:docPr id="100007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3" cy="12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pan"/>
                <w:rFonts w:ascii="Arial" w:eastAsia="Arial" w:hAnsi="Arial" w:cs="Arial"/>
                <w:color w:val="231F20"/>
                <w:sz w:val="10"/>
                <w:szCs w:val="10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   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amandagrac04@gmail.com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  <w:r>
              <w:rPr>
                <w:rStyle w:val="divdocumenticonstable"/>
                <w:rFonts w:ascii="Arial" w:eastAsia="Arial" w:hAnsi="Arial" w:cs="Arial"/>
                <w:color w:val="231F20"/>
                <w:sz w:val="22"/>
                <w:szCs w:val="22"/>
              </w:rPr>
              <w:t> </w:t>
            </w: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760"/>
        <w:gridCol w:w="8200"/>
      </w:tblGrid>
      <w:tr>
        <w:tblPrEx>
          <w:tblW w:w="0" w:type="auto"/>
          <w:tblCellSpacing w:w="0" w:type="dxa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ectiontwocolsectiondivheadingdivsectiontitle"/>
              <w:p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40" w:lineRule="atLeast"/>
              <w:ind w:left="0"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  <w:t>Education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noWrap w:val="0"/>
            <w:tcMar>
              <w:top w:w="0" w:type="dxa"/>
              <w:left w:w="1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1"/>
              <w:gridCol w:w="7919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20" w:lineRule="atLeast"/>
                    <w:ind w:left="0" w:right="0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strike w:val="0"/>
                      <w:color w:val="231F2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  <w:drawing>
                      <wp:anchor simplePos="0" relativeHeight="251662336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-190500</wp:posOffset>
                        </wp:positionV>
                        <wp:extent cx="140148" cy="381369"/>
                        <wp:wrapNone/>
                        <wp:docPr id="100009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9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38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singlecolumnspanpaddedlinenth-child1"/>
                    <w:tabs>
                      <w:tab w:val="right" w:pos="7860"/>
                    </w:tabs>
                    <w:spacing w:before="0" w:after="0" w:line="32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Associate of Science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| 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Criminal Justice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aps/>
                      <w:color w:val="231F20"/>
                      <w:sz w:val="22"/>
                      <w:szCs w:val="22"/>
                    </w:rPr>
                    <w:t xml:space="preserve">Expected in 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aps/>
                      <w:color w:val="231F20"/>
                      <w:sz w:val="22"/>
                      <w:szCs w:val="22"/>
                    </w:rPr>
                    <w:t>06/2024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pStyle w:val="spanpaddedline"/>
                    <w:spacing w:before="0" w:after="0" w:line="320" w:lineRule="atLeast"/>
                    <w:ind w:left="0" w:right="0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Bakersfield College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,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Bakersfield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1"/>
              <w:gridCol w:w="7919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20" w:lineRule="atLeast"/>
                    <w:ind w:left="0" w:right="0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strike w:val="0"/>
                      <w:color w:val="231F2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  <w:drawing>
                      <wp:anchor simplePos="0" relativeHeight="251663360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0148" cy="140232"/>
                        <wp:wrapNone/>
                        <wp:docPr id="100011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singlecolumnspanpaddedlinenth-child1"/>
                    <w:tabs>
                      <w:tab w:val="right" w:pos="7860"/>
                    </w:tabs>
                    <w:spacing w:before="0" w:after="0" w:line="32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High School Diploma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aps/>
                      <w:color w:val="231F20"/>
                      <w:sz w:val="22"/>
                      <w:szCs w:val="22"/>
                    </w:rPr>
                    <w:t>06/2022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pStyle w:val="spanpaddedline"/>
                    <w:spacing w:before="0" w:after="0" w:line="320" w:lineRule="atLeast"/>
                    <w:ind w:left="0" w:right="0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Centennial High School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,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Bakersfield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,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CA</w:t>
                  </w:r>
                </w:p>
              </w:tc>
            </w:tr>
          </w:tbl>
          <w:p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760"/>
        <w:gridCol w:w="8200"/>
      </w:tblGrid>
      <w:tr>
        <w:tblPrEx>
          <w:tblW w:w="0" w:type="auto"/>
          <w:tblCellSpacing w:w="0" w:type="dxa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ectiontwocolsectiondivheadingdivsectiontitle"/>
              <w:p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40" w:lineRule="atLeast"/>
              <w:ind w:left="0"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  <w:t>Professional Summary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noWrap w:val="0"/>
            <w:tcMar>
              <w:top w:w="0" w:type="dxa"/>
              <w:left w:w="1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1"/>
              <w:gridCol w:w="7919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20" w:lineRule="atLeast"/>
                    <w:ind w:left="0" w:right="0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strike w:val="0"/>
                      <w:color w:val="231F2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  <w:drawing>
                      <wp:anchor simplePos="0" relativeHeight="251664384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0148" cy="140232"/>
                        <wp:wrapNone/>
                        <wp:docPr id="10001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p"/>
                    <w:spacing w:before="0" w:after="0" w:line="320" w:lineRule="atLeast"/>
                    <w:ind w:left="0" w:right="0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Motivated Ten Gu Ramen with engaging personality and flexible approach. Upbeat, friendly and anticipating customer needs to facilitate enjoyable dining experiences.</w:t>
                  </w:r>
                </w:p>
              </w:tc>
            </w:tr>
          </w:tbl>
          <w:p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760"/>
        <w:gridCol w:w="8200"/>
      </w:tblGrid>
      <w:tr>
        <w:tblPrEx>
          <w:tblW w:w="0" w:type="auto"/>
          <w:tblCellSpacing w:w="0" w:type="dxa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ectiontwocolsectiondivheadingdivsectiontitle"/>
              <w:p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40" w:lineRule="atLeast"/>
              <w:ind w:left="0"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  <w:t>Skills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noWrap w:val="0"/>
            <w:tcMar>
              <w:top w:w="0" w:type="dxa"/>
              <w:left w:w="1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1"/>
              <w:gridCol w:w="7919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20" w:lineRule="atLeast"/>
                    <w:ind w:left="0" w:right="0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strike w:val="0"/>
                      <w:color w:val="231F2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  <w:drawing>
                      <wp:anchor simplePos="0" relativeHeight="251665408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0148" cy="140232"/>
                        <wp:wrapNone/>
                        <wp:docPr id="100015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5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Style w:val="divdocumenttable"/>
                    <w:tblW w:w="0" w:type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3950"/>
                    <w:gridCol w:w="3950"/>
                  </w:tblGrid>
                  <w:tr>
                    <w:tblPrEx>
                      <w:tblW w:w="0" w:type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c>
                      <w:tcPr>
                        <w:tcW w:w="3950" w:type="dxa"/>
                        <w:noWrap w:val="0"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vAlign w:val="top"/>
                        <w:hideMark/>
                      </w:tcPr>
                      <w:p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before="0" w:after="0" w:line="320" w:lineRule="atLeast"/>
                          <w:ind w:left="520" w:right="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Specials Promotion and Upselling</w:t>
                        </w:r>
                      </w:p>
                      <w:p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before="0" w:after="0" w:line="320" w:lineRule="atLeast"/>
                          <w:ind w:left="520" w:right="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Warm and Friendly</w:t>
                        </w:r>
                      </w:p>
                      <w:p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before="0" w:after="0" w:line="320" w:lineRule="atLeast"/>
                          <w:ind w:left="520" w:right="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Customer Service and Rapport</w:t>
                        </w:r>
                      </w:p>
                      <w:p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before="0" w:after="0" w:line="320" w:lineRule="atLeast"/>
                          <w:ind w:left="520" w:right="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Transactions and Cash Handling</w:t>
                        </w:r>
                      </w:p>
                    </w:tc>
                    <w:tc>
                      <w:tcPr>
                        <w:tcW w:w="3950" w:type="dxa"/>
                        <w:noWrap w:val="0"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vAlign w:val="top"/>
                        <w:hideMark/>
                      </w:tcPr>
                      <w:p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before="0" w:after="0" w:line="320" w:lineRule="atLeast"/>
                          <w:ind w:left="520" w:right="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Order Accuracy and Delivery</w:t>
                        </w:r>
                      </w:p>
                      <w:p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before="0" w:after="0" w:line="320" w:lineRule="atLeast"/>
                          <w:ind w:left="520" w:right="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Team Player</w:t>
                        </w:r>
                      </w:p>
                      <w:p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before="0" w:after="0" w:line="320" w:lineRule="atLeast"/>
                          <w:ind w:left="520" w:right="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  <w:bdr w:val="none" w:sz="0" w:space="0" w:color="auto"/>
                            <w:vertAlign w:val="baseline"/>
                          </w:rPr>
                          <w:t>Cool Under Pressure</w:t>
                        </w:r>
                      </w:p>
                    </w:tc>
                  </w:tr>
                </w:tbl>
                <w:p>
                  <w:pP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</w:p>
              </w:tc>
            </w:tr>
          </w:tbl>
          <w:p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760"/>
        <w:gridCol w:w="8200"/>
      </w:tblGrid>
      <w:tr>
        <w:tblPrEx>
          <w:tblW w:w="0" w:type="auto"/>
          <w:tblCellSpacing w:w="0" w:type="dxa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ectiontwocolsectiondivheadingdivsectiontitle"/>
              <w:p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40" w:lineRule="atLeast"/>
              <w:ind w:left="0"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  <w:t>Work History</w:t>
            </w:r>
          </w:p>
        </w:tc>
        <w:tc>
          <w:tcPr>
            <w:tcW w:w="8200" w:type="dxa"/>
            <w:tcBorders>
              <w:left w:val="single" w:sz="8" w:space="0" w:color="979797"/>
            </w:tcBorders>
            <w:noWrap w:val="0"/>
            <w:tcMar>
              <w:top w:w="0" w:type="dxa"/>
              <w:left w:w="1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1"/>
              <w:gridCol w:w="7919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20" w:lineRule="atLeast"/>
                    <w:ind w:left="0" w:right="0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strike w:val="0"/>
                      <w:color w:val="231F2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  <w:drawing>
                      <wp:anchor simplePos="0" relativeHeight="251666432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0148" cy="140232"/>
                        <wp:wrapNone/>
                        <wp:docPr id="10001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singlecolumnspanpaddedlinenth-child1"/>
                    <w:tabs>
                      <w:tab w:val="right" w:pos="7860"/>
                    </w:tabs>
                    <w:spacing w:before="0" w:after="0" w:line="32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Server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02/2022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Current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pStyle w:val="spanpaddedline"/>
                    <w:spacing w:before="0" w:after="0" w:line="32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Ten Gu Ramen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|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Bakersfield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,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CA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Cultivated warm relationships with regular customers.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Worked with POS system to place orders, manage bills and handle complimentary items.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Explained menu items and suggested appropriate options for food allergy concerns.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Bussed and reset tables to keep dining room and work areas clean.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Kept register accurate through correct billing, payment processing and cash management practices.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Carried out complete opening, closing and shift change duties to keep restaurant working efficiently and teams ready to meet customer needs.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Displayed enthusiasm and promoted excellent service to customers, successfully increasing referrals and walk-in business.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Resolved guest and employee complaints to maintain complete customer satisfaction and workforce effectiveness.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ivdocumentsectiontwocolsectionnotlangSecnotskliSec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1"/>
              <w:gridCol w:w="7919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20" w:lineRule="atLeast"/>
                    <w:ind w:left="0" w:right="0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strike w:val="0"/>
                      <w:color w:val="231F20"/>
                      <w:sz w:val="22"/>
                      <w:szCs w:val="22"/>
                      <w:u w:val="none"/>
                      <w:bdr w:val="none" w:sz="0" w:space="0" w:color="auto"/>
                      <w:vertAlign w:val="baseline"/>
                    </w:rPr>
                    <w:drawing>
                      <wp:anchor simplePos="0" relativeHeight="251667456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63500</wp:posOffset>
                        </wp:positionV>
                        <wp:extent cx="140148" cy="140232"/>
                        <wp:wrapNone/>
                        <wp:docPr id="100019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9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singlecolumnspanpaddedlinenth-child1"/>
                    <w:tabs>
                      <w:tab w:val="right" w:pos="7860"/>
                    </w:tabs>
                    <w:spacing w:before="0" w:after="0" w:line="32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Cashier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07/2020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to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>09/2020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pStyle w:val="spanpaddedline"/>
                    <w:spacing w:before="0" w:after="0" w:line="32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Raising Cane's Chicken Fingers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|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Bakersfield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,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CA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Operated cash register for cash, check and credit card transactions with excellent accuracy levels.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Worked closely with shift manager to solve problems and handle customer concerns.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0" w:after="0" w:line="320" w:lineRule="atLeast"/>
                    <w:ind w:left="520" w:right="0" w:hanging="361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  <w:bdr w:val="none" w:sz="0" w:space="0" w:color="auto"/>
                      <w:vertAlign w:val="baseline"/>
                    </w:rPr>
                    <w:t>Worked flexible schedule and extra shifts to meet business needs.</w:t>
                  </w:r>
                </w:p>
              </w:tc>
            </w:tr>
          </w:tbl>
          <w:p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bdr w:val="none" w:sz="0" w:space="0" w:color="auto"/>
                <w:vertAlign w:val="baseline"/>
              </w:rPr>
            </w:pP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 w:after="0" w:line="20" w:lineRule="auto"/>
        <w:rPr>
          <w:rFonts w:ascii="Arial" w:eastAsia="Arial" w:hAnsi="Arial" w:cs="Arial"/>
          <w:color w:val="231F20"/>
          <w:sz w:val="22"/>
          <w:szCs w:val="22"/>
          <w:bdr w:val="none" w:sz="0" w:space="0" w:color="auto"/>
          <w:vertAlign w:val="baseline"/>
        </w:rPr>
      </w:pPr>
      <w:r>
        <w:rPr>
          <w:color w:val="FFFFFF"/>
          <w:sz w:val="2"/>
        </w:rPr>
        <w:t>.</w:t>
      </w:r>
    </w:p>
    <w:sectPr>
      <w:pgSz w:w="12240" w:h="15840"/>
      <w:pgMar w:top="640" w:right="640" w:bottom="640" w:left="6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20" w:lineRule="atLeast"/>
    </w:pPr>
    <w:rPr>
      <w:color w:val="231F20"/>
    </w:rPr>
  </w:style>
  <w:style w:type="paragraph" w:customStyle="1" w:styleId="divdocumentdivfirstsection">
    <w:name w:val="div_document_div_firstsection"/>
    <w:basedOn w:val="Normal"/>
    <w:pPr>
      <w:pBdr>
        <w:top w:val="none" w:sz="0" w:space="0" w:color="auto"/>
      </w:pBdr>
    </w:pPr>
  </w:style>
  <w:style w:type="character" w:customStyle="1" w:styleId="monogram">
    <w:name w:val="monogram"/>
    <w:basedOn w:val="DefaultParagraphFont"/>
  </w:style>
  <w:style w:type="character" w:customStyle="1" w:styleId="divname">
    <w:name w:val="div_name"/>
    <w:basedOn w:val="div"/>
    <w:rPr>
      <w:color w:val="0187DE"/>
      <w:sz w:val="68"/>
      <w:szCs w:val="68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Paragraph">
    <w:name w:val="div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NAME">
    <w:name w:val="div_document_div_PARAGRAPH_NAME"/>
    <w:basedOn w:val="TableNormal"/>
    <w:tblPr/>
  </w:style>
  <w:style w:type="paragraph" w:customStyle="1" w:styleId="divdocumentsectionSECTIONCNTC">
    <w:name w:val="div_document_section_SECTION_CNTC"/>
    <w:basedOn w:val="Normal"/>
    <w:pPr>
      <w:pBdr>
        <w:top w:val="none" w:sz="0" w:space="0" w:color="auto"/>
      </w:pBdr>
    </w:pPr>
  </w:style>
  <w:style w:type="character" w:customStyle="1" w:styleId="divaddress">
    <w:name w:val="div_address"/>
    <w:basedOn w:val="div"/>
    <w:rPr>
      <w:sz w:val="22"/>
      <w:szCs w:val="22"/>
    </w:rPr>
  </w:style>
  <w:style w:type="character" w:customStyle="1" w:styleId="divdocumenticonstable">
    <w:name w:val="div_document_iconstable"/>
    <w:basedOn w:val="DefaultParagraphFont"/>
  </w:style>
  <w:style w:type="character" w:customStyle="1" w:styleId="divdocumenticonstableiconPlaceL">
    <w:name w:val="div_document_iconstable_iconPlaceL"/>
    <w:basedOn w:val="DefaultParagraphFont"/>
  </w:style>
  <w:style w:type="character" w:customStyle="1" w:styleId="divdocumenticonstablemltField">
    <w:name w:val="div_document_iconstable_mltField"/>
    <w:basedOn w:val="DefaultParagraphFont"/>
  </w:style>
  <w:style w:type="table" w:customStyle="1" w:styleId="divdocumentdivPARAGRAPHCNTC">
    <w:name w:val="div_document_div_PARAGRAPH_CNTC"/>
    <w:basedOn w:val="TableNormal"/>
    <w:tblPr/>
  </w:style>
  <w:style w:type="character" w:customStyle="1" w:styleId="divdocumentsectiontwocolsectiondivheading">
    <w:name w:val="div_document_section_twocolsection_div_heading"/>
    <w:basedOn w:val="DefaultParagraphFont"/>
  </w:style>
  <w:style w:type="paragraph" w:customStyle="1" w:styleId="divdocumentsectiontwocolsectiondivheadingdivsectiontitle">
    <w:name w:val="div_document_section_twocolsection_div_heading_div_sectiontitle"/>
    <w:basedOn w:val="Normal"/>
    <w:pPr>
      <w:pBdr>
        <w:top w:val="none" w:sz="0" w:space="15" w:color="auto"/>
      </w:pBdr>
    </w:pPr>
  </w:style>
  <w:style w:type="character" w:customStyle="1" w:styleId="divdocumentsectiontwocolsectiondivheadingdivsectiontitleCharacter">
    <w:name w:val="div_document_section_twocolsection_div_heading_div_sectiontitle Character"/>
    <w:basedOn w:val="DefaultParagraphFont"/>
  </w:style>
  <w:style w:type="character" w:customStyle="1" w:styleId="divdocumentsectiontwocolsectiondivparagraphWrapper">
    <w:name w:val="div_document_section_twocolsection_div_paragraphWrapper"/>
    <w:basedOn w:val="DefaultParagraphFont"/>
  </w:style>
  <w:style w:type="character" w:customStyle="1" w:styleId="divdocumentdivparagraphWrapperdivparaCell">
    <w:name w:val="div_document_div_paragraphWrapper_div_paraCell"/>
    <w:basedOn w:val="DefaultParagraphFont"/>
  </w:style>
  <w:style w:type="character" w:customStyle="1" w:styleId="divdocumentdivparagraphsinglecolumn">
    <w:name w:val="div_document_div_paragraph_singlecolumn"/>
    <w:basedOn w:val="DefaultParagraphFont"/>
  </w:style>
  <w:style w:type="paragraph" w:customStyle="1" w:styleId="singlecolumnspanpaddedlinenth-child1">
    <w:name w:val="singlecolumn_span_paddedline_nth-child(1)"/>
    <w:basedOn w:val="Normal"/>
  </w:style>
  <w:style w:type="character" w:customStyle="1" w:styleId="degree">
    <w:name w:val="degree"/>
    <w:basedOn w:val="DefaultParagraphFont"/>
    <w:rPr>
      <w:b/>
      <w:bCs/>
    </w:rPr>
  </w:style>
  <w:style w:type="character" w:customStyle="1" w:styleId="jobdates">
    <w:name w:val="jobdates"/>
    <w:basedOn w:val="DefaultParagraphFont"/>
    <w:rPr>
      <w:cap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table" w:customStyle="1" w:styleId="divdocumentsectiontwocolsectionnotlangSecnotskliSecdivparagraphWrapperdivparagraph">
    <w:name w:val="div_document_section_twocolsection_not(.langSec)_not(.skliSec)_div_paragraphWrapper_div_paragraph"/>
    <w:basedOn w:val="TableNormal"/>
    <w:tblPr/>
  </w:style>
  <w:style w:type="table" w:customStyle="1" w:styleId="divdocumentsectiontwocolsection">
    <w:name w:val="div_document_section_twocolsection"/>
    <w:basedOn w:val="TableNormal"/>
    <w:tblPr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pPr>
      <w:pBdr>
        <w:left w:val="none" w:sz="0" w:space="8" w:color="auto"/>
      </w:pBdr>
    </w:pPr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Character">
    <w:name w:val="singlecolumn_span_paddedline_nth-child(1) Character"/>
    <w:basedOn w:val="DefaultParagraphFont"/>
  </w:style>
  <w:style w:type="character" w:customStyle="1" w:styleId="jobtitle">
    <w:name w:val="jobtitle"/>
    <w:basedOn w:val="DefaultParagraphFont"/>
    <w:rPr>
      <w:b/>
      <w:bCs/>
      <w:caps/>
      <w:color w:val="0187DE"/>
    </w:rPr>
  </w:style>
  <w:style w:type="character" w:customStyle="1" w:styleId="datesWrapper">
    <w:name w:val="datesWrapper"/>
    <w:basedOn w:val="DefaultParagraphFont"/>
    <w:rPr>
      <w:i/>
      <w:iCs/>
    </w:rPr>
  </w:style>
  <w:style w:type="character" w:customStyle="1" w:styleId="spanpaddedlineCharacter">
    <w:name w:val="span_paddedline Character"/>
    <w:basedOn w:val="span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Anguiano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895e246f-da14-4461-adbc-31b6b4cfff2e</vt:lpwstr>
  </property>
  <property fmtid="{D5CDD505-2E9C-101B-9397-08002B2CF9AE}" pid="3" name="x1ye=0">
    <vt:lpwstr>uDUAAB+LCAAAAAAABAAVmrW261gQBT9IgZiCCcTMZCkTM7O+fu5LHVhwuveuWjbPsRiCwiiBUxiFsSSKiAJGkhiKkILIEMwB34I8Q5X9zSBrNPrclyjU+D7dl2dpIQxDfRrov7kxWBrE8mVaZ7QoWMNCeuHISOU8e+EeVMZnVbvuV4pMR3667nrRf3RT+t8IM1uYTcciVoAsm74fo9iPeTq56Ko5Mo3kTW+XUVX8yBk4y1MlvAAFZV2tRkU4lbQ</vt:lpwstr>
  </property>
  <property fmtid="{D5CDD505-2E9C-101B-9397-08002B2CF9AE}" pid="4" name="x1ye=1">
    <vt:lpwstr>1aSG4ljoBiH1W1MqKLiuN/uY6MhAFDFVZAvYt8kgQ0DUMHOKRpoFVoF9y7iaUotwL9HroTtm8a9KJFGB1vc2ZPzsTO861mFd5UGN8FzuSwW8DyM5erx3JkZXYhNq0QtyFffyVRtSsepcXJ66iYeSqe1XJ8Z06HnbGGfyws+7gC/T8rKe95BaMH4ppfYD15H/7qLeYGE/yW2BJpzAICaEjISJdn+qKFV0tK4e6C7BnSNADw5kre39TJyHGLmoF/k</vt:lpwstr>
  </property>
  <property fmtid="{D5CDD505-2E9C-101B-9397-08002B2CF9AE}" pid="5" name="x1ye=10">
    <vt:lpwstr>bT6ln5icHuxfxabP7mj1XEtL/1BYur//l/NKKq86jdTFsHB/R7Zc5fgtky3bE9L8L44y5cavm4V0TWTINMGi6jTRp8AzJU/325F9/bFBgFhKGiselzJTtxIv7NwV+oYh7ZItPT+/ocJ49cJAEbyk9R30CEfWl/7Rs+A/j9aH/HnN7SBuxxCh8VCEl3W8zpEtKXhpY5HOT2DstzqqkyMYh9K5t5zJ/kirEFIH0ARY6Wmq48mV+yLeBf6tu4qb2Ct</vt:lpwstr>
  </property>
  <property fmtid="{D5CDD505-2E9C-101B-9397-08002B2CF9AE}" pid="6" name="x1ye=11">
    <vt:lpwstr>SOA2iG/XeAtIeX3EwRicXPYv9YBdwWa6VjMGwMReEqaOBJkM3tbRQiwKsaUdXDvzkTWnLtm1Xqg/y7faKfxHM0psMfcWwU2xY7Sazcyh7/5tY2N0Ard64PiZmTj5wy/pShbYM1+pqVbjiQRH1/A8G91Np3qiro6t3VgJZ/62WhVITk+mPNu/41KNf6ksU+gSMdQjJa0zeHdvChx5McSMfSIwPBjf77X5ylV1V4Kph3mvzGtqGUwNgoWGHLloCAR</vt:lpwstr>
  </property>
  <property fmtid="{D5CDD505-2E9C-101B-9397-08002B2CF9AE}" pid="7" name="x1ye=12">
    <vt:lpwstr>riGF7H+A5ut08OHp2g625ZHqjg2TCyvXvmpp0uOSFddubshGakW9Gs+Ehocz/3Lx88s1u3cdWuGn2pmglX/WlRe5FL4ZO7+tnRh4q5GjjaUWSW7nmOT/1j14s+C6zEnf/cy5LpWMvyrhHUDO2bdYGIytH0ozBaOb8J+KnDnD/u3A4J8oeRWCyzGjQKSSFGJC8P1Y8+ybj7DR0zfCEPqc7j4WBGdxb9bfBQ0etf9Rm9gCkeK/as3JklD5yYba06R</vt:lpwstr>
  </property>
  <property fmtid="{D5CDD505-2E9C-101B-9397-08002B2CF9AE}" pid="8" name="x1ye=13">
    <vt:lpwstr>KSu60X+it7KiuCh3QVcsTxkXi+scA3IYHQG7KH3vjTMxBNHeqvIsBovznBgmhRdwferGJ8TyPR6/hPbzxlZJYkmp+HThliwxKkueWL14f50/z5juJV/oVpiXkMsHfiIxuKz1tgtcv3SxLn6P6sOiPl9nC2iPPI2Y1Q9dtIjmqD7AJXq3HDj5LSh5/FVoLq899MFpGFz9aFIFAv/5hWj6AeR7j4FR3SJOSeu4OcBe9ng+F/PNctiQG6Pym+Pmt8s</vt:lpwstr>
  </property>
  <property fmtid="{D5CDD505-2E9C-101B-9397-08002B2CF9AE}" pid="9" name="x1ye=14">
    <vt:lpwstr>mq1X7/YiGCgngYuMRLXcaPThYZbOjp4BRhycRTFtvNhPyB/ElcQQcWKJHyQczA9agb1cIiL5W1xLAXIl8EKu4P/Gr3oZU/6rV664n74BuO9omjFB72gGbAEpiFFI0Gc+sfq4g+KnkTVMMTLC7QsZV5tA7hiS660JtlTM+zy5hyM0wUz2iHyAvhN04wZsOKKRdL9xu24j6pcXhaoVGSKAyUFYcLtDYZuHlFaswvFYV+RpX76QkVIPqEcEmyYiouU</vt:lpwstr>
  </property>
  <property fmtid="{D5CDD505-2E9C-101B-9397-08002B2CF9AE}" pid="10" name="x1ye=15">
    <vt:lpwstr>rbmOIkAtJYJ2UuY9rpegVqAZ3ZPvPLHkMqku/PGJQAjQGllaQRgrcyVhLQ/dbI+k78iBpSKZvWqVXQwyrJV3gL8i6LMjos+QTv2rOtX9Xv2UuSdQD+m4kNH4DutHOpvPVM5Bow+xhyZrMaIsi1LwTtIZULRb8nbJOt6z/t14jY4ED7k1yxSZ0HPS4D++EoKeuWP0ouAa2nd+PeRgwYietrmfdJJFrBBB/G0GObU1zTkKrOiSXDBeEw2QlCnAeJK</vt:lpwstr>
  </property>
  <property fmtid="{D5CDD505-2E9C-101B-9397-08002B2CF9AE}" pid="11" name="x1ye=16">
    <vt:lpwstr>LE7KMZEr+XoL+zsjBR8HAJQRKt9sP4Fdn1GmiUFcbnloCZG19gzSfv7YHXsMYYtdM+HWvQexqIM18Q8SpzCy5eNyxKUIYBo0H9erw3dQshHyeg4UfB4VmqfOQ3NixpOEoCZQ9O5TVP0eSWQvahemPKhiyfE3Jo7u7mi56pYhNTSNosQCBJY1uyKKcbHUwxnooSo8gXAUV/ZkZune/n3NhFuts7fahURNOu8btA1aozjQu5ytBhkE/HdekdMsDsL</vt:lpwstr>
  </property>
  <property fmtid="{D5CDD505-2E9C-101B-9397-08002B2CF9AE}" pid="12" name="x1ye=17">
    <vt:lpwstr>0eWLXb28pL6EPKHFPQtykm55B/tWVCh72nE7/tLkJITIaS7E+1R8CwMowyOkABKWBhFcrQezyFBO8tR8PH8eY7xTUhTuB6AJjY3pjPA2Yx8Cy3CzbqWvptoPq2yU18Ns9MFleVadBX+XYlRppKOwAt3jnzlDRlKRqeEtMfOuXtw9qnfelupdx0G0Tkwc6BKjcK8bWX/FJlArf2DDL/JTg0v7uy4uaBfbirwQo0NbpMgECfMv1qrhWDriJv6YFfC</vt:lpwstr>
  </property>
  <property fmtid="{D5CDD505-2E9C-101B-9397-08002B2CF9AE}" pid="13" name="x1ye=18">
    <vt:lpwstr>tXUOz5rQY2yqOgffGUuDUR1I6Dw0dcLnym+IhzwPIXi9Qfpo0NneF/L9actDmGOadKKbqcDep2zXp/tv6nQzErnLHGf36ZXXnigU8MqPXSvq0OWQIz97yGvA0MxjAJrxfOqRRSG7I1qFJEhYEHx1FIlooGy8Q8Fru9R1ot/lhQQ60x9kPhxQw4RwlNXm5dTWFyAA/l0SxS50midJGj1CPCfRhS79g8qRcVt5IHxJ/BP1xrf646uR7auSYIPL25P</vt:lpwstr>
  </property>
  <property fmtid="{D5CDD505-2E9C-101B-9397-08002B2CF9AE}" pid="14" name="x1ye=19">
    <vt:lpwstr>u50iX4SFR20kXq5YsDY30rSfkVkEp81dv1kLrM8QfcXszItg5HxN7l9rhJPUsHecjLM3QLUaV+hLuI2A/WsnhZkXaqp9Hsj3zcklCd/ryGQrRBvwgH8kEHAZsuH66bcgmJVBVKOtw83BkkblpcSMkHH1LjriwSBre1DHbluoWpIRXucYpSw6cMLLdOGHZtLh/WPVQnZZhTWKp9N4+Yv+zswezaGR9GKAejl/K0aZiQrDq3LuxX5J0XFQmrZGi5c</vt:lpwstr>
  </property>
  <property fmtid="{D5CDD505-2E9C-101B-9397-08002B2CF9AE}" pid="15" name="x1ye=2">
    <vt:lpwstr>gO+mY94qQNX9ImbCVEZfGuV1p2rdJo062EqjN48px3t7zuMAUBFcDzWdrKxjxGWrD9ocZYqoPdYIQ5d7PE+TBIZ8eAbKBOqInZI/MDdCFzIcc5n63JWk9stLOfxEwPVIvDQM+s91wqIJFasJZYvkpO8Q4m0ZAIdCbsdBD4SZqdLBnqcPvXMBRVzUkgtwUfgzstAvndlFebg9KWT5BBwMgA0fsCupyuKa1RIKd8Hz1M8GOU74INH9ymuuokhipfx</vt:lpwstr>
  </property>
  <property fmtid="{D5CDD505-2E9C-101B-9397-08002B2CF9AE}" pid="16" name="x1ye=20">
    <vt:lpwstr>nlUYRaFgfkjGoRwvKoFzB4iiHebHarU6+d5fiM7g1YNY2lazhwIBj/NiNmX2uKO+ADsB32nipNShhPSf5F6pw19M0TJ/r6SlvqTXiu6mfyDoAIe0hGAHs/7NWSKjtDK0xlw44j/vD1XccnTridVV7Xc7Ty5AN64yKGwuN2i21+dEcnCXqpSvypSypJf9OTKm/1UahQH2TRglEdtTUP9Ruck+r5OJl1nJTEfNUWVUfDQbIwYdTGy4vu/WNlwVr4/</vt:lpwstr>
  </property>
  <property fmtid="{D5CDD505-2E9C-101B-9397-08002B2CF9AE}" pid="17" name="x1ye=21">
    <vt:lpwstr>ExmDwx4mBY9928TzkTgCXALku6scQxzaZz/kXRaJRh2BBsl86SnXxt2jYrDVaw73k4f5V7XiMmQ3+GagpfCYgECtMi8D+J3SunP2yfAaQNiV3aexMTlMYC+jtjXs8FTYkkvRDVD2clJhuLJEfEAihJCCO+uu266OKZJzTwtRfK8UVckgAvjP8NtMh2X/rYUq1AZL+0taeVkvxWaFpTXMGHI7VwpEsNSRrOrmFrnx8vGh36/kH+ZJrsaVyuKMIKf</vt:lpwstr>
  </property>
  <property fmtid="{D5CDD505-2E9C-101B-9397-08002B2CF9AE}" pid="18" name="x1ye=22">
    <vt:lpwstr>fObhZyI0VLDyql9lWxqbQMfQmUND9Wl1jkcn445fWMFwyCimwADcJgyOEtexvhMUF0n3bw5RExLBxRKcBxq0Aab4tqv5DLV8xgT4C6K591V3ob7K+TLaCrBNODMix1pB8SfMDW4Czs0rzVIaWT/RbWFQXEdK6AGADiPZpltcdlqgaUcho+r2enhugrk8Tn33BUd7JjmdhJ/LDwBiuYEVnLJ+x9neLJ+wBR7bYNDDcMTJeGBOWug10O5XM7B2JxP</vt:lpwstr>
  </property>
  <property fmtid="{D5CDD505-2E9C-101B-9397-08002B2CF9AE}" pid="19" name="x1ye=23">
    <vt:lpwstr>0tukzzQP2vv11l9Hx4P0HmLr8ku4EkHoIHNx5aniQze87/98CeHtq4W8+BF4eGWR7o8SBqsS4wafpN0qUsSeuU1YjF9CiDa+Z1VgO6phHkbeTpYzptCJbyxTfVb9CoF/RcynWBBMH+g3LuFAdFNEYdgZUp4+66FRsoyfKW5RB1cPZXvZdKP6gD9zKKcFT5dXftLbAVufkAhv5Fp4BYmQP5vz07X0B5cJ3Q557GJj2P+Tb51KaOfLLLKn9GsxNSC</vt:lpwstr>
  </property>
  <property fmtid="{D5CDD505-2E9C-101B-9397-08002B2CF9AE}" pid="20" name="x1ye=24">
    <vt:lpwstr>Mi0AglXvHfinI8NOtQiKIp0Q2bXo4+xoYWW1nC7AYPmmgeHUYCuoNbAxwh1ecWIDEAwRwf0OoC3DIvzhcKoCUuQwaYS9icQN/Y1DfwGlq960fCkSrq25sjzVsnC/roMdyxsQ1FBo0haPJTDOsaOk8or/oE5M3WrhACC7urf3Q1LPAqg9UAoAzP7h6qWH0re2ThDzK5Di9dg88wLNsb8kEemegx8m+Vtz8+BLWb9i2GKgcDDyFQI4GGROeTtY/be</vt:lpwstr>
  </property>
  <property fmtid="{D5CDD505-2E9C-101B-9397-08002B2CF9AE}" pid="21" name="x1ye=25">
    <vt:lpwstr>cxhpF32HJsjfY9lGNxfGdAjpUC8ABq7rsU2L50xuN8lyQ0wkcimcFP6jAC2KSbEfuWAaW24eQ2mIVfNUz6w6Z7Lptf3xVuVFI07uJ1O/sNkwTXwOnGdRQSirv46BXMiTX9IBkf/GC9Y7Z8rVfoVwyi3YrqhRhiT0leOqiEUkxS65bgP3wLUttlh/7ietohS3Y6rKTFWyHBEbGSYGz34v2V6yGksPQGgldkc3krf3cpwkjbEFxUj+CQZtChMPWXb</vt:lpwstr>
  </property>
  <property fmtid="{D5CDD505-2E9C-101B-9397-08002B2CF9AE}" pid="22" name="x1ye=26">
    <vt:lpwstr>IVSv79NXJthMWfDvD2LE8LM+Fwp1Cv6G0iqfsGRkabMG3FZ2eOYvVnuEID3pUMEIyj8ywJrENgiWKh9SHJDxvdasVqb16Qv7F1eXI6vjsNG0WU+PPMfunqnepWKf3viYuK5lkSVCFDX+l3Hm9fPKg/dpBOiKvOmFfPlfw+lwwD40brx5/aYVeqT8mcHmj4Y+ECBFEURxd3CVJ5VpvdOf/+hqSYZkkd0U2TWBDE752vOT9IVUnf7u1lv0WlwhrYK</vt:lpwstr>
  </property>
  <property fmtid="{D5CDD505-2E9C-101B-9397-08002B2CF9AE}" pid="23" name="x1ye=27">
    <vt:lpwstr>Tz7Pr3TjFutj5TTvz/VqRf6O64YsponcZhFk1eezghlc9e2I6uuQjaUMmz4meE2TxN8GWwT7rI2fM1hFoZbMLGhabUNfOGtRuWMV5i381epHgbwN0yKNX2tQBZ/qdu5rZmRgWkNIza5seZ6YMnX1R39tVfH7AdBz+socZM1c/alCX826W6+oYDZBGSL74TqcsLGJ6c+h98z3C/jlIUViDlKBv+tt82/QxsMIrnDEUREFsMGJpmC65kwztZ94Qz8</vt:lpwstr>
  </property>
  <property fmtid="{D5CDD505-2E9C-101B-9397-08002B2CF9AE}" pid="24" name="x1ye=28">
    <vt:lpwstr>5DdAcThk/XCEzdevYzvpe3MjOavoCJ0X8bLpj4b1oJNbbE3+7TgAtJPHASTVI/W9mVXvt1RjADNBrpc1YbpcMMwhqpP9mAIORhKvDdffLfZU365y1jPfY4p92hpCiAt3TqgXEN+6DKtNcZyOLl+IzZju3ylwf8IyqY33MlbGGB94vyFL1kSrPOOADyGfE4pjR74Cuj1YTD/PRQXHzAAHPyputBcScXqikb0+UbK45ieD/SEyEO2rGiwAXNhC3tt</vt:lpwstr>
  </property>
  <property fmtid="{D5CDD505-2E9C-101B-9397-08002B2CF9AE}" pid="25" name="x1ye=29">
    <vt:lpwstr>AYYI6teZGOJsMqGgJiP/sNm1DJPzlByb9eZb15yZ4u+A9K+UVoFj5jqqD46zBCY3iMqKhreSZ3mf+N/HGJFY0LIa3CvXBlSx1kCV+m3BxSRIyhMwnL0Cqfs2QgBUKq1S9hYtfB+YCyGAMD4rAB8iC+qek5i7i2SC9+D5ujRk1xkTIPTLUWaxVrVTFgVx3RJUx85+xssdoxDV0szTAlfreIOCBLnA01y3SdC9e0Ku9txxUAD4T/+HwUcrrXwmFr9</vt:lpwstr>
  </property>
  <property fmtid="{D5CDD505-2E9C-101B-9397-08002B2CF9AE}" pid="26" name="x1ye=3">
    <vt:lpwstr>YMJY+UxAbaMjyaXv3tAnXSsie2oMyzopZV7EygQz7dUyOH6sStoGA5FzLdYjhIzB96bWinsP7ohtRBK9dtkLTWF/lSaxcu/A/E5Zhb9Cy+GIrJI7TCweI3CQS4QdTqun7nr9HJ/665NS7/TuVrfL3SSJfYDNtwQ9x/wgdC4BnsNerWYEdrCa5KQ0rfJ4IuW55oC/j0cmH9jzG8jSOW6Rk/rL400G+sbucayONww/EHjEJRsVOAbg2hvCrLGY/xb</vt:lpwstr>
  </property>
  <property fmtid="{D5CDD505-2E9C-101B-9397-08002B2CF9AE}" pid="27" name="x1ye=30">
    <vt:lpwstr>XthfwhmYguwzxfckuseZQHGsiaHLPsvTKzUCzG1fcrmFYOfn+tEEu1+5mjp9L6HZveU7hPT7Wq7hDg1UiyDGSy3jAGEQUO+C1IprBPGlNtQiJrhXSULiSjoYFEC3r6dP+lKok1OHA7u1bqvzBfBXGFWxv595tKQ1WQ9XyNWzro8JT74qcCdTYYrEqhrvEVbxyFYyiyybMG1KcAZOD60Lirzqei/Pd5rd08RYULzN+jZT82bAQSF8laNh07Xtqdo</vt:lpwstr>
  </property>
  <property fmtid="{D5CDD505-2E9C-101B-9397-08002B2CF9AE}" pid="28" name="x1ye=31">
    <vt:lpwstr>o3XgebN83KvB0Z/5XkD7p7XIhaOnADMDGHUrMBVRmeNuTCcPK3ikiKjB+cFnTXwEi+4nFNU+zuY6fFtPVxukeuKc20+OgkA+UoKe03TtPIWmDO4vvP6Ib7YP1NSper6UsQmxf5nKDsRoetXH6ha+7wbzI6n5blPbIEn+0u0vCHJY5LRR+ktqqdbBaobB7kTiUdXbLcZZ3OJ4KwytSQy2lN0drpUHW1lfrG5LmG7KghFxTZoQ07XPbR7enlvjZ+Q</vt:lpwstr>
  </property>
  <property fmtid="{D5CDD505-2E9C-101B-9397-08002B2CF9AE}" pid="29" name="x1ye=32">
    <vt:lpwstr>2jMkiYez2d8DUV9rlGgteSGY8L0lIx5IymLQ5Bv3E9nVkn12w3Vo+yKF2INxeJDul1PapLxXG9OxhzTZDv/OMS3sVWAH8L5AdGmROtjPDP+jSusWJpHAfxQVRfSRa5utjYidtoFy9h13zmYiBFWHot1AVpmJl+eS2Qp/l8/El0TbivvGOlcYO/B6a5APPMNjFyxnmNs8DdD0B47jFor1NCWIS+GfTP098zN7h8D/Sbwh2Xd4Q73+M9B0MiNOGba</vt:lpwstr>
  </property>
  <property fmtid="{D5CDD505-2E9C-101B-9397-08002B2CF9AE}" pid="30" name="x1ye=33">
    <vt:lpwstr>ABCXtJ5ZmfL+zsnTbezj31f4BmmFlsJe1YtYgL5lzwlOMpwfchrwiS+qZ/gNZ117HQBvmi+T8rc4P8f7oqheWtfK34hVSevIgC6VhJWnwnILc2rWkdRDbbTTGxhotMB3srOSKiDG1Z1NX20EKGc272eqzCFbGCVpA94ysn7itj/Qef4fdPo7jQEdpbpFik1R38tonLdZpYr6PQrMJTRgJmBXSfIDH8mKjdacUCL9wISoG/oV4l4v7jNwibQ8sBF</vt:lpwstr>
  </property>
  <property fmtid="{D5CDD505-2E9C-101B-9397-08002B2CF9AE}" pid="31" name="x1ye=34">
    <vt:lpwstr>l4GFrbKx5f4e9HSS3k+tK9+BKO6gV0MtVL6f5Q7imSgd9qEViymeuQihldVIEEOM1q20BcXz6F8Lj0eTEdr9qLOuaif1oZfX8DsA/Vyp6pwQ2iETTvZfvmKw6dwcTMmPDny0eEsX3som0WHsxrBLt3un7izCwoAjD3tEFmespU2qZzUZrdAe4dGaKbG780t09D6MxNzz76JXuqCjKqA+DB0aMX+6fD9HDMmBQP9V9kEhnZnL3mplcgLW+lMqX4a</vt:lpwstr>
  </property>
  <property fmtid="{D5CDD505-2E9C-101B-9397-08002B2CF9AE}" pid="32" name="x1ye=35">
    <vt:lpwstr>psp7cIjv/4mYhLkve04/kHEb+TOuIpKiCob2gE4KKPR7gwVhLEmnIBJKIPsgAHlt85ZJwB64Z6mSD4llu35adN625harqHxahlgjfp4gqkWEiCOfuSb9UZbntVvnk3XwYJtqetUb9S+B8cT+djiWaMOcyZglnSaMfIK1G/sX9rWxR/LPCempsEviaR40eVfV3gLXToH+BcHQ01CNwyRuqZWmoGVABwInSVLKP9MlfDBRqh5lvR0DKZjeP1stg/g</vt:lpwstr>
  </property>
  <property fmtid="{D5CDD505-2E9C-101B-9397-08002B2CF9AE}" pid="33" name="x1ye=36">
    <vt:lpwstr>Wgck4J8tHjPIJdSVR6gFEvf9kXfXX/VV5Vke4GshzjHgOaNs7nKDysrWYWEWCnb4h3mLZvf5XKxHLBiVwsUEj86Wjug7AjcfroffT37GG4Xu0w9Mzr1tS2UvI0FPi+tdhNIaqL/J8L0aY/wLrgEtGwuWKcD467iLf43cLQ0W41vxwDcUOzOo/EsYA5WuTAF/UR9TCPziyalPixL55m06jc9GVgv368pcNaSEmQCyEWC9ayVHP/i0WfgX11MzB6v</vt:lpwstr>
  </property>
  <property fmtid="{D5CDD505-2E9C-101B-9397-08002B2CF9AE}" pid="34" name="x1ye=37">
    <vt:lpwstr>I02td9agK7nPG06TqyIFDlr973AfpscNWjC/ZYawTfqjTsUksco2P17EPDyoAhf/qSFoRcQqZ3QBZzU6Mvxqo+gBZmTO3QV+V7JQjyLnE5Ndgu0N+G4+r/wrsg5tnBQY/Yn3clqqfmQBekr6ToJdKb+qSXtHqjko+/MJNGCt0h26OnPgkU23TszJowey8e+eUre1AFSNIur3vbsQEtOmjlhvmdQIB6UDP89xinV4x87zNn/Rct1t1yyr9Ub1Cxp</vt:lpwstr>
  </property>
  <property fmtid="{D5CDD505-2E9C-101B-9397-08002B2CF9AE}" pid="35" name="x1ye=38">
    <vt:lpwstr>QcUaRaiO5OY2yZE2frANH81Pe7Kxu3jH4kLjA9D6MSsCq1ptfRIfHNRTzE8JpEGvNIx7lQLeY5LDK7/kRMBR/e7GLHaGcCELSRIS1adxbUum0hBpe3/BRgjyT2D51grLshqfd8HPWDrHRNH7N0PLRhEYCHJ/IeSYW//qGUw/dLWOsZfuYVjLr3jCqpkA2CxVgQ742gKA7ZBzb+4PtR/+yCuFJ8ePDrq2A5c2dh/Rwf4Kdf3xLcK1EdS6FlWmiOg</vt:lpwstr>
  </property>
  <property fmtid="{D5CDD505-2E9C-101B-9397-08002B2CF9AE}" pid="36" name="x1ye=39">
    <vt:lpwstr>G48l/zi2ZJ2WIHuljjj8usnRNV/SVralOC3S2o57u491AIm3kp3brW3d8y+BpL/WYSQBNkZ6h/M96ifzTnJFbhIUqiNxpfUSTNTlIqCAfNJ/0QQqbTTJLnrnrNvo1smkmt9n+mKFn0nuKwfs4jrapXZEurheprHmIpwH5tyZLuObyysZNpU+5HKK7nDnjyhWuGvjBn1FzK+pRL8YcxspeVquYaYAICqKwXq9qqULyBK28T7FQDcsvYYqh9x9XBb</vt:lpwstr>
  </property>
  <property fmtid="{D5CDD505-2E9C-101B-9397-08002B2CF9AE}" pid="37" name="x1ye=4">
    <vt:lpwstr>Bv6qJoYte4KkHWBk4/boa2Ejm7ffG9bwZ2VdMepl3bYqrTxD0vmTXP4319nrkBvzd8QLwqrm3z1vz/el426QhBOOyoWcwFG6+otTJ234TF4tc3DbtjnhPlclJarYVjgZ2HzEIzMSgbaQfSGQtrYhmk8QK32xmxvsSLf4IioTEq/hQFXdkqT+SrQrdDVIAKrRP8qIizkvHRfC1mVrhfnBGkqOxyj31sSr0lBDeyKaGuvcx6QBlSrASVqLUpClZH/</vt:lpwstr>
  </property>
  <property fmtid="{D5CDD505-2E9C-101B-9397-08002B2CF9AE}" pid="38" name="x1ye=40">
    <vt:lpwstr>6v91lYuAqsLh1thVNcViD4GaA/nJu0s7Gh+AXPC7GbFi//R5r3eOgwLgT+I2uLqr33qZKLBWVXGmt0vf5iJqfyzQAVoLh64+KnEkJRYcWo/L39DwjALci7JP7XBLATfoaSq0UXl0JV7NDtpFyGjcbBR9u9voxdAL/dBbRfE/eoSZGCPsBpHOT755dSkGf7XJ8JJPbjqMEdogj8tZurdRwl9vM0huCxTbiF2h3vlYbRv75TpmR9/yUd6Y2PUG600</vt:lpwstr>
  </property>
  <property fmtid="{D5CDD505-2E9C-101B-9397-08002B2CF9AE}" pid="39" name="x1ye=41">
    <vt:lpwstr>LqkQ0V5qlOms3lRN0M6zkH7lb2D7ZBol8Q8043FH9tSOc8FYOWj8ZNI4LQML99Av0GQ5WX8mp057h474MVQoejLc1JUpl3a39KzqljEy5xXzVTmd+OHxY/pJKdPtpEXXeV5ceaWR5hhaaLdYBgjVYX+aA7zkqLKouFUhNopHNAmrsBccOKFYc1LPL9C46RHk9xJoJmMOFDyvGc8oPPj4uaRsb0gQfSDAGwXSkIH3mNUNkO1WDxB1vEacCNYjvxX</vt:lpwstr>
  </property>
  <property fmtid="{D5CDD505-2E9C-101B-9397-08002B2CF9AE}" pid="40" name="x1ye=42">
    <vt:lpwstr>bvV8+yGoF/l7R7RdEWQMZKnzWUosJJ4Vr9G1XYL6rj3x4zEakGaxLOEOfZbhMfgp6S86J/aLqS+4XT4ivNlAw+4/H3ba7m/lmrdY7aFfYo77p4kdiG0/0eChZ/W95PzOp7ywFA69/WKFSXqH42DHAtlCDdhkqpszlCD+Jh3/cCEQX9lZvf9qZggkldIJjxsBo5uZVoOElZc2hpkmDzPmvSDDpJrlHDHHhuk8jfO/S0ZwxHPepQL07uODLKM5yGg</vt:lpwstr>
  </property>
  <property fmtid="{D5CDD505-2E9C-101B-9397-08002B2CF9AE}" pid="41" name="x1ye=43">
    <vt:lpwstr>mVfy+5dcD/siN5O/i04GF3Wv12y+wG8zj023X5vzP5dp+MgrrmMDXlLo64t2Tr/47ULqAbIV6xyoVvFa/jDOyCV0TyUvhr0C9K53mletTT2L6Ufra5pMLbhWvsJO2irugh0x0YfMLJIHq4CoVEGhRc8WtR6BR3GB45gNq5m6z2UIBG/mu2+1b6sC+yE0nGt32SYtdtFREk6jM3ilhiuo90JMkQRpnrLElg1QNH9qcGNAhAkb5aHE+NfztoBMki9</vt:lpwstr>
  </property>
  <property fmtid="{D5CDD505-2E9C-101B-9397-08002B2CF9AE}" pid="42" name="x1ye=44">
    <vt:lpwstr>APXDiJQSQ3F6Y9k4Je3ZUbeL2blO1Eo44xC2nMGUi8j3vuXf+r4Ln1/ifsSMBWVonu0Jo5OCGoN/shywRRRI6UyuvaZ9ulflJaXwJJxXBz7VK1wO7eetfqr2DPQP5BKJtMWCkawHfujsagBYZO7zer5sJu7fRlLzqJnlAIQAJMcEm0CXSog+eCjq4W/BH9D8UWsm2bMqC5nZazN1efDLyX4q57rmxVvA2NoxENhP0KxOgThtJChdBn4Hrpe85GE</vt:lpwstr>
  </property>
  <property fmtid="{D5CDD505-2E9C-101B-9397-08002B2CF9AE}" pid="43" name="x1ye=45">
    <vt:lpwstr>zvkaIz8jfAaBL+Pgo7Y60QH2/yfzLRqNLh5/1yaBOeKbYe1Lsw3HWj0r/FkuM6m1rwAXmW586QTS/zUanCFlpZu5Ae8qJfbXES3t1j33zSRvodpJTdRagRu/tFsafRmTGX2U8xn54lJ9NHJD3e4jAMBy562uKr7424hCKXX3mikOZVeD72xIZm9DLo1Lk1JEfGpGFlLpMDLzMWgiA+ZYJ9OXteTiei9XvbEKsMEYQ2dOI9k8j4+Cq/v2Tx0WDgy</vt:lpwstr>
  </property>
  <property fmtid="{D5CDD505-2E9C-101B-9397-08002B2CF9AE}" pid="44" name="x1ye=46">
    <vt:lpwstr>3D7LK5bnHdEAw7bRSgifjp4ftZE5ax4C0yOne5R8Q+4UmWPSgz4h+ryzPV0v2wmZT7ACGvysPqCjSfzoK1Moxf6d5rTQ+aMI82IEg4XJzt/NB489EbxgShgRMvLDEWtQFvm6nOkNCG6t4i1ywgkkolM3Ieq7Mj+1vpJ93kX+ZWYZKRBeLz0WxPUzdN8Y17Gbuo+S230JQ4KeCt7xU6zqCPTL7Y6LXQ155TzeOrMyQGZD0tUsfd2vdDOCoOW3u32</vt:lpwstr>
  </property>
  <property fmtid="{D5CDD505-2E9C-101B-9397-08002B2CF9AE}" pid="45" name="x1ye=47">
    <vt:lpwstr>H0SU2R/ZEbm6Lv/pdX1h1iRRE6XBfwS+Vb9Li3NoPdQwwqoabqulEWPnnuXi4BmTqFO3jVpqdFIcf9zCy4OofF3/7pA/97nLmNRyR+ruGwt/nGNJGGG7TX9K0K4ddOv0ewGe7mkePyyv56ToV9qBssR1yf9R5yAvMukNwphHnGYZG8F2DHLEej9s2xp7AGK1+NfhNuZPZyjV7WuWdQrAgLVx8yk0S/PKQIzI6LxmwYnzystmo04fbh54cOglm67</vt:lpwstr>
  </property>
  <property fmtid="{D5CDD505-2E9C-101B-9397-08002B2CF9AE}" pid="46" name="x1ye=48">
    <vt:lpwstr>65ojbr6Xggl3YIotGq+/HtBuT4iGK3yKWk3K7KgIxPTUtVi6P54V4OiCJ9a4ZV+sRxXhhnfBAsxTedgGkLe6jV10me6s8VUrjb1aZlSeSNqbyZ2bDwfz2XbWeZUu4LGLwqaUAm7P63ss0zNIdOcj8s5PF1UydqwKAy3s20HD0a+JuESQPXqT4+veSy3yiPYVmNxpxC55fSXnVZ6fBuX3lTbdSgSLyiMy+ZxqhIXeQVfj254cPazyfqon8g84kpZ</vt:lpwstr>
  </property>
  <property fmtid="{D5CDD505-2E9C-101B-9397-08002B2CF9AE}" pid="47" name="x1ye=49">
    <vt:lpwstr>SE5QgH+yF82dx7lJyFjLt7dDNSg5tOh+snUn148ae6oaxmQix2EqgDMnR/McRbpDge2xt22FWSzPDscW5ayzAyf23fKAHE/mVP5Jv0c+AN8+4zr4FGl0//eqSLX1lFLyAcKVahbxu7wreQZO+IQHxpKFqeFYDUPGZ7BIwjUZfg31MqXPwD0TpTL5fciy9LRJ/Wp0Z7e0ldUxYaaxxlBkZyClFVVB2/mc83i/Q9sC/cAJ1fceyL5ASPgwVHi1Vn7</vt:lpwstr>
  </property>
  <property fmtid="{D5CDD505-2E9C-101B-9397-08002B2CF9AE}" pid="48" name="x1ye=5">
    <vt:lpwstr>AROMWyvUI9puaXEV1tItnbNTklZFviz6LObBTlrT4+pSs81KXzcTzW00mWTnnVkX4saPoiv24v5OYiQCRs5F85kvguXKhb8IeOTHu8SAvCNSg6vapPTwhdiZa60x+VBFhleHGNJ9k9FXrsS9x9L8EkLjA+BYU0meWqgIGw3YgXSlWbUE2HwTuQnA5xVuUkHm+xgTOU5FSGu+A0pooEH4y+fMYqX0RCXv72iqG2FN0j0GaGkFEPSqY8XceZcIEuY</vt:lpwstr>
  </property>
  <property fmtid="{D5CDD505-2E9C-101B-9397-08002B2CF9AE}" pid="49" name="x1ye=50">
    <vt:lpwstr>uTNaASTOsIYxkJjce5ZrLVipv+c3/XS+tuB6ATvf56NV9H5fEepo3/LoPSylcr6iNThrvhTAdffcSIoBfK2x+14wKD9BArH+3SkLzMzZ6/MiDdMNoa65FM/p1rkNLMDfF5+zK14+KpFf89WSTGZp0LP275cbscNmrcqtURhIVztvVmTO75s36O/qhOnpIAzlbcyeKL+ifd8RE1dPATtaZMy/6Xcz1sTbO9bfqdRXHFrRlnlVHfywi7aKhrpsmhX</vt:lpwstr>
  </property>
  <property fmtid="{D5CDD505-2E9C-101B-9397-08002B2CF9AE}" pid="50" name="x1ye=51">
    <vt:lpwstr>VwoMaP0qNfky807vvRHRU7BGbhnJ40UTGpdiVKWQrCaKIjqLnZRSInBidMATuIgS+U1/IFL17Lukjfu/M02S6ZzcH/cOSM1QkwO0iCWP8IoKqIg4o6hNUty2Bop7yWA1Edb8vgzlX7WAo2jt8eIi2Pm4fcJR3d+bq/HADWD+rNbZlIqThFrXX4KbP3+ZhNgbgxJk+UYK3GQILLRhlBWstte9/ZPeSxxpzr3663QpT5oD0YAgd65+iX1+Mf//DL/</vt:lpwstr>
  </property>
  <property fmtid="{D5CDD505-2E9C-101B-9397-08002B2CF9AE}" pid="51" name="x1ye=52">
    <vt:lpwstr>gvnVHe9cIXLgfPd5w3AhOjUq2PivYFzqIZ8u0TnyNLtC+1UJMeaSNnKTrvPWrz9LAeLJ4ctL/+heV4o0ZfvYWbG0t37IdsZClCjUS03cmSJYFyu9j++M+QVRgZveUiD7U1u7EirGsf/C5nueP39+fdPM0yO8tFKjrOLBstfoguuLN4vC8OBNiIXfX2lqAVMBMGymBrw9hAFthbV4br+cvavR53uNA0S2Ajhp+v3dGO2SzKzzmLSo911eCUg1f8H</vt:lpwstr>
  </property>
  <property fmtid="{D5CDD505-2E9C-101B-9397-08002B2CF9AE}" pid="52" name="x1ye=53">
    <vt:lpwstr>5qEqXbBh6Ooho24OBDTfRJKl/So1XVWfPV5bJ9sm/vxnALlHHbpNB0/HBQn8MveaTVsFjjfLtDZ/RgTMhSpxI1CG9A84BdzOSDYoG3RzVe5wZSFjqbWjKjfUbXd37G4XX+FuUj92eagc4AoJLlr6haE49jCyMiB6HVIhluIe+9/KjsDgJhkvYhH5kCWJtIYUU6NNvzokYhCafdh53gXjGE86fJhFRYEn4jmixNSSbFwCM7GZrTM6zR4sZO394TS</vt:lpwstr>
  </property>
  <property fmtid="{D5CDD505-2E9C-101B-9397-08002B2CF9AE}" pid="53" name="x1ye=54">
    <vt:lpwstr>YFcA9ZHUhEzhsErFshAFZdRdt/2cjMLYL6OOUsXScbgggCSxyFgcQSMPFjDkKyzIm7Q0gqLNMQvTf57VJP5IZ3t+BBKwOLcbI9N8WvDR9EjTZK2rjhE51SjQGJu3nmv//+B2YKo4S4NQAA</vt:lpwstr>
  </property>
  <property fmtid="{D5CDD505-2E9C-101B-9397-08002B2CF9AE}" pid="54" name="x1ye=6">
    <vt:lpwstr>oHhAZnJOEOJvNV4Wq4fcGW5doc0xsYqqWXP1zWrenqFUTu68WS76naCB4QIMNJH/Q4fXDSl00bFNRhm14CyGLy/9IFiFfa6WOz1quE1AAyA3i4BL/vkN+wLHEBaL+LoqCgtMWQ6cLUM/s47IvG+958otVDa2jg54IRAO26zHa+XSOD87Viu+hlX3a3L47+X6iJdkgjTi3FHQ3PvrVe3CGwYqlr4ggL5xq4wvP+rN8GY5R8CcO965PIro9ZnnvD2</vt:lpwstr>
  </property>
  <property fmtid="{D5CDD505-2E9C-101B-9397-08002B2CF9AE}" pid="55" name="x1ye=7">
    <vt:lpwstr>6Fx6jdpsSA+TRhRL/dYDa+pWKC5Ciq8x3cmXx9BrtNDp9sSwZ9p65RonocpZ/rxq53+Kb0feE4fzaHPuQycvydOEVVVRG1f0eQzePgfaZy/8ltHiJB9Cn0yxNjgxchbp/cgibKT3iCfj5IIWAFI3M783zvH0EoMkyc5UcOy6AoMQ4Zj9PQ34P4alwoF0DjBND45Eacs8BJdOS8gvHn3FbWvMekNPuLEBYQVrV0yhhkV7GpHCH8vPzJiUxxdScaR</vt:lpwstr>
  </property>
  <property fmtid="{D5CDD505-2E9C-101B-9397-08002B2CF9AE}" pid="56" name="x1ye=8">
    <vt:lpwstr>lFuOtBYWEIJdqA3L5dyw9kCku2CyYDLSZO0MSbh1KuNNeqwjzFPDfsSmEsOIHSWf2v86WzDf3xp5Efv7W4bbsoMrcGE9eBUm2rJS3k3mCgfcWL/idGUb8mddOhrELMSwkZEW9kZ5ObOj3p0PPDYnuZOEWwCiupEfF/2ywedv7jatsl9wKxayVXMH6pdtg+osnQWgQaeZtCN/XZ399EYNB0CGYWlOxnMnQ7tc/82xZLvAJIW0QSJifSxgX6+22sg</vt:lpwstr>
  </property>
  <property fmtid="{D5CDD505-2E9C-101B-9397-08002B2CF9AE}" pid="57" name="x1ye=9">
    <vt:lpwstr>/Ow/evDiRYRPVqWU3Jsntfm3px3TPpWaxVbj/WuX5cADS1CwcQH2CFXSiS6DM5+0PbiSop8jntg+cO7mp44B+2ezm6m8ZUvKOicflwY4LV4gVg4rH04P7EvVE0yFY6MMmcOdur4fx8yH78eLxvZmCS4hu5dZYThhAdKY5M1PQNEoTkNTcKwKoeb9iIcLqDqyciI0QA+uJI0hMjz2TqhBH5txz8/7ijkh2Bsh5LooTDgUvJ3sz+y9Sw4rfFRORxY</vt:lpwstr>
  </property>
</Properties>
</file>