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74723C23"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9E2003">
        <w:rPr>
          <w:rFonts w:asciiTheme="majorHAnsi" w:hAnsiTheme="majorHAnsi"/>
          <w:b/>
          <w:color w:val="C00000"/>
          <w:lang w:val="en"/>
        </w:rPr>
        <w:t>Minutes</w:t>
      </w:r>
    </w:p>
    <w:p w14:paraId="7B7EB774" w14:textId="0513773A" w:rsidR="008C4BB0" w:rsidRPr="004E61E9" w:rsidRDefault="007D4DD4" w:rsidP="00352CAA">
      <w:pPr>
        <w:rPr>
          <w:rFonts w:asciiTheme="majorHAnsi" w:hAnsiTheme="majorHAnsi"/>
          <w:b/>
          <w:sz w:val="22"/>
          <w:szCs w:val="22"/>
          <w:lang w:val="en"/>
        </w:rPr>
      </w:pPr>
      <w:r>
        <w:rPr>
          <w:rFonts w:asciiTheme="majorHAnsi" w:hAnsiTheme="majorHAnsi"/>
          <w:b/>
          <w:sz w:val="22"/>
          <w:szCs w:val="22"/>
          <w:lang w:val="en"/>
        </w:rPr>
        <w:t xml:space="preserve">October </w:t>
      </w:r>
      <w:r w:rsidR="00221D37">
        <w:rPr>
          <w:rFonts w:asciiTheme="majorHAnsi" w:hAnsiTheme="majorHAnsi"/>
          <w:b/>
          <w:sz w:val="22"/>
          <w:szCs w:val="22"/>
          <w:lang w:val="en"/>
        </w:rPr>
        <w:t>21</w:t>
      </w:r>
      <w:r w:rsidR="00E20FB6">
        <w:rPr>
          <w:rFonts w:asciiTheme="majorHAnsi" w:hAnsiTheme="majorHAnsi"/>
          <w:b/>
          <w:sz w:val="22"/>
          <w:szCs w:val="22"/>
          <w:lang w:val="en"/>
        </w:rPr>
        <w:t>, 2022</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535"/>
        <w:gridCol w:w="2888"/>
        <w:gridCol w:w="2076"/>
      </w:tblGrid>
      <w:tr w:rsidR="00AE6ACF" w:rsidRPr="00B37E74" w14:paraId="23BB0D1D" w14:textId="77777777" w:rsidTr="00F02CAE">
        <w:trPr>
          <w:trHeight w:val="1726"/>
          <w:jc w:val="center"/>
        </w:trPr>
        <w:tc>
          <w:tcPr>
            <w:tcW w:w="2610"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585521BE" w14:textId="73966C08"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Savannah Andrews</w:t>
            </w:r>
            <w:r w:rsidR="00F02CAE">
              <w:rPr>
                <w:rFonts w:ascii="Cambria" w:hAnsi="Cambria"/>
              </w:rPr>
              <w:t>-A</w:t>
            </w:r>
          </w:p>
          <w:p w14:paraId="2D15829C" w14:textId="36B2505E"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Shehrazad Barraj</w:t>
            </w:r>
          </w:p>
          <w:p w14:paraId="55FD992E" w14:textId="3650C0A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4B318214" w14:textId="77777777" w:rsidR="006D7613" w:rsidRPr="00EA6C59" w:rsidRDefault="006D7613" w:rsidP="006D7613">
            <w:pPr>
              <w:pStyle w:val="ListParagraph"/>
              <w:numPr>
                <w:ilvl w:val="0"/>
                <w:numId w:val="20"/>
              </w:numPr>
              <w:tabs>
                <w:tab w:val="left" w:pos="1035"/>
              </w:tabs>
              <w:contextualSpacing/>
              <w:rPr>
                <w:rFonts w:ascii="Cambria" w:hAnsi="Cambria"/>
              </w:rPr>
            </w:pPr>
            <w:r>
              <w:rPr>
                <w:rFonts w:ascii="Cambria" w:hAnsi="Cambria"/>
              </w:rPr>
              <w:t>M</w:t>
            </w:r>
            <w:r w:rsidRPr="00EA6C59">
              <w:rPr>
                <w:rFonts w:ascii="Cambria" w:hAnsi="Cambria"/>
              </w:rPr>
              <w:t>ike Giacomini</w:t>
            </w:r>
          </w:p>
          <w:p w14:paraId="7319EEB5" w14:textId="2D40617B" w:rsidR="00EA6C59" w:rsidRPr="00AF3C71" w:rsidRDefault="00EA6C59" w:rsidP="006D7613">
            <w:pPr>
              <w:pStyle w:val="ListParagraph"/>
              <w:tabs>
                <w:tab w:val="left" w:pos="1035"/>
              </w:tabs>
              <w:ind w:left="522"/>
              <w:contextualSpacing/>
              <w:rPr>
                <w:rFonts w:ascii="Cambria" w:hAnsi="Cambria"/>
              </w:rPr>
            </w:pPr>
          </w:p>
        </w:tc>
        <w:tc>
          <w:tcPr>
            <w:tcW w:w="2535" w:type="dxa"/>
          </w:tcPr>
          <w:p w14:paraId="6A7630B2" w14:textId="77777777" w:rsidR="00AE6ACF" w:rsidRPr="0083077B" w:rsidRDefault="00AE6ACF" w:rsidP="006D7613">
            <w:pPr>
              <w:pStyle w:val="ListParagraph"/>
              <w:numPr>
                <w:ilvl w:val="0"/>
                <w:numId w:val="20"/>
              </w:numPr>
              <w:tabs>
                <w:tab w:val="left" w:pos="1035"/>
              </w:tabs>
              <w:contextualSpacing/>
              <w:rPr>
                <w:rFonts w:ascii="Cambria" w:hAnsi="Cambria"/>
              </w:rPr>
            </w:pPr>
            <w:r>
              <w:rPr>
                <w:rFonts w:ascii="Cambria" w:hAnsi="Cambria"/>
              </w:rPr>
              <w:t>Chris Glaser</w:t>
            </w:r>
          </w:p>
          <w:p w14:paraId="5336FEEF" w14:textId="17B94F40" w:rsidR="00AE6ACF" w:rsidRPr="0083077B" w:rsidRDefault="00AE6ACF" w:rsidP="006D7613">
            <w:pPr>
              <w:pStyle w:val="ListParagraph"/>
              <w:numPr>
                <w:ilvl w:val="0"/>
                <w:numId w:val="20"/>
              </w:numPr>
              <w:tabs>
                <w:tab w:val="left" w:pos="1035"/>
              </w:tabs>
              <w:contextualSpacing/>
              <w:rPr>
                <w:rFonts w:ascii="Cambria" w:hAnsi="Cambria"/>
              </w:rPr>
            </w:pPr>
            <w:r>
              <w:rPr>
                <w:rFonts w:ascii="Cambria" w:hAnsi="Cambria"/>
              </w:rPr>
              <w:t>Dan Hall</w:t>
            </w:r>
            <w:r w:rsidR="00F02CAE">
              <w:rPr>
                <w:rFonts w:ascii="Cambria" w:hAnsi="Cambria"/>
              </w:rPr>
              <w:t>-A</w:t>
            </w:r>
          </w:p>
          <w:p w14:paraId="7FDEE5F2" w14:textId="6046BF75" w:rsidR="00AE6ACF" w:rsidRDefault="00AE6ACF" w:rsidP="006D7613">
            <w:pPr>
              <w:pStyle w:val="ListParagraph"/>
              <w:numPr>
                <w:ilvl w:val="0"/>
                <w:numId w:val="20"/>
              </w:numPr>
              <w:tabs>
                <w:tab w:val="left" w:pos="1035"/>
              </w:tabs>
              <w:contextualSpacing/>
              <w:rPr>
                <w:rFonts w:ascii="Cambria" w:hAnsi="Cambria"/>
              </w:rPr>
            </w:pPr>
            <w:r w:rsidRPr="0083077B">
              <w:rPr>
                <w:rFonts w:ascii="Cambria" w:hAnsi="Cambria"/>
              </w:rPr>
              <w:t>Craig Hayward</w:t>
            </w:r>
            <w:r w:rsidR="00F02CAE">
              <w:rPr>
                <w:rFonts w:ascii="Cambria" w:hAnsi="Cambria"/>
              </w:rPr>
              <w:t>-A</w:t>
            </w:r>
          </w:p>
          <w:p w14:paraId="35BD5E3D" w14:textId="072F2A6D" w:rsidR="0057365E" w:rsidRPr="0083077B" w:rsidRDefault="0057365E" w:rsidP="006D7613">
            <w:pPr>
              <w:pStyle w:val="ListParagraph"/>
              <w:numPr>
                <w:ilvl w:val="0"/>
                <w:numId w:val="20"/>
              </w:numPr>
              <w:tabs>
                <w:tab w:val="left" w:pos="1035"/>
              </w:tabs>
              <w:contextualSpacing/>
              <w:rPr>
                <w:rFonts w:ascii="Cambria" w:hAnsi="Cambria"/>
              </w:rPr>
            </w:pPr>
            <w:r>
              <w:rPr>
                <w:rFonts w:ascii="Cambria" w:hAnsi="Cambria"/>
              </w:rPr>
              <w:t>Sooyeon Kim</w:t>
            </w:r>
          </w:p>
          <w:p w14:paraId="57CFDF61" w14:textId="790A1337" w:rsidR="00EA6C59" w:rsidRDefault="00B716DE" w:rsidP="006D7613">
            <w:pPr>
              <w:pStyle w:val="ListParagraph"/>
              <w:numPr>
                <w:ilvl w:val="0"/>
                <w:numId w:val="20"/>
              </w:numPr>
              <w:tabs>
                <w:tab w:val="left" w:pos="1035"/>
              </w:tabs>
              <w:contextualSpacing/>
              <w:rPr>
                <w:rFonts w:ascii="Cambria" w:hAnsi="Cambria"/>
              </w:rPr>
            </w:pPr>
            <w:r>
              <w:rPr>
                <w:rFonts w:ascii="Cambria" w:hAnsi="Cambria"/>
              </w:rPr>
              <w:t>Alisha Loken</w:t>
            </w:r>
          </w:p>
          <w:p w14:paraId="4297BD24" w14:textId="36648E2D" w:rsidR="0045337A" w:rsidRDefault="0045337A" w:rsidP="006D7613">
            <w:pPr>
              <w:pStyle w:val="ListParagraph"/>
              <w:numPr>
                <w:ilvl w:val="0"/>
                <w:numId w:val="20"/>
              </w:numPr>
              <w:tabs>
                <w:tab w:val="left" w:pos="1035"/>
              </w:tabs>
              <w:contextualSpacing/>
              <w:rPr>
                <w:rFonts w:ascii="Cambria" w:hAnsi="Cambria"/>
              </w:rPr>
            </w:pPr>
            <w:r>
              <w:rPr>
                <w:rFonts w:ascii="Cambria" w:hAnsi="Cambria"/>
              </w:rPr>
              <w:t>Bernadette Martinez</w:t>
            </w:r>
          </w:p>
          <w:p w14:paraId="03EFDD1E" w14:textId="7F7469D1" w:rsidR="00B62A8F" w:rsidRDefault="00B62A8F" w:rsidP="006D7613">
            <w:pPr>
              <w:pStyle w:val="ListParagraph"/>
              <w:numPr>
                <w:ilvl w:val="0"/>
                <w:numId w:val="20"/>
              </w:numPr>
              <w:tabs>
                <w:tab w:val="left" w:pos="1035"/>
              </w:tabs>
              <w:contextualSpacing/>
              <w:rPr>
                <w:rFonts w:ascii="Cambria" w:hAnsi="Cambria"/>
              </w:rPr>
            </w:pPr>
            <w:r>
              <w:rPr>
                <w:rFonts w:ascii="Cambria" w:hAnsi="Cambria"/>
              </w:rPr>
              <w:t>Krista Moreland</w:t>
            </w:r>
            <w:r w:rsidR="00F02CAE">
              <w:rPr>
                <w:rFonts w:ascii="Cambria" w:hAnsi="Cambria"/>
              </w:rPr>
              <w:t>-A</w:t>
            </w: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888" w:type="dxa"/>
          </w:tcPr>
          <w:p w14:paraId="78A21DD4" w14:textId="444181FC" w:rsidR="00B716DE" w:rsidRDefault="00B716DE" w:rsidP="006D7613">
            <w:pPr>
              <w:pStyle w:val="ListParagraph"/>
              <w:numPr>
                <w:ilvl w:val="0"/>
                <w:numId w:val="20"/>
              </w:numPr>
              <w:tabs>
                <w:tab w:val="left" w:pos="1035"/>
              </w:tabs>
              <w:contextualSpacing/>
              <w:rPr>
                <w:rFonts w:ascii="Cambria" w:hAnsi="Cambria"/>
              </w:rPr>
            </w:pPr>
            <w:r>
              <w:rPr>
                <w:rFonts w:ascii="Cambria" w:hAnsi="Cambria"/>
              </w:rPr>
              <w:t>Lindsay Ono</w:t>
            </w:r>
            <w:r w:rsidR="00F02CAE">
              <w:rPr>
                <w:rFonts w:ascii="Cambria" w:hAnsi="Cambria"/>
              </w:rPr>
              <w:t>-A</w:t>
            </w:r>
          </w:p>
          <w:p w14:paraId="09245794" w14:textId="61BBB1D5" w:rsidR="0045337A" w:rsidRDefault="0045337A" w:rsidP="006D7613">
            <w:pPr>
              <w:pStyle w:val="ListParagraph"/>
              <w:numPr>
                <w:ilvl w:val="0"/>
                <w:numId w:val="20"/>
              </w:numPr>
              <w:tabs>
                <w:tab w:val="left" w:pos="1035"/>
              </w:tabs>
              <w:contextualSpacing/>
              <w:rPr>
                <w:rFonts w:ascii="Cambria" w:hAnsi="Cambria"/>
              </w:rPr>
            </w:pPr>
            <w:r>
              <w:rPr>
                <w:rFonts w:ascii="Cambria" w:hAnsi="Cambria"/>
              </w:rPr>
              <w:t>Billie Jo Rice</w:t>
            </w:r>
          </w:p>
          <w:p w14:paraId="31AE06A4" w14:textId="1DA68A7E" w:rsidR="00B62A8F" w:rsidRDefault="00B62A8F" w:rsidP="006D7613">
            <w:pPr>
              <w:pStyle w:val="ListParagraph"/>
              <w:numPr>
                <w:ilvl w:val="0"/>
                <w:numId w:val="20"/>
              </w:numPr>
              <w:tabs>
                <w:tab w:val="left" w:pos="1035"/>
              </w:tabs>
              <w:contextualSpacing/>
              <w:rPr>
                <w:rFonts w:ascii="Cambria" w:hAnsi="Cambria"/>
              </w:rPr>
            </w:pPr>
            <w:r>
              <w:rPr>
                <w:rFonts w:ascii="Cambria" w:hAnsi="Cambria"/>
              </w:rPr>
              <w:t>Kirk Russell</w:t>
            </w:r>
          </w:p>
          <w:p w14:paraId="191BD8BF" w14:textId="2757A787" w:rsidR="004515D8" w:rsidRDefault="004515D8" w:rsidP="006D7613">
            <w:pPr>
              <w:pStyle w:val="ListParagraph"/>
              <w:numPr>
                <w:ilvl w:val="0"/>
                <w:numId w:val="20"/>
              </w:numPr>
              <w:tabs>
                <w:tab w:val="left" w:pos="1035"/>
              </w:tabs>
              <w:contextualSpacing/>
              <w:rPr>
                <w:rFonts w:ascii="Cambria" w:hAnsi="Cambria"/>
              </w:rPr>
            </w:pPr>
            <w:r>
              <w:rPr>
                <w:rFonts w:ascii="Cambria" w:hAnsi="Cambria"/>
              </w:rPr>
              <w:t>Imelda Simos-</w:t>
            </w:r>
            <w:r w:rsidR="00211ABA">
              <w:rPr>
                <w:rFonts w:ascii="Cambria" w:hAnsi="Cambria"/>
              </w:rPr>
              <w:t>V</w:t>
            </w:r>
            <w:r>
              <w:rPr>
                <w:rFonts w:ascii="Cambria" w:hAnsi="Cambria"/>
              </w:rPr>
              <w:t>aldez</w:t>
            </w:r>
          </w:p>
          <w:p w14:paraId="59358694" w14:textId="77777777" w:rsidR="0045337A" w:rsidRDefault="0045337A" w:rsidP="006D7613">
            <w:pPr>
              <w:pStyle w:val="ListParagraph"/>
              <w:numPr>
                <w:ilvl w:val="0"/>
                <w:numId w:val="20"/>
              </w:numPr>
              <w:tabs>
                <w:tab w:val="left" w:pos="1035"/>
              </w:tabs>
              <w:contextualSpacing/>
              <w:rPr>
                <w:rFonts w:ascii="Cambria" w:hAnsi="Cambria"/>
              </w:rPr>
            </w:pPr>
            <w:r>
              <w:rPr>
                <w:rFonts w:ascii="Cambria" w:hAnsi="Cambria"/>
              </w:rPr>
              <w:t>Jason Stratton</w:t>
            </w:r>
          </w:p>
          <w:p w14:paraId="48D28B7E" w14:textId="77777777" w:rsidR="0045337A" w:rsidRDefault="0045337A" w:rsidP="006D7613">
            <w:pPr>
              <w:pStyle w:val="ListParagraph"/>
              <w:numPr>
                <w:ilvl w:val="0"/>
                <w:numId w:val="20"/>
              </w:numPr>
              <w:tabs>
                <w:tab w:val="left" w:pos="1035"/>
              </w:tabs>
              <w:contextualSpacing/>
              <w:rPr>
                <w:rFonts w:ascii="Cambria" w:hAnsi="Cambria"/>
              </w:rPr>
            </w:pPr>
            <w:r>
              <w:rPr>
                <w:rFonts w:ascii="Cambria" w:hAnsi="Cambria"/>
              </w:rPr>
              <w:t>Nick Strobel</w:t>
            </w:r>
          </w:p>
          <w:p w14:paraId="494AB9A9" w14:textId="3A9D3245" w:rsidR="0045337A" w:rsidRDefault="0045337A" w:rsidP="006D7613">
            <w:pPr>
              <w:pStyle w:val="ListParagraph"/>
              <w:numPr>
                <w:ilvl w:val="0"/>
                <w:numId w:val="20"/>
              </w:numPr>
              <w:tabs>
                <w:tab w:val="left" w:pos="1035"/>
              </w:tabs>
              <w:contextualSpacing/>
              <w:rPr>
                <w:rFonts w:ascii="Cambria" w:hAnsi="Cambria"/>
              </w:rPr>
            </w:pPr>
            <w:r>
              <w:rPr>
                <w:rFonts w:ascii="Cambria" w:hAnsi="Cambria"/>
              </w:rPr>
              <w:t>Ann Tatum</w:t>
            </w:r>
          </w:p>
          <w:p w14:paraId="77961424" w14:textId="6CE4A676" w:rsidR="0045337A" w:rsidRPr="0045337A" w:rsidRDefault="0045337A" w:rsidP="006D7613">
            <w:pPr>
              <w:pStyle w:val="ListParagraph"/>
              <w:numPr>
                <w:ilvl w:val="0"/>
                <w:numId w:val="20"/>
              </w:numPr>
              <w:tabs>
                <w:tab w:val="left" w:pos="1035"/>
              </w:tabs>
              <w:contextualSpacing/>
              <w:rPr>
                <w:rFonts w:ascii="Cambria" w:hAnsi="Cambria"/>
              </w:rPr>
            </w:pPr>
            <w:r>
              <w:rPr>
                <w:rFonts w:ascii="Cambria" w:hAnsi="Cambria"/>
              </w:rPr>
              <w:t>Jessica Wojtysiak</w:t>
            </w:r>
          </w:p>
        </w:tc>
        <w:tc>
          <w:tcPr>
            <w:tcW w:w="2076" w:type="dxa"/>
          </w:tcPr>
          <w:p w14:paraId="0C2233B3" w14:textId="0066B776" w:rsidR="00DE212F" w:rsidRDefault="003156EA" w:rsidP="00AB595C">
            <w:pPr>
              <w:tabs>
                <w:tab w:val="left" w:pos="1035"/>
              </w:tabs>
              <w:contextualSpacing/>
              <w:rPr>
                <w:rFonts w:ascii="Cambria" w:hAnsi="Cambria"/>
              </w:rPr>
            </w:pPr>
            <w:r>
              <w:rPr>
                <w:rFonts w:ascii="Cambria" w:hAnsi="Cambria"/>
              </w:rPr>
              <w:t>Visitors:</w:t>
            </w:r>
          </w:p>
          <w:p w14:paraId="30DDA133" w14:textId="60C95FFD" w:rsidR="00D05FD8" w:rsidRDefault="00D05FD8" w:rsidP="00CD421A">
            <w:pPr>
              <w:tabs>
                <w:tab w:val="left" w:pos="1035"/>
              </w:tabs>
              <w:contextualSpacing/>
              <w:rPr>
                <w:rFonts w:ascii="Cambria" w:hAnsi="Cambria"/>
              </w:rPr>
            </w:pPr>
            <w:r>
              <w:rPr>
                <w:rFonts w:ascii="Cambria" w:hAnsi="Cambria"/>
              </w:rPr>
              <w:t>Abe Ali</w:t>
            </w:r>
          </w:p>
          <w:p w14:paraId="28745D4E" w14:textId="12824B81" w:rsidR="00445AB4" w:rsidRDefault="00445AB4" w:rsidP="00CD421A">
            <w:pPr>
              <w:tabs>
                <w:tab w:val="left" w:pos="1035"/>
              </w:tabs>
              <w:contextualSpacing/>
              <w:rPr>
                <w:rFonts w:ascii="Cambria" w:hAnsi="Cambria"/>
              </w:rPr>
            </w:pPr>
            <w:r>
              <w:rPr>
                <w:rFonts w:ascii="Cambria" w:hAnsi="Cambria"/>
              </w:rPr>
              <w:t>Helen Acosta</w:t>
            </w:r>
          </w:p>
          <w:p w14:paraId="57C10A75" w14:textId="69BD1663" w:rsidR="00ED633C" w:rsidRPr="005765CD" w:rsidRDefault="00ED633C" w:rsidP="00CD421A">
            <w:pPr>
              <w:tabs>
                <w:tab w:val="left" w:pos="1035"/>
              </w:tabs>
              <w:contextualSpacing/>
              <w:rPr>
                <w:rFonts w:ascii="Cambria" w:hAnsi="Cambria"/>
              </w:rPr>
            </w:pPr>
            <w:r>
              <w:rPr>
                <w:rFonts w:ascii="Cambria" w:hAnsi="Cambria"/>
              </w:rPr>
              <w:t>Brian Rodriguez</w:t>
            </w:r>
          </w:p>
        </w:tc>
      </w:tr>
      <w:tr w:rsidR="00211ABA" w:rsidRPr="00B37E74" w14:paraId="3A149165" w14:textId="77777777" w:rsidTr="00F02CAE">
        <w:trPr>
          <w:trHeight w:val="73"/>
          <w:jc w:val="center"/>
        </w:trPr>
        <w:tc>
          <w:tcPr>
            <w:tcW w:w="2610" w:type="dxa"/>
          </w:tcPr>
          <w:p w14:paraId="4F605B26" w14:textId="77777777" w:rsidR="00211ABA" w:rsidRPr="00211ABA" w:rsidRDefault="00211ABA" w:rsidP="00211ABA">
            <w:pPr>
              <w:tabs>
                <w:tab w:val="left" w:pos="1035"/>
              </w:tabs>
              <w:contextualSpacing/>
              <w:rPr>
                <w:rFonts w:ascii="Cambria" w:hAnsi="Cambria"/>
              </w:rPr>
            </w:pPr>
          </w:p>
        </w:tc>
        <w:tc>
          <w:tcPr>
            <w:tcW w:w="2535" w:type="dxa"/>
          </w:tcPr>
          <w:p w14:paraId="3E95AF8D" w14:textId="77777777" w:rsidR="00211ABA" w:rsidRPr="00211ABA" w:rsidRDefault="00211ABA" w:rsidP="00211ABA">
            <w:pPr>
              <w:tabs>
                <w:tab w:val="left" w:pos="1035"/>
              </w:tabs>
              <w:contextualSpacing/>
              <w:rPr>
                <w:rFonts w:ascii="Cambria" w:hAnsi="Cambria"/>
              </w:rPr>
            </w:pPr>
          </w:p>
        </w:tc>
        <w:tc>
          <w:tcPr>
            <w:tcW w:w="2888" w:type="dxa"/>
          </w:tcPr>
          <w:p w14:paraId="0F7C7989" w14:textId="77777777" w:rsidR="00211ABA" w:rsidRPr="00211ABA" w:rsidRDefault="00211ABA" w:rsidP="00211ABA">
            <w:pPr>
              <w:tabs>
                <w:tab w:val="left" w:pos="1035"/>
              </w:tabs>
              <w:contextualSpacing/>
              <w:rPr>
                <w:rFonts w:ascii="Cambria" w:hAnsi="Cambria"/>
              </w:rPr>
            </w:pPr>
          </w:p>
        </w:tc>
        <w:tc>
          <w:tcPr>
            <w:tcW w:w="2076" w:type="dxa"/>
          </w:tcPr>
          <w:p w14:paraId="354F30EC" w14:textId="77777777" w:rsidR="00211ABA" w:rsidRDefault="00211ABA" w:rsidP="00AB595C">
            <w:pPr>
              <w:tabs>
                <w:tab w:val="left" w:pos="1035"/>
              </w:tabs>
              <w:contextualSpacing/>
              <w:rPr>
                <w:rFonts w:ascii="Cambria" w:hAnsi="Cambria"/>
              </w:rPr>
            </w:pPr>
          </w:p>
        </w:tc>
      </w:tr>
    </w:tbl>
    <w:p w14:paraId="5CE659BF" w14:textId="041EDA16" w:rsidR="005D6611" w:rsidRDefault="00D8256E"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8A44C8"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008A44C8"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5F68583D" w:rsidR="00752BCF" w:rsidRDefault="008B0AAD" w:rsidP="005955EF">
      <w:pPr>
        <w:tabs>
          <w:tab w:val="left" w:pos="7380"/>
        </w:tabs>
        <w:jc w:val="center"/>
        <w:rPr>
          <w:rStyle w:val="Hyperlink"/>
          <w:rFonts w:asciiTheme="majorHAnsi" w:hAnsiTheme="majorHAnsi"/>
          <w:b/>
          <w:color w:val="006699"/>
          <w:sz w:val="22"/>
          <w:szCs w:val="22"/>
          <w:lang w:val="en"/>
        </w:rPr>
      </w:pPr>
      <w:r>
        <w:rPr>
          <w:rFonts w:asciiTheme="majorHAnsi" w:hAnsiTheme="majorHAnsi"/>
          <w:b/>
          <w:sz w:val="22"/>
          <w:szCs w:val="22"/>
          <w:lang w:val="en"/>
        </w:rPr>
        <w:t xml:space="preserve"> </w:t>
      </w:r>
      <w:r w:rsidR="00CA6976"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00CA6976"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6930"/>
        <w:gridCol w:w="1350"/>
        <w:gridCol w:w="80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6362E777" w:rsidR="00622C5F" w:rsidRPr="004E61E9" w:rsidRDefault="00B56D98" w:rsidP="00C00B5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4F60BCC7" w14:textId="77777777" w:rsidR="00A20ED8" w:rsidRDefault="00B56D98" w:rsidP="00A20ED8">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Review </w:t>
            </w:r>
            <w:r w:rsidR="008B0AAD">
              <w:rPr>
                <w:rFonts w:asciiTheme="majorHAnsi" w:hAnsiTheme="majorHAnsi" w:cs="Calibri"/>
                <w:b/>
                <w:sz w:val="22"/>
                <w:szCs w:val="22"/>
                <w:lang w:val="en"/>
              </w:rPr>
              <w:t xml:space="preserve">and Approval </w:t>
            </w:r>
            <w:r w:rsidRPr="004E61E9">
              <w:rPr>
                <w:rFonts w:asciiTheme="majorHAnsi" w:hAnsiTheme="majorHAnsi" w:cs="Calibri"/>
                <w:b/>
                <w:sz w:val="22"/>
                <w:szCs w:val="22"/>
                <w:lang w:val="en"/>
              </w:rPr>
              <w:t>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of 9/</w:t>
            </w:r>
            <w:r w:rsidR="007D4DD4">
              <w:rPr>
                <w:rFonts w:asciiTheme="majorHAnsi" w:hAnsiTheme="majorHAnsi" w:cs="Calibri"/>
                <w:b/>
                <w:sz w:val="22"/>
                <w:szCs w:val="22"/>
                <w:lang w:val="en"/>
              </w:rPr>
              <w:t>16</w:t>
            </w:r>
            <w:r w:rsidR="00374792">
              <w:rPr>
                <w:rFonts w:asciiTheme="majorHAnsi" w:hAnsiTheme="majorHAnsi" w:cs="Calibri"/>
                <w:b/>
                <w:sz w:val="22"/>
                <w:szCs w:val="22"/>
                <w:lang w:val="en"/>
              </w:rPr>
              <w:t>/22</w:t>
            </w:r>
          </w:p>
          <w:p w14:paraId="0BD0B29E" w14:textId="08EB8BD9" w:rsidR="00622C5F" w:rsidRPr="004E61E9" w:rsidRDefault="00776EFE" w:rsidP="00A20ED8">
            <w:pPr>
              <w:rPr>
                <w:rFonts w:asciiTheme="majorHAnsi" w:hAnsiTheme="majorHAnsi" w:cs="Calibri"/>
                <w:b/>
                <w:sz w:val="22"/>
                <w:szCs w:val="22"/>
                <w:lang w:val="en"/>
              </w:rPr>
            </w:pPr>
            <w:r>
              <w:rPr>
                <w:rFonts w:asciiTheme="majorHAnsi" w:hAnsiTheme="majorHAnsi" w:cs="Calibri"/>
                <w:b/>
                <w:sz w:val="22"/>
                <w:szCs w:val="22"/>
                <w:lang w:val="en"/>
              </w:rPr>
              <w:t xml:space="preserve"> </w:t>
            </w:r>
            <w:r w:rsidR="00A20ED8">
              <w:rPr>
                <w:rFonts w:asciiTheme="majorHAnsi" w:hAnsiTheme="majorHAnsi" w:cs="Calibri"/>
                <w:b/>
                <w:sz w:val="22"/>
                <w:szCs w:val="22"/>
                <w:lang w:val="en"/>
              </w:rPr>
              <w:t>M</w:t>
            </w:r>
            <w:r>
              <w:rPr>
                <w:rFonts w:asciiTheme="majorHAnsi" w:hAnsiTheme="majorHAnsi" w:cs="Calibri"/>
                <w:b/>
                <w:sz w:val="22"/>
                <w:szCs w:val="22"/>
                <w:lang w:val="en"/>
              </w:rPr>
              <w:t xml:space="preserve"> </w:t>
            </w:r>
            <w:r w:rsidR="00F02CAE" w:rsidRPr="000E724C">
              <w:rPr>
                <w:rFonts w:asciiTheme="majorHAnsi" w:hAnsiTheme="majorHAnsi"/>
                <w:b/>
                <w:lang w:val="en"/>
              </w:rPr>
              <w:t xml:space="preserve">/S/C  </w:t>
            </w:r>
            <w:r w:rsidR="00F02CAE">
              <w:rPr>
                <w:rFonts w:asciiTheme="majorHAnsi" w:hAnsiTheme="majorHAnsi"/>
                <w:b/>
                <w:lang w:val="en"/>
              </w:rPr>
              <w:t>Ann/</w:t>
            </w:r>
            <w:r w:rsidR="00A20ED8">
              <w:rPr>
                <w:rFonts w:asciiTheme="majorHAnsi" w:hAnsiTheme="majorHAnsi"/>
                <w:b/>
                <w:lang w:val="en"/>
              </w:rPr>
              <w:t>Bernadette</w:t>
            </w:r>
            <w:r w:rsidR="00F02CAE" w:rsidRPr="000E724C">
              <w:rPr>
                <w:rFonts w:asciiTheme="majorHAnsi" w:hAnsiTheme="majorHAnsi"/>
                <w:b/>
                <w:lang w:val="en"/>
              </w:rPr>
              <w:t xml:space="preserve">, </w:t>
            </w:r>
            <w:r w:rsidR="00F02CAE">
              <w:rPr>
                <w:rFonts w:asciiTheme="majorHAnsi" w:hAnsiTheme="majorHAnsi"/>
                <w:b/>
                <w:lang w:val="en"/>
              </w:rPr>
              <w:t>0</w:t>
            </w:r>
            <w:r w:rsidR="00F02CAE" w:rsidRPr="000E724C">
              <w:rPr>
                <w:rFonts w:asciiTheme="majorHAnsi" w:hAnsiTheme="majorHAnsi"/>
                <w:b/>
                <w:lang w:val="en"/>
              </w:rPr>
              <w:t xml:space="preserve"> abstain, 0 nays, </w:t>
            </w:r>
            <w:r w:rsidR="00F02CAE">
              <w:rPr>
                <w:rFonts w:asciiTheme="majorHAnsi" w:hAnsiTheme="majorHAnsi"/>
                <w:b/>
                <w:lang w:val="en"/>
              </w:rPr>
              <w:t>16</w:t>
            </w:r>
            <w:r w:rsidR="00F02CAE" w:rsidRPr="000E724C">
              <w:rPr>
                <w:rFonts w:asciiTheme="majorHAnsi" w:hAnsiTheme="majorHAnsi"/>
                <w:b/>
                <w:lang w:val="en"/>
              </w:rPr>
              <w:t xml:space="preserve"> ay</w:t>
            </w:r>
            <w:r w:rsidR="00F02CAE">
              <w:rPr>
                <w:rFonts w:asciiTheme="majorHAnsi" w:hAnsiTheme="majorHAnsi"/>
                <w:b/>
                <w:lang w:val="en"/>
              </w:rPr>
              <w:t>es, approved</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511EFEEB" w14:textId="77777777" w:rsidR="00A20ED8"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r w:rsidR="00F514F4">
              <w:rPr>
                <w:rFonts w:asciiTheme="majorHAnsi" w:hAnsiTheme="majorHAnsi" w:cs="Calibri"/>
                <w:b/>
                <w:sz w:val="22"/>
                <w:szCs w:val="22"/>
                <w:lang w:val="en"/>
              </w:rPr>
              <w:t xml:space="preserve"> - Requested an extension of our meeting/all agreed</w:t>
            </w:r>
            <w:r w:rsidR="00A20ED8">
              <w:rPr>
                <w:rFonts w:asciiTheme="majorHAnsi" w:hAnsiTheme="majorHAnsi" w:cs="Calibri"/>
                <w:b/>
                <w:sz w:val="22"/>
                <w:szCs w:val="22"/>
                <w:lang w:val="en"/>
              </w:rPr>
              <w:t xml:space="preserve"> </w:t>
            </w:r>
          </w:p>
          <w:p w14:paraId="0C42C006" w14:textId="09FED4DD" w:rsidR="001B6093" w:rsidRPr="004E61E9" w:rsidRDefault="00A20ED8" w:rsidP="00A20ED8">
            <w:pPr>
              <w:ind w:left="297"/>
              <w:rPr>
                <w:rFonts w:asciiTheme="majorHAnsi" w:hAnsiTheme="majorHAnsi" w:cs="Calibri"/>
                <w:b/>
                <w:sz w:val="22"/>
                <w:szCs w:val="22"/>
                <w:lang w:val="en"/>
              </w:rPr>
            </w:pPr>
            <w:r>
              <w:rPr>
                <w:rFonts w:asciiTheme="majorHAnsi" w:hAnsiTheme="majorHAnsi" w:cs="Calibri"/>
                <w:b/>
                <w:sz w:val="22"/>
                <w:szCs w:val="22"/>
                <w:lang w:val="en"/>
              </w:rPr>
              <w:t>M/S/C  Ann/Dr. Dadabhoy, O abstain, 0 nays, 16 ayes, approved</w:t>
            </w:r>
            <w:bookmarkStart w:id="0" w:name="_GoBack"/>
            <w:bookmarkEnd w:id="0"/>
          </w:p>
        </w:tc>
      </w:tr>
      <w:tr w:rsidR="001B6093" w:rsidRPr="004E61E9" w14:paraId="047392A8" w14:textId="77777777" w:rsidTr="00EB6C9E">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6930" w:type="dxa"/>
          </w:tcPr>
          <w:p w14:paraId="648D8310" w14:textId="69B1C4B6" w:rsidR="001B6093" w:rsidRDefault="001B6093" w:rsidP="001B6093">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1C9C77A1" w14:textId="04EBB94C" w:rsidR="001B6093" w:rsidRPr="00FD3149" w:rsidRDefault="00E87879" w:rsidP="00FD3149">
            <w:pPr>
              <w:pStyle w:val="ListParagraph"/>
              <w:numPr>
                <w:ilvl w:val="0"/>
                <w:numId w:val="26"/>
              </w:numPr>
              <w:rPr>
                <w:rFonts w:asciiTheme="majorHAnsi" w:hAnsiTheme="majorHAnsi"/>
                <w:b/>
                <w:lang w:val="en"/>
              </w:rPr>
            </w:pPr>
            <w:r w:rsidRPr="00FD3149">
              <w:rPr>
                <w:rFonts w:asciiTheme="majorHAnsi" w:hAnsiTheme="majorHAnsi"/>
                <w:b/>
                <w:lang w:val="en"/>
              </w:rPr>
              <w:t>Enrollment</w:t>
            </w:r>
          </w:p>
          <w:p w14:paraId="0F6D9C70" w14:textId="12DF49F9" w:rsidR="00E87879" w:rsidRDefault="00E87879" w:rsidP="00DC450A">
            <w:pPr>
              <w:pStyle w:val="ListParagraph"/>
              <w:numPr>
                <w:ilvl w:val="0"/>
                <w:numId w:val="26"/>
              </w:numPr>
              <w:rPr>
                <w:rFonts w:asciiTheme="majorHAnsi" w:hAnsiTheme="majorHAnsi"/>
                <w:b/>
                <w:lang w:val="en"/>
              </w:rPr>
            </w:pPr>
            <w:r>
              <w:rPr>
                <w:rFonts w:asciiTheme="majorHAnsi" w:hAnsiTheme="majorHAnsi"/>
                <w:b/>
                <w:lang w:val="en"/>
              </w:rPr>
              <w:t>FON</w:t>
            </w:r>
            <w:r w:rsidR="00FD3149">
              <w:rPr>
                <w:rFonts w:asciiTheme="majorHAnsi" w:hAnsiTheme="majorHAnsi"/>
                <w:b/>
                <w:lang w:val="en"/>
              </w:rPr>
              <w:t>/Faculty Prioritization</w:t>
            </w:r>
          </w:p>
          <w:p w14:paraId="1B259A78" w14:textId="6A99D872" w:rsidR="00F514F4" w:rsidRPr="008C7C16" w:rsidRDefault="00F514F4" w:rsidP="00F514F4">
            <w:pPr>
              <w:pStyle w:val="ListParagraph"/>
              <w:numPr>
                <w:ilvl w:val="0"/>
                <w:numId w:val="34"/>
              </w:numPr>
              <w:rPr>
                <w:rFonts w:asciiTheme="majorHAnsi" w:hAnsiTheme="majorHAnsi"/>
                <w:lang w:val="en"/>
              </w:rPr>
            </w:pPr>
            <w:r w:rsidRPr="008C7C16">
              <w:rPr>
                <w:rFonts w:asciiTheme="majorHAnsi" w:hAnsiTheme="majorHAnsi"/>
                <w:lang w:val="en"/>
              </w:rPr>
              <w:t>DO is recalculating</w:t>
            </w:r>
            <w:r w:rsidR="008C7C16">
              <w:rPr>
                <w:rFonts w:asciiTheme="majorHAnsi" w:hAnsiTheme="majorHAnsi"/>
                <w:lang w:val="en"/>
              </w:rPr>
              <w:t>/re-examining past calculations from previous premises</w:t>
            </w:r>
            <w:r w:rsidRPr="008C7C16">
              <w:rPr>
                <w:rFonts w:asciiTheme="majorHAnsi" w:hAnsiTheme="majorHAnsi"/>
                <w:lang w:val="en"/>
              </w:rPr>
              <w:t>: rough estimate will be close to 30 new faculty</w:t>
            </w:r>
            <w:r w:rsidR="008C7C16">
              <w:rPr>
                <w:rFonts w:asciiTheme="majorHAnsi" w:hAnsiTheme="majorHAnsi"/>
                <w:lang w:val="en"/>
              </w:rPr>
              <w:t xml:space="preserve"> will need to be hired.  More info to come!</w:t>
            </w:r>
            <w:r w:rsidRPr="008C7C16">
              <w:rPr>
                <w:rFonts w:asciiTheme="majorHAnsi" w:hAnsiTheme="majorHAnsi"/>
                <w:lang w:val="en"/>
              </w:rPr>
              <w:t xml:space="preserve"> </w:t>
            </w:r>
          </w:p>
          <w:p w14:paraId="2EB587C4" w14:textId="78AF1E64" w:rsidR="00E87879" w:rsidRDefault="00E87879" w:rsidP="00DC450A">
            <w:pPr>
              <w:pStyle w:val="ListParagraph"/>
              <w:numPr>
                <w:ilvl w:val="0"/>
                <w:numId w:val="26"/>
              </w:numPr>
              <w:rPr>
                <w:rFonts w:asciiTheme="majorHAnsi" w:hAnsiTheme="majorHAnsi"/>
                <w:b/>
                <w:lang w:val="en"/>
              </w:rPr>
            </w:pPr>
            <w:r>
              <w:rPr>
                <w:rFonts w:asciiTheme="majorHAnsi" w:hAnsiTheme="majorHAnsi"/>
                <w:b/>
                <w:lang w:val="en"/>
              </w:rPr>
              <w:t>Particip</w:t>
            </w:r>
            <w:r w:rsidR="00FD3149">
              <w:rPr>
                <w:rFonts w:asciiTheme="majorHAnsi" w:hAnsiTheme="majorHAnsi"/>
                <w:b/>
                <w:lang w:val="en"/>
              </w:rPr>
              <w:t>atory</w:t>
            </w:r>
            <w:r>
              <w:rPr>
                <w:rFonts w:asciiTheme="majorHAnsi" w:hAnsiTheme="majorHAnsi"/>
                <w:b/>
                <w:lang w:val="en"/>
              </w:rPr>
              <w:t xml:space="preserve"> Governance</w:t>
            </w:r>
          </w:p>
          <w:p w14:paraId="712DE706" w14:textId="4C812CEE" w:rsidR="00F514F4" w:rsidRDefault="008C7C16" w:rsidP="00F514F4">
            <w:pPr>
              <w:pStyle w:val="ListParagraph"/>
              <w:numPr>
                <w:ilvl w:val="0"/>
                <w:numId w:val="33"/>
              </w:numPr>
              <w:rPr>
                <w:rFonts w:asciiTheme="majorHAnsi" w:hAnsiTheme="majorHAnsi"/>
                <w:lang w:val="en"/>
              </w:rPr>
            </w:pPr>
            <w:r w:rsidRPr="008C7C16">
              <w:rPr>
                <w:rFonts w:asciiTheme="majorHAnsi" w:hAnsiTheme="majorHAnsi"/>
                <w:lang w:val="en"/>
              </w:rPr>
              <w:t>Dr. Dadabhoy</w:t>
            </w:r>
            <w:r>
              <w:rPr>
                <w:rFonts w:asciiTheme="majorHAnsi" w:hAnsiTheme="majorHAnsi"/>
                <w:lang w:val="en"/>
              </w:rPr>
              <w:t xml:space="preserve"> shared our Bakersfield College Core Values as a reminder to all.</w:t>
            </w:r>
          </w:p>
          <w:p w14:paraId="12A58EFD" w14:textId="191A214F" w:rsidR="008C7C16" w:rsidRPr="008C7C16" w:rsidRDefault="008C7C16" w:rsidP="00F514F4">
            <w:pPr>
              <w:pStyle w:val="ListParagraph"/>
              <w:numPr>
                <w:ilvl w:val="0"/>
                <w:numId w:val="33"/>
              </w:numPr>
              <w:rPr>
                <w:rFonts w:asciiTheme="majorHAnsi" w:hAnsiTheme="majorHAnsi"/>
                <w:lang w:val="en"/>
              </w:rPr>
            </w:pPr>
            <w:r>
              <w:rPr>
                <w:rFonts w:asciiTheme="majorHAnsi" w:hAnsiTheme="majorHAnsi"/>
                <w:lang w:val="en"/>
              </w:rPr>
              <w:t>Chris shared a letter he sent out, as CSEA President, in response to EODAC meeting concerns.  That letter is now on our College Council website for this meeting.</w:t>
            </w:r>
          </w:p>
          <w:p w14:paraId="45F05F1B" w14:textId="251BEDF6" w:rsidR="00AB102F" w:rsidRDefault="00466F8F" w:rsidP="00345470">
            <w:pPr>
              <w:pStyle w:val="ListParagraph"/>
              <w:numPr>
                <w:ilvl w:val="0"/>
                <w:numId w:val="26"/>
              </w:numPr>
              <w:rPr>
                <w:rFonts w:asciiTheme="majorHAnsi" w:hAnsiTheme="majorHAnsi"/>
                <w:b/>
                <w:lang w:val="en"/>
              </w:rPr>
            </w:pPr>
            <w:r>
              <w:rPr>
                <w:rFonts w:asciiTheme="majorHAnsi" w:hAnsiTheme="majorHAnsi"/>
                <w:b/>
                <w:lang w:val="en"/>
              </w:rPr>
              <w:t>Retention and Persistence</w:t>
            </w:r>
          </w:p>
          <w:p w14:paraId="3B84B023" w14:textId="0931C491" w:rsidR="00EB6C9E" w:rsidRDefault="00EB6C9E" w:rsidP="00EB6C9E">
            <w:pPr>
              <w:pStyle w:val="ListParagraph"/>
              <w:numPr>
                <w:ilvl w:val="0"/>
                <w:numId w:val="32"/>
              </w:numPr>
              <w:rPr>
                <w:rFonts w:asciiTheme="majorHAnsi" w:hAnsiTheme="majorHAnsi"/>
                <w:lang w:val="en"/>
              </w:rPr>
            </w:pPr>
            <w:r w:rsidRPr="00EB6C9E">
              <w:rPr>
                <w:rFonts w:asciiTheme="majorHAnsi" w:hAnsiTheme="majorHAnsi"/>
                <w:lang w:val="en"/>
              </w:rPr>
              <w:t>Helen update</w:t>
            </w:r>
            <w:r>
              <w:rPr>
                <w:rFonts w:asciiTheme="majorHAnsi" w:hAnsiTheme="majorHAnsi"/>
                <w:lang w:val="en"/>
              </w:rPr>
              <w:t>d us on the Persistence Project:</w:t>
            </w:r>
          </w:p>
          <w:p w14:paraId="554EA9B8" w14:textId="497ED0D4" w:rsidR="00EB6C9E" w:rsidRDefault="00EB6C9E" w:rsidP="00EB6C9E">
            <w:pPr>
              <w:pStyle w:val="ListParagraph"/>
              <w:numPr>
                <w:ilvl w:val="0"/>
                <w:numId w:val="32"/>
              </w:numPr>
              <w:rPr>
                <w:rFonts w:asciiTheme="majorHAnsi" w:hAnsiTheme="majorHAnsi"/>
                <w:lang w:val="en"/>
              </w:rPr>
            </w:pPr>
            <w:r>
              <w:rPr>
                <w:rFonts w:asciiTheme="majorHAnsi" w:hAnsiTheme="majorHAnsi"/>
                <w:lang w:val="en"/>
              </w:rPr>
              <w:t>35% of faculty completed Progress Report #1 and 53% completed Progress Report #2</w:t>
            </w:r>
          </w:p>
          <w:p w14:paraId="211E445C" w14:textId="7011E0E5" w:rsidR="00EB6C9E" w:rsidRDefault="00EB6C9E" w:rsidP="00EB6C9E">
            <w:pPr>
              <w:pStyle w:val="ListParagraph"/>
              <w:numPr>
                <w:ilvl w:val="0"/>
                <w:numId w:val="32"/>
              </w:numPr>
              <w:rPr>
                <w:rFonts w:asciiTheme="majorHAnsi" w:hAnsiTheme="majorHAnsi"/>
                <w:lang w:val="en"/>
              </w:rPr>
            </w:pPr>
            <w:r>
              <w:rPr>
                <w:rFonts w:asciiTheme="majorHAnsi" w:hAnsiTheme="majorHAnsi"/>
                <w:lang w:val="en"/>
              </w:rPr>
              <w:t>Bringing back Habits of Mind (Erin Miller is working on it and updating information)</w:t>
            </w:r>
          </w:p>
          <w:p w14:paraId="78EDA51A" w14:textId="61BDB920" w:rsidR="00EB6C9E" w:rsidRDefault="00347F02" w:rsidP="00EB6C9E">
            <w:pPr>
              <w:pStyle w:val="ListParagraph"/>
              <w:numPr>
                <w:ilvl w:val="0"/>
                <w:numId w:val="32"/>
              </w:numPr>
              <w:rPr>
                <w:rFonts w:asciiTheme="majorHAnsi" w:hAnsiTheme="majorHAnsi"/>
                <w:lang w:val="en"/>
              </w:rPr>
            </w:pPr>
            <w:r>
              <w:rPr>
                <w:rFonts w:asciiTheme="majorHAnsi" w:hAnsiTheme="majorHAnsi"/>
                <w:lang w:val="en"/>
              </w:rPr>
              <w:t>Reviewed tools: BC Tableau (especially the Bottleneck Analysis to review which classes show higher success rates) and the Persistence Dashboard 2.0 highlighting different variables to show progress like our athletes and how they compare to non-athletes.</w:t>
            </w:r>
          </w:p>
          <w:p w14:paraId="4673E4BB" w14:textId="32F83FAA" w:rsidR="00F514F4" w:rsidRPr="00EB6C9E" w:rsidRDefault="00F514F4" w:rsidP="00EB6C9E">
            <w:pPr>
              <w:pStyle w:val="ListParagraph"/>
              <w:numPr>
                <w:ilvl w:val="0"/>
                <w:numId w:val="32"/>
              </w:numPr>
              <w:rPr>
                <w:rFonts w:asciiTheme="majorHAnsi" w:hAnsiTheme="majorHAnsi"/>
                <w:lang w:val="en"/>
              </w:rPr>
            </w:pPr>
            <w:r>
              <w:rPr>
                <w:rFonts w:asciiTheme="majorHAnsi" w:hAnsiTheme="majorHAnsi"/>
                <w:lang w:val="en"/>
              </w:rPr>
              <w:t>Discussion on the data provided showing students having a hard time passing specific combinations of classes (like COMM B1 and ENGL B1A).  Suggested discussions around program mapping to be held in FCDC moving forward to work on this issue.</w:t>
            </w:r>
          </w:p>
          <w:p w14:paraId="24B49DB3" w14:textId="77777777" w:rsidR="0092448D" w:rsidRDefault="00A833FE" w:rsidP="00A833FE">
            <w:pPr>
              <w:pStyle w:val="ListParagraph"/>
              <w:numPr>
                <w:ilvl w:val="0"/>
                <w:numId w:val="26"/>
              </w:numPr>
              <w:rPr>
                <w:rFonts w:asciiTheme="majorHAnsi" w:hAnsiTheme="majorHAnsi"/>
                <w:b/>
                <w:lang w:val="en"/>
              </w:rPr>
            </w:pPr>
            <w:r>
              <w:rPr>
                <w:rFonts w:asciiTheme="majorHAnsi" w:hAnsiTheme="majorHAnsi"/>
                <w:b/>
                <w:lang w:val="en"/>
              </w:rPr>
              <w:t xml:space="preserve">Streamlining the Complaint Process: </w:t>
            </w:r>
            <w:r w:rsidR="0092448D">
              <w:rPr>
                <w:rFonts w:asciiTheme="majorHAnsi" w:hAnsiTheme="majorHAnsi"/>
                <w:b/>
                <w:lang w:val="en"/>
              </w:rPr>
              <w:t xml:space="preserve">Migration from EthicsPoint </w:t>
            </w:r>
          </w:p>
          <w:p w14:paraId="382041E8" w14:textId="77777777" w:rsidR="008C7C16" w:rsidRPr="008C7C16" w:rsidRDefault="008C7C16" w:rsidP="008C7C16">
            <w:pPr>
              <w:pStyle w:val="ListParagraph"/>
              <w:numPr>
                <w:ilvl w:val="0"/>
                <w:numId w:val="36"/>
              </w:numPr>
              <w:rPr>
                <w:rFonts w:asciiTheme="majorHAnsi" w:hAnsiTheme="majorHAnsi"/>
                <w:b/>
                <w:lang w:val="en"/>
              </w:rPr>
            </w:pPr>
            <w:r>
              <w:rPr>
                <w:rFonts w:asciiTheme="majorHAnsi" w:hAnsiTheme="majorHAnsi"/>
                <w:lang w:val="en"/>
              </w:rPr>
              <w:t>Reviewed the new complaint process: start at the local level with Dean or Department Chair, then if no resolution move to HR.</w:t>
            </w:r>
          </w:p>
          <w:p w14:paraId="5F66DD5E" w14:textId="77777777" w:rsidR="008C7C16" w:rsidRPr="00C74DDB" w:rsidRDefault="00C74DDB" w:rsidP="008C7C16">
            <w:pPr>
              <w:pStyle w:val="ListParagraph"/>
              <w:numPr>
                <w:ilvl w:val="0"/>
                <w:numId w:val="36"/>
              </w:numPr>
              <w:rPr>
                <w:rFonts w:asciiTheme="majorHAnsi" w:hAnsiTheme="majorHAnsi"/>
                <w:b/>
                <w:lang w:val="en"/>
              </w:rPr>
            </w:pPr>
            <w:r>
              <w:rPr>
                <w:rFonts w:asciiTheme="majorHAnsi" w:hAnsiTheme="majorHAnsi"/>
                <w:lang w:val="en"/>
              </w:rPr>
              <w:lastRenderedPageBreak/>
              <w:t>Discussion around who the person with the complaint should really go to: their Dean or Dept Chair or the Dean or Dept Chair of the person they have the complaint with.  Also discussion around changing the wording to Grievance rather than Complaint.</w:t>
            </w:r>
          </w:p>
          <w:p w14:paraId="0F75DFDA" w14:textId="77777777" w:rsidR="00C74DDB" w:rsidRPr="00C74DDB" w:rsidRDefault="00C74DDB" w:rsidP="008C7C16">
            <w:pPr>
              <w:pStyle w:val="ListParagraph"/>
              <w:numPr>
                <w:ilvl w:val="0"/>
                <w:numId w:val="36"/>
              </w:numPr>
              <w:rPr>
                <w:rFonts w:asciiTheme="majorHAnsi" w:hAnsiTheme="majorHAnsi"/>
                <w:b/>
                <w:lang w:val="en"/>
              </w:rPr>
            </w:pPr>
            <w:r>
              <w:rPr>
                <w:rFonts w:asciiTheme="majorHAnsi" w:hAnsiTheme="majorHAnsi"/>
                <w:lang w:val="en"/>
              </w:rPr>
              <w:t>Suggestion for mediation to be on the table and possibly an Ombudsperson as well.</w:t>
            </w:r>
          </w:p>
          <w:p w14:paraId="768026CF" w14:textId="77777777" w:rsidR="00C74DDB" w:rsidRPr="00C74DDB" w:rsidRDefault="00C74DDB" w:rsidP="008C7C16">
            <w:pPr>
              <w:pStyle w:val="ListParagraph"/>
              <w:numPr>
                <w:ilvl w:val="0"/>
                <w:numId w:val="36"/>
              </w:numPr>
              <w:rPr>
                <w:rFonts w:asciiTheme="majorHAnsi" w:hAnsiTheme="majorHAnsi"/>
                <w:b/>
                <w:lang w:val="en"/>
              </w:rPr>
            </w:pPr>
            <w:r>
              <w:rPr>
                <w:rFonts w:asciiTheme="majorHAnsi" w:hAnsiTheme="majorHAnsi"/>
                <w:lang w:val="en"/>
              </w:rPr>
              <w:t>FCDC can take on the topics for resolution along with HR to move forward with changes.</w:t>
            </w:r>
          </w:p>
          <w:p w14:paraId="49DE3E8D" w14:textId="77777777" w:rsidR="00C74DDB" w:rsidRPr="00C74DDB" w:rsidRDefault="00C74DDB" w:rsidP="008C7C16">
            <w:pPr>
              <w:pStyle w:val="ListParagraph"/>
              <w:numPr>
                <w:ilvl w:val="0"/>
                <w:numId w:val="36"/>
              </w:numPr>
              <w:rPr>
                <w:rFonts w:asciiTheme="majorHAnsi" w:hAnsiTheme="majorHAnsi"/>
                <w:b/>
                <w:lang w:val="en"/>
              </w:rPr>
            </w:pPr>
            <w:r>
              <w:rPr>
                <w:rFonts w:asciiTheme="majorHAnsi" w:hAnsiTheme="majorHAnsi"/>
                <w:lang w:val="en"/>
              </w:rPr>
              <w:t>Training will be provided once the changes have been thoroughly worked through and implemented.</w:t>
            </w:r>
          </w:p>
          <w:p w14:paraId="23E9EFC1" w14:textId="472AA3E4" w:rsidR="00C74DDB" w:rsidRPr="00345470" w:rsidRDefault="00C74DDB" w:rsidP="00C74DDB">
            <w:pPr>
              <w:pStyle w:val="ListParagraph"/>
              <w:ind w:left="1440"/>
              <w:rPr>
                <w:rFonts w:asciiTheme="majorHAnsi" w:hAnsiTheme="majorHAnsi"/>
                <w:b/>
                <w:lang w:val="en"/>
              </w:rPr>
            </w:pPr>
          </w:p>
        </w:tc>
        <w:tc>
          <w:tcPr>
            <w:tcW w:w="1350" w:type="dxa"/>
          </w:tcPr>
          <w:p w14:paraId="3A542D3D" w14:textId="066E0EE5" w:rsidR="008C7C16" w:rsidRDefault="0027399B" w:rsidP="001B6093">
            <w:pPr>
              <w:rPr>
                <w:sz w:val="22"/>
                <w:szCs w:val="22"/>
                <w:lang w:val="en"/>
              </w:rPr>
            </w:pPr>
            <w:r w:rsidRPr="002E1D16">
              <w:rPr>
                <w:sz w:val="22"/>
                <w:szCs w:val="22"/>
                <w:lang w:val="en"/>
              </w:rPr>
              <w:lastRenderedPageBreak/>
              <w:t>Dadabhoy</w:t>
            </w:r>
            <w:r w:rsidR="0092448D">
              <w:rPr>
                <w:sz w:val="22"/>
                <w:szCs w:val="22"/>
                <w:lang w:val="en"/>
              </w:rPr>
              <w:t xml:space="preserve">, </w:t>
            </w:r>
            <w:r w:rsidR="00026078">
              <w:rPr>
                <w:sz w:val="22"/>
                <w:szCs w:val="22"/>
                <w:lang w:val="en"/>
              </w:rPr>
              <w:t xml:space="preserve"> </w:t>
            </w:r>
          </w:p>
          <w:p w14:paraId="0B0B45E1" w14:textId="77777777" w:rsidR="008C7C16" w:rsidRDefault="008C7C16" w:rsidP="001B6093">
            <w:pPr>
              <w:rPr>
                <w:sz w:val="22"/>
                <w:szCs w:val="22"/>
                <w:lang w:val="en"/>
              </w:rPr>
            </w:pPr>
          </w:p>
          <w:p w14:paraId="58CECDF1" w14:textId="77777777" w:rsidR="008C7C16" w:rsidRDefault="008C7C16" w:rsidP="001B6093">
            <w:pPr>
              <w:rPr>
                <w:sz w:val="22"/>
                <w:szCs w:val="22"/>
                <w:lang w:val="en"/>
              </w:rPr>
            </w:pPr>
          </w:p>
          <w:p w14:paraId="1EBCD62C" w14:textId="77777777" w:rsidR="008C7C16" w:rsidRDefault="008C7C16" w:rsidP="001B6093">
            <w:pPr>
              <w:rPr>
                <w:sz w:val="22"/>
                <w:szCs w:val="22"/>
                <w:lang w:val="en"/>
              </w:rPr>
            </w:pPr>
          </w:p>
          <w:p w14:paraId="03F50C02" w14:textId="77777777" w:rsidR="008C7C16" w:rsidRDefault="008C7C16" w:rsidP="001B6093">
            <w:pPr>
              <w:rPr>
                <w:sz w:val="22"/>
                <w:szCs w:val="22"/>
                <w:lang w:val="en"/>
              </w:rPr>
            </w:pPr>
          </w:p>
          <w:p w14:paraId="5820F0C4" w14:textId="4F9A1A5E" w:rsidR="008C7C16" w:rsidRDefault="008C7C16" w:rsidP="001B6093">
            <w:pPr>
              <w:rPr>
                <w:sz w:val="22"/>
                <w:szCs w:val="22"/>
                <w:lang w:val="en"/>
              </w:rPr>
            </w:pPr>
          </w:p>
          <w:p w14:paraId="65F27B16" w14:textId="2268ED43" w:rsidR="008C7C16" w:rsidRDefault="008C7C16" w:rsidP="001B6093">
            <w:pPr>
              <w:rPr>
                <w:sz w:val="22"/>
                <w:szCs w:val="22"/>
                <w:lang w:val="en"/>
              </w:rPr>
            </w:pPr>
          </w:p>
          <w:p w14:paraId="2E62D6E4" w14:textId="77777777" w:rsidR="008C7C16" w:rsidRDefault="008C7C16" w:rsidP="001B6093">
            <w:pPr>
              <w:rPr>
                <w:sz w:val="22"/>
                <w:szCs w:val="22"/>
                <w:lang w:val="en"/>
              </w:rPr>
            </w:pPr>
          </w:p>
          <w:p w14:paraId="52350DAA" w14:textId="34482AAE" w:rsidR="008C7C16" w:rsidRDefault="008C7C16" w:rsidP="001B6093">
            <w:pPr>
              <w:rPr>
                <w:sz w:val="22"/>
                <w:szCs w:val="22"/>
                <w:lang w:val="en"/>
              </w:rPr>
            </w:pPr>
            <w:r>
              <w:rPr>
                <w:sz w:val="22"/>
                <w:szCs w:val="22"/>
                <w:lang w:val="en"/>
              </w:rPr>
              <w:t>Glaser</w:t>
            </w:r>
          </w:p>
          <w:p w14:paraId="14AA4F58" w14:textId="77777777" w:rsidR="008C7C16" w:rsidRDefault="008C7C16" w:rsidP="001B6093">
            <w:pPr>
              <w:rPr>
                <w:sz w:val="22"/>
                <w:szCs w:val="22"/>
                <w:lang w:val="en"/>
              </w:rPr>
            </w:pPr>
          </w:p>
          <w:p w14:paraId="30CF95C5" w14:textId="20DAC178" w:rsidR="008C7C16" w:rsidRDefault="008C7C16" w:rsidP="001B6093">
            <w:pPr>
              <w:rPr>
                <w:sz w:val="22"/>
                <w:szCs w:val="22"/>
                <w:lang w:val="en"/>
              </w:rPr>
            </w:pPr>
          </w:p>
          <w:p w14:paraId="033CEDDE" w14:textId="77777777" w:rsidR="008C7C16" w:rsidRDefault="008C7C16" w:rsidP="001B6093">
            <w:pPr>
              <w:rPr>
                <w:sz w:val="22"/>
                <w:szCs w:val="22"/>
                <w:lang w:val="en"/>
              </w:rPr>
            </w:pPr>
          </w:p>
          <w:p w14:paraId="01B4D1AD" w14:textId="77777777" w:rsidR="008C7C16" w:rsidRDefault="008C7C16" w:rsidP="001B6093">
            <w:pPr>
              <w:rPr>
                <w:sz w:val="22"/>
                <w:szCs w:val="22"/>
                <w:lang w:val="en"/>
              </w:rPr>
            </w:pPr>
          </w:p>
          <w:p w14:paraId="6F4C7E05" w14:textId="10DC792C" w:rsidR="00026078" w:rsidRDefault="00026078" w:rsidP="001B6093">
            <w:pPr>
              <w:rPr>
                <w:sz w:val="22"/>
                <w:szCs w:val="22"/>
                <w:lang w:val="en"/>
              </w:rPr>
            </w:pPr>
            <w:r>
              <w:rPr>
                <w:sz w:val="22"/>
                <w:szCs w:val="22"/>
                <w:lang w:val="en"/>
              </w:rPr>
              <w:t>Acosta</w:t>
            </w:r>
          </w:p>
          <w:p w14:paraId="75213D9D" w14:textId="62140926" w:rsidR="008C7C16" w:rsidRDefault="008C7C16" w:rsidP="001B6093">
            <w:pPr>
              <w:rPr>
                <w:sz w:val="22"/>
                <w:szCs w:val="22"/>
                <w:lang w:val="en"/>
              </w:rPr>
            </w:pPr>
          </w:p>
          <w:p w14:paraId="35AFF24A" w14:textId="5EDAA2C0" w:rsidR="008C7C16" w:rsidRDefault="008C7C16" w:rsidP="001B6093">
            <w:pPr>
              <w:rPr>
                <w:sz w:val="22"/>
                <w:szCs w:val="22"/>
                <w:lang w:val="en"/>
              </w:rPr>
            </w:pPr>
          </w:p>
          <w:p w14:paraId="04A27DB7" w14:textId="02ABC9A8" w:rsidR="008C7C16" w:rsidRDefault="008C7C16" w:rsidP="001B6093">
            <w:pPr>
              <w:rPr>
                <w:sz w:val="22"/>
                <w:szCs w:val="22"/>
                <w:lang w:val="en"/>
              </w:rPr>
            </w:pPr>
          </w:p>
          <w:p w14:paraId="1363E07D" w14:textId="1DC5FBC4" w:rsidR="008C7C16" w:rsidRDefault="008C7C16" w:rsidP="001B6093">
            <w:pPr>
              <w:rPr>
                <w:sz w:val="22"/>
                <w:szCs w:val="22"/>
                <w:lang w:val="en"/>
              </w:rPr>
            </w:pPr>
          </w:p>
          <w:p w14:paraId="4F585E13" w14:textId="23F87882" w:rsidR="008C7C16" w:rsidRDefault="008C7C16" w:rsidP="001B6093">
            <w:pPr>
              <w:rPr>
                <w:sz w:val="22"/>
                <w:szCs w:val="22"/>
                <w:lang w:val="en"/>
              </w:rPr>
            </w:pPr>
          </w:p>
          <w:p w14:paraId="0E33CDAD" w14:textId="75423BDF" w:rsidR="008C7C16" w:rsidRDefault="008C7C16" w:rsidP="001B6093">
            <w:pPr>
              <w:rPr>
                <w:sz w:val="22"/>
                <w:szCs w:val="22"/>
                <w:lang w:val="en"/>
              </w:rPr>
            </w:pPr>
          </w:p>
          <w:p w14:paraId="08FFDE57" w14:textId="7A156C83" w:rsidR="008C7C16" w:rsidRDefault="008C7C16" w:rsidP="001B6093">
            <w:pPr>
              <w:rPr>
                <w:sz w:val="22"/>
                <w:szCs w:val="22"/>
                <w:lang w:val="en"/>
              </w:rPr>
            </w:pPr>
          </w:p>
          <w:p w14:paraId="22F0D5ED" w14:textId="3F849B80" w:rsidR="008C7C16" w:rsidRDefault="008C7C16" w:rsidP="001B6093">
            <w:pPr>
              <w:rPr>
                <w:sz w:val="22"/>
                <w:szCs w:val="22"/>
                <w:lang w:val="en"/>
              </w:rPr>
            </w:pPr>
          </w:p>
          <w:p w14:paraId="5D4E56AA" w14:textId="2F933A43" w:rsidR="008C7C16" w:rsidRDefault="008C7C16" w:rsidP="001B6093">
            <w:pPr>
              <w:rPr>
                <w:sz w:val="22"/>
                <w:szCs w:val="22"/>
                <w:lang w:val="en"/>
              </w:rPr>
            </w:pPr>
          </w:p>
          <w:p w14:paraId="3E2EE83E" w14:textId="529708FE" w:rsidR="008C7C16" w:rsidRDefault="008C7C16" w:rsidP="001B6093">
            <w:pPr>
              <w:rPr>
                <w:sz w:val="22"/>
                <w:szCs w:val="22"/>
                <w:lang w:val="en"/>
              </w:rPr>
            </w:pPr>
          </w:p>
          <w:p w14:paraId="0740D603" w14:textId="10275CFE" w:rsidR="008C7C16" w:rsidRDefault="008C7C16" w:rsidP="001B6093">
            <w:pPr>
              <w:rPr>
                <w:sz w:val="22"/>
                <w:szCs w:val="22"/>
                <w:lang w:val="en"/>
              </w:rPr>
            </w:pPr>
          </w:p>
          <w:p w14:paraId="5127251C" w14:textId="517B0D0A" w:rsidR="008C7C16" w:rsidRDefault="008C7C16" w:rsidP="001B6093">
            <w:pPr>
              <w:rPr>
                <w:sz w:val="22"/>
                <w:szCs w:val="22"/>
                <w:lang w:val="en"/>
              </w:rPr>
            </w:pPr>
          </w:p>
          <w:p w14:paraId="78B01C0F" w14:textId="66E5FF74" w:rsidR="008C7C16" w:rsidRDefault="008C7C16" w:rsidP="001B6093">
            <w:pPr>
              <w:rPr>
                <w:sz w:val="22"/>
                <w:szCs w:val="22"/>
                <w:lang w:val="en"/>
              </w:rPr>
            </w:pPr>
          </w:p>
          <w:p w14:paraId="2085E893" w14:textId="45C72B66" w:rsidR="008C7C16" w:rsidRDefault="008C7C16" w:rsidP="001B6093">
            <w:pPr>
              <w:rPr>
                <w:sz w:val="22"/>
                <w:szCs w:val="22"/>
                <w:lang w:val="en"/>
              </w:rPr>
            </w:pPr>
          </w:p>
          <w:p w14:paraId="04D8D288" w14:textId="3FC566FB" w:rsidR="008C7C16" w:rsidRDefault="008C7C16" w:rsidP="001B6093">
            <w:pPr>
              <w:rPr>
                <w:sz w:val="22"/>
                <w:szCs w:val="22"/>
                <w:lang w:val="en"/>
              </w:rPr>
            </w:pPr>
          </w:p>
          <w:p w14:paraId="130C7DAF" w14:textId="6A91E6BA" w:rsidR="008C7C16" w:rsidRDefault="008C7C16" w:rsidP="001B6093">
            <w:pPr>
              <w:rPr>
                <w:sz w:val="22"/>
                <w:szCs w:val="22"/>
                <w:lang w:val="en"/>
              </w:rPr>
            </w:pPr>
          </w:p>
          <w:p w14:paraId="7A4D56B1" w14:textId="258D3A72" w:rsidR="008C7C16" w:rsidRDefault="008C7C16" w:rsidP="001B6093">
            <w:pPr>
              <w:rPr>
                <w:sz w:val="22"/>
                <w:szCs w:val="22"/>
                <w:lang w:val="en"/>
              </w:rPr>
            </w:pPr>
            <w:r>
              <w:rPr>
                <w:sz w:val="22"/>
                <w:szCs w:val="22"/>
                <w:lang w:val="en"/>
              </w:rPr>
              <w:t>Ali</w:t>
            </w:r>
          </w:p>
          <w:p w14:paraId="609F8B04" w14:textId="306E5D55" w:rsidR="00D453F7" w:rsidRPr="002E1D16" w:rsidRDefault="00D453F7" w:rsidP="001B6093">
            <w:pPr>
              <w:rPr>
                <w:sz w:val="22"/>
                <w:szCs w:val="22"/>
                <w:lang w:val="en"/>
              </w:rPr>
            </w:pPr>
          </w:p>
        </w:tc>
        <w:tc>
          <w:tcPr>
            <w:tcW w:w="1440" w:type="dxa"/>
            <w:gridSpan w:val="3"/>
          </w:tcPr>
          <w:p w14:paraId="63A4F25D" w14:textId="77777777" w:rsidR="001B6093" w:rsidRPr="004E61E9" w:rsidRDefault="001B6093" w:rsidP="001B6093">
            <w:pPr>
              <w:rPr>
                <w:rFonts w:asciiTheme="majorHAnsi" w:hAnsiTheme="majorHAnsi" w:cs="Calibri"/>
                <w:sz w:val="22"/>
                <w:szCs w:val="22"/>
                <w:lang w:val="en"/>
              </w:rPr>
            </w:pPr>
            <w:r w:rsidRPr="004E61E9">
              <w:rPr>
                <w:rFonts w:asciiTheme="majorHAnsi" w:hAnsiTheme="majorHAnsi" w:cs="Calibri"/>
                <w:sz w:val="22"/>
                <w:szCs w:val="22"/>
                <w:lang w:val="en"/>
              </w:rPr>
              <w:t>Information</w:t>
            </w:r>
          </w:p>
          <w:p w14:paraId="49F2D8CA" w14:textId="5B8FC8C4" w:rsidR="001B6093" w:rsidRPr="004E61E9" w:rsidRDefault="001B6093" w:rsidP="002E1D16">
            <w:pPr>
              <w:rPr>
                <w:rFonts w:asciiTheme="majorHAnsi" w:hAnsiTheme="majorHAnsi" w:cs="Calibri"/>
                <w:sz w:val="22"/>
                <w:szCs w:val="22"/>
                <w:lang w:val="en"/>
              </w:rPr>
            </w:pPr>
          </w:p>
        </w:tc>
      </w:tr>
      <w:tr w:rsidR="00595B73" w:rsidRPr="004E61E9" w14:paraId="2A2FE250" w14:textId="77777777" w:rsidTr="00EB6C9E">
        <w:trPr>
          <w:gridBefore w:val="1"/>
          <w:wBefore w:w="247" w:type="dxa"/>
          <w:trHeight w:val="485"/>
        </w:trPr>
        <w:tc>
          <w:tcPr>
            <w:tcW w:w="450" w:type="dxa"/>
          </w:tcPr>
          <w:p w14:paraId="773E71CB" w14:textId="3B1471C5" w:rsidR="00595B73" w:rsidRDefault="00595B73"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6930" w:type="dxa"/>
          </w:tcPr>
          <w:p w14:paraId="3DFC14D3" w14:textId="77777777" w:rsidR="00595B73" w:rsidRDefault="007D4DD4"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Student Success Rates</w:t>
            </w:r>
            <w:r w:rsidR="00636284">
              <w:rPr>
                <w:rFonts w:ascii="Cambria" w:eastAsia="Cambria" w:hAnsi="Cambria" w:cs="Cambria"/>
                <w:b/>
                <w:bCs/>
                <w:color w:val="000000" w:themeColor="text1"/>
                <w:lang w:val="en"/>
              </w:rPr>
              <w:t>: ISS</w:t>
            </w:r>
          </w:p>
          <w:p w14:paraId="31A0701C" w14:textId="320C25B9" w:rsidR="00B85E09" w:rsidRPr="00B85E09" w:rsidRDefault="00B85E09" w:rsidP="00B85E09">
            <w:pPr>
              <w:pStyle w:val="ListParagraph"/>
              <w:numPr>
                <w:ilvl w:val="0"/>
                <w:numId w:val="31"/>
              </w:numPr>
              <w:rPr>
                <w:rFonts w:ascii="Cambria" w:eastAsia="Cambria" w:hAnsi="Cambria" w:cs="Cambria"/>
                <w:b/>
                <w:bCs/>
                <w:color w:val="000000" w:themeColor="text1"/>
                <w:lang w:val="en"/>
              </w:rPr>
            </w:pPr>
            <w:r>
              <w:rPr>
                <w:rFonts w:ascii="Cambria" w:eastAsia="Cambria" w:hAnsi="Cambria" w:cs="Cambria"/>
                <w:b/>
                <w:bCs/>
                <w:color w:val="000000" w:themeColor="text1"/>
                <w:lang w:val="en"/>
              </w:rPr>
              <w:t>Postponed to next meeting</w:t>
            </w:r>
          </w:p>
        </w:tc>
        <w:tc>
          <w:tcPr>
            <w:tcW w:w="1350" w:type="dxa"/>
          </w:tcPr>
          <w:p w14:paraId="72F9A348" w14:textId="64E2ABE9" w:rsidR="00595B73" w:rsidRDefault="0057365E" w:rsidP="0085403E">
            <w:pPr>
              <w:spacing w:line="259" w:lineRule="auto"/>
              <w:rPr>
                <w:sz w:val="22"/>
                <w:szCs w:val="22"/>
                <w:lang w:val="en"/>
              </w:rPr>
            </w:pPr>
            <w:r>
              <w:rPr>
                <w:sz w:val="22"/>
                <w:szCs w:val="22"/>
                <w:lang w:val="en"/>
              </w:rPr>
              <w:t>Kim</w:t>
            </w:r>
          </w:p>
        </w:tc>
        <w:tc>
          <w:tcPr>
            <w:tcW w:w="1440" w:type="dxa"/>
            <w:gridSpan w:val="3"/>
          </w:tcPr>
          <w:p w14:paraId="6DF9FB70" w14:textId="60783BDF" w:rsidR="00595B73" w:rsidRDefault="00595B73"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FD3149" w:rsidRPr="004E61E9" w14:paraId="335B17FB" w14:textId="77777777" w:rsidTr="00EB6C9E">
        <w:trPr>
          <w:gridBefore w:val="1"/>
          <w:wBefore w:w="247" w:type="dxa"/>
          <w:trHeight w:val="485"/>
        </w:trPr>
        <w:tc>
          <w:tcPr>
            <w:tcW w:w="450" w:type="dxa"/>
          </w:tcPr>
          <w:p w14:paraId="4DE76A30" w14:textId="3965BFD4" w:rsidR="00FD3149" w:rsidRDefault="00D05FD8" w:rsidP="001B6093">
            <w:pPr>
              <w:rPr>
                <w:rFonts w:asciiTheme="majorHAnsi" w:hAnsiTheme="majorHAnsi" w:cs="Calibri"/>
                <w:b/>
                <w:sz w:val="22"/>
                <w:szCs w:val="22"/>
                <w:lang w:val="en"/>
              </w:rPr>
            </w:pPr>
            <w:r>
              <w:rPr>
                <w:rFonts w:asciiTheme="majorHAnsi" w:hAnsiTheme="majorHAnsi" w:cs="Calibri"/>
                <w:b/>
                <w:sz w:val="22"/>
                <w:szCs w:val="22"/>
                <w:lang w:val="en"/>
              </w:rPr>
              <w:t>C.</w:t>
            </w:r>
          </w:p>
        </w:tc>
        <w:tc>
          <w:tcPr>
            <w:tcW w:w="6930" w:type="dxa"/>
          </w:tcPr>
          <w:p w14:paraId="6931EDC7" w14:textId="77777777" w:rsidR="00FD3149" w:rsidRDefault="00FD3149" w:rsidP="00466F8F">
            <w:pPr>
              <w:rPr>
                <w:rFonts w:asciiTheme="majorHAnsi" w:hAnsiTheme="majorHAnsi"/>
                <w:b/>
                <w:lang w:val="en"/>
              </w:rPr>
            </w:pPr>
            <w:r>
              <w:rPr>
                <w:rFonts w:asciiTheme="majorHAnsi" w:hAnsiTheme="majorHAnsi"/>
                <w:b/>
                <w:lang w:val="en"/>
              </w:rPr>
              <w:t>Institutional Self-Evaluation Report (ISER)</w:t>
            </w:r>
          </w:p>
          <w:p w14:paraId="067236F9" w14:textId="77777777" w:rsidR="00C74DDB" w:rsidRPr="00C74DDB" w:rsidRDefault="00C74DDB" w:rsidP="00C74DDB">
            <w:pPr>
              <w:pStyle w:val="ListParagraph"/>
              <w:numPr>
                <w:ilvl w:val="0"/>
                <w:numId w:val="37"/>
              </w:numPr>
              <w:rPr>
                <w:rFonts w:ascii="Cambria" w:eastAsia="Cambria" w:hAnsi="Cambria" w:cs="Cambria"/>
                <w:b/>
                <w:bCs/>
                <w:color w:val="000000" w:themeColor="text1"/>
                <w:lang w:val="en"/>
              </w:rPr>
            </w:pPr>
            <w:r>
              <w:rPr>
                <w:rFonts w:ascii="Cambria" w:eastAsia="Cambria" w:hAnsi="Cambria" w:cs="Cambria"/>
                <w:bCs/>
                <w:color w:val="000000" w:themeColor="text1"/>
                <w:lang w:val="en"/>
              </w:rPr>
              <w:t>The midterm has been turned in and we must get going on the ISER prep.  We will be evaluated under the existing standards, not the newly revised standards.</w:t>
            </w:r>
          </w:p>
          <w:p w14:paraId="661FF20E" w14:textId="77777777" w:rsidR="00C74DDB" w:rsidRPr="002A12C3" w:rsidRDefault="00C74DDB" w:rsidP="00C74DDB">
            <w:pPr>
              <w:pStyle w:val="ListParagraph"/>
              <w:numPr>
                <w:ilvl w:val="0"/>
                <w:numId w:val="37"/>
              </w:numPr>
              <w:rPr>
                <w:rFonts w:ascii="Cambria" w:eastAsia="Cambria" w:hAnsi="Cambria" w:cs="Cambria"/>
                <w:b/>
                <w:bCs/>
                <w:color w:val="000000" w:themeColor="text1"/>
                <w:lang w:val="en"/>
              </w:rPr>
            </w:pPr>
            <w:r>
              <w:rPr>
                <w:rFonts w:ascii="Cambria" w:eastAsia="Cambria" w:hAnsi="Cambria" w:cs="Cambria"/>
                <w:bCs/>
                <w:color w:val="000000" w:themeColor="text1"/>
                <w:lang w:val="en"/>
              </w:rPr>
              <w:t>The comprehensive evaluation will take place over 2 semesters.  The</w:t>
            </w:r>
            <w:r w:rsidR="002A12C3">
              <w:rPr>
                <w:rFonts w:ascii="Cambria" w:eastAsia="Cambria" w:hAnsi="Cambria" w:cs="Cambria"/>
                <w:bCs/>
                <w:color w:val="000000" w:themeColor="text1"/>
                <w:lang w:val="en"/>
              </w:rPr>
              <w:t xml:space="preserve"> assigned ISER</w:t>
            </w:r>
            <w:r>
              <w:rPr>
                <w:rFonts w:ascii="Cambria" w:eastAsia="Cambria" w:hAnsi="Cambria" w:cs="Cambria"/>
                <w:bCs/>
                <w:color w:val="000000" w:themeColor="text1"/>
                <w:lang w:val="en"/>
              </w:rPr>
              <w:t xml:space="preserve"> team will go over</w:t>
            </w:r>
            <w:r w:rsidR="002A12C3">
              <w:rPr>
                <w:rFonts w:ascii="Cambria" w:eastAsia="Cambria" w:hAnsi="Cambria" w:cs="Cambria"/>
                <w:bCs/>
                <w:color w:val="000000" w:themeColor="text1"/>
                <w:lang w:val="en"/>
              </w:rPr>
              <w:t xml:space="preserve"> our documents and focus on the validation of standards to alignments as well as a core inquiry development to determine if they need to look at an area in depth for their site visit.</w:t>
            </w:r>
          </w:p>
          <w:p w14:paraId="1E59C7D7" w14:textId="77777777" w:rsidR="002A12C3" w:rsidRPr="002A12C3" w:rsidRDefault="002A12C3" w:rsidP="00C74DDB">
            <w:pPr>
              <w:pStyle w:val="ListParagraph"/>
              <w:numPr>
                <w:ilvl w:val="0"/>
                <w:numId w:val="37"/>
              </w:numPr>
              <w:rPr>
                <w:rFonts w:ascii="Cambria" w:eastAsia="Cambria" w:hAnsi="Cambria" w:cs="Cambria"/>
                <w:b/>
                <w:bCs/>
                <w:color w:val="000000" w:themeColor="text1"/>
                <w:lang w:val="en"/>
              </w:rPr>
            </w:pPr>
            <w:r>
              <w:rPr>
                <w:rFonts w:ascii="Cambria" w:eastAsia="Cambria" w:hAnsi="Cambria" w:cs="Cambria"/>
                <w:bCs/>
                <w:color w:val="000000" w:themeColor="text1"/>
                <w:lang w:val="en"/>
              </w:rPr>
              <w:t>ISER must be submitted 2 years before our evaluation decision.</w:t>
            </w:r>
          </w:p>
          <w:p w14:paraId="24D9D26A" w14:textId="77777777" w:rsidR="002A12C3" w:rsidRPr="004669BF" w:rsidRDefault="002A12C3" w:rsidP="00C74DDB">
            <w:pPr>
              <w:pStyle w:val="ListParagraph"/>
              <w:numPr>
                <w:ilvl w:val="0"/>
                <w:numId w:val="37"/>
              </w:numPr>
              <w:rPr>
                <w:rFonts w:ascii="Cambria" w:eastAsia="Cambria" w:hAnsi="Cambria" w:cs="Cambria"/>
                <w:b/>
                <w:bCs/>
                <w:color w:val="000000" w:themeColor="text1"/>
                <w:lang w:val="en"/>
              </w:rPr>
            </w:pPr>
            <w:r>
              <w:rPr>
                <w:rFonts w:ascii="Cambria" w:eastAsia="Cambria" w:hAnsi="Cambria" w:cs="Cambria"/>
                <w:bCs/>
                <w:color w:val="000000" w:themeColor="text1"/>
                <w:lang w:val="en"/>
              </w:rPr>
              <w:t>Next steps: We will be collaborating with our assigned Vice President to start our training in developing our ISER.  Asking f</w:t>
            </w:r>
            <w:r w:rsidR="004669BF">
              <w:rPr>
                <w:rFonts w:ascii="Cambria" w:eastAsia="Cambria" w:hAnsi="Cambria" w:cs="Cambria"/>
                <w:bCs/>
                <w:color w:val="000000" w:themeColor="text1"/>
                <w:lang w:val="en"/>
              </w:rPr>
              <w:t>or all to look at their webpages</w:t>
            </w:r>
            <w:r>
              <w:rPr>
                <w:rFonts w:ascii="Cambria" w:eastAsia="Cambria" w:hAnsi="Cambria" w:cs="Cambria"/>
                <w:bCs/>
                <w:color w:val="000000" w:themeColor="text1"/>
                <w:lang w:val="en"/>
              </w:rPr>
              <w:t xml:space="preserve"> to make sure they</w:t>
            </w:r>
            <w:r w:rsidR="004669BF">
              <w:rPr>
                <w:rFonts w:ascii="Cambria" w:eastAsia="Cambria" w:hAnsi="Cambria" w:cs="Cambria"/>
                <w:bCs/>
                <w:color w:val="000000" w:themeColor="text1"/>
                <w:lang w:val="en"/>
              </w:rPr>
              <w:t xml:space="preserve"> are ready to be utilized as evidence.</w:t>
            </w:r>
          </w:p>
          <w:p w14:paraId="2AA4918F" w14:textId="734B569C" w:rsidR="004669BF" w:rsidRPr="004669BF" w:rsidRDefault="004669BF" w:rsidP="00C74DDB">
            <w:pPr>
              <w:pStyle w:val="ListParagraph"/>
              <w:numPr>
                <w:ilvl w:val="0"/>
                <w:numId w:val="37"/>
              </w:numPr>
              <w:rPr>
                <w:rFonts w:ascii="Cambria" w:eastAsia="Cambria" w:hAnsi="Cambria" w:cs="Cambria"/>
                <w:b/>
                <w:bCs/>
                <w:color w:val="000000" w:themeColor="text1"/>
                <w:lang w:val="en"/>
              </w:rPr>
            </w:pPr>
            <w:r>
              <w:rPr>
                <w:rFonts w:ascii="Cambria" w:eastAsia="Cambria" w:hAnsi="Cambria" w:cs="Cambria"/>
                <w:bCs/>
                <w:color w:val="000000" w:themeColor="text1"/>
                <w:lang w:val="en"/>
              </w:rPr>
              <w:t>The ISER is a combo of all the colleges within KCCD as well as the DO so VPs are working on sorting that all out and will provide that to the colleges to work on over the summer.  The language will be tweaked if need be or re-written as the colleges work together.</w:t>
            </w:r>
          </w:p>
          <w:p w14:paraId="2C468AF2" w14:textId="13EE4BAC" w:rsidR="004669BF" w:rsidRPr="004669BF" w:rsidRDefault="004669BF" w:rsidP="00C74DDB">
            <w:pPr>
              <w:pStyle w:val="ListParagraph"/>
              <w:numPr>
                <w:ilvl w:val="0"/>
                <w:numId w:val="37"/>
              </w:numPr>
              <w:rPr>
                <w:rFonts w:ascii="Cambria" w:eastAsia="Cambria" w:hAnsi="Cambria" w:cs="Cambria"/>
                <w:b/>
                <w:bCs/>
                <w:color w:val="000000" w:themeColor="text1"/>
                <w:lang w:val="en"/>
              </w:rPr>
            </w:pPr>
            <w:r>
              <w:rPr>
                <w:rFonts w:ascii="Cambria" w:eastAsia="Cambria" w:hAnsi="Cambria" w:cs="Cambria"/>
                <w:bCs/>
                <w:color w:val="000000" w:themeColor="text1"/>
                <w:lang w:val="en"/>
              </w:rPr>
              <w:t>Hard work for the campuses will start early Fall 2023. See the Timeline on the KCCD Accreditation Update to District Consultation Council document.</w:t>
            </w:r>
          </w:p>
          <w:p w14:paraId="41E18230" w14:textId="6EFEE86B" w:rsidR="004669BF" w:rsidRPr="00C74DDB" w:rsidRDefault="004669BF" w:rsidP="004669BF">
            <w:pPr>
              <w:pStyle w:val="ListParagraph"/>
              <w:rPr>
                <w:rFonts w:ascii="Cambria" w:eastAsia="Cambria" w:hAnsi="Cambria" w:cs="Cambria"/>
                <w:b/>
                <w:bCs/>
                <w:color w:val="000000" w:themeColor="text1"/>
                <w:lang w:val="en"/>
              </w:rPr>
            </w:pPr>
          </w:p>
        </w:tc>
        <w:tc>
          <w:tcPr>
            <w:tcW w:w="1350" w:type="dxa"/>
          </w:tcPr>
          <w:p w14:paraId="034C419C" w14:textId="08F7A023" w:rsidR="00FD3149" w:rsidRDefault="00D05FD8" w:rsidP="0085403E">
            <w:pPr>
              <w:spacing w:line="259" w:lineRule="auto"/>
              <w:rPr>
                <w:sz w:val="22"/>
                <w:szCs w:val="22"/>
                <w:lang w:val="en"/>
              </w:rPr>
            </w:pPr>
            <w:r>
              <w:rPr>
                <w:sz w:val="22"/>
                <w:szCs w:val="22"/>
                <w:lang w:val="en"/>
              </w:rPr>
              <w:t>Wojtysiak</w:t>
            </w:r>
          </w:p>
        </w:tc>
        <w:tc>
          <w:tcPr>
            <w:tcW w:w="1440" w:type="dxa"/>
            <w:gridSpan w:val="3"/>
          </w:tcPr>
          <w:p w14:paraId="1F7DACCE" w14:textId="5D2E291B" w:rsidR="00FD3149" w:rsidRDefault="00573135" w:rsidP="001B6093">
            <w:pPr>
              <w:rPr>
                <w:rFonts w:asciiTheme="majorHAnsi" w:hAnsiTheme="majorHAnsi" w:cs="Calibri"/>
                <w:sz w:val="22"/>
                <w:szCs w:val="22"/>
                <w:lang w:val="en"/>
              </w:rPr>
            </w:pPr>
            <w:r>
              <w:rPr>
                <w:rFonts w:asciiTheme="majorHAnsi" w:hAnsiTheme="majorHAnsi" w:cs="Calibri"/>
                <w:sz w:val="22"/>
                <w:szCs w:val="22"/>
                <w:lang w:val="en"/>
              </w:rPr>
              <w:t>Information</w:t>
            </w:r>
          </w:p>
        </w:tc>
      </w:tr>
      <w:tr w:rsidR="0047239B" w:rsidRPr="004E61E9" w14:paraId="11FDF7F3" w14:textId="77777777" w:rsidTr="00EB6C9E">
        <w:trPr>
          <w:gridBefore w:val="1"/>
          <w:wBefore w:w="247" w:type="dxa"/>
          <w:trHeight w:val="575"/>
        </w:trPr>
        <w:tc>
          <w:tcPr>
            <w:tcW w:w="450" w:type="dxa"/>
          </w:tcPr>
          <w:p w14:paraId="3A38F878" w14:textId="70D55911" w:rsidR="0047239B" w:rsidRDefault="0092448D" w:rsidP="00FA11F5">
            <w:pPr>
              <w:rPr>
                <w:rFonts w:asciiTheme="majorHAnsi" w:hAnsiTheme="majorHAnsi" w:cs="Calibri"/>
                <w:b/>
                <w:sz w:val="22"/>
                <w:szCs w:val="22"/>
                <w:lang w:val="en"/>
              </w:rPr>
            </w:pPr>
            <w:r>
              <w:rPr>
                <w:rFonts w:asciiTheme="majorHAnsi" w:hAnsiTheme="majorHAnsi" w:cs="Calibri"/>
                <w:b/>
                <w:sz w:val="22"/>
                <w:szCs w:val="22"/>
                <w:lang w:val="en"/>
              </w:rPr>
              <w:t>E</w:t>
            </w:r>
            <w:r w:rsidR="0072636A">
              <w:rPr>
                <w:rFonts w:asciiTheme="majorHAnsi" w:hAnsiTheme="majorHAnsi" w:cs="Calibri"/>
                <w:b/>
                <w:sz w:val="22"/>
                <w:szCs w:val="22"/>
                <w:lang w:val="en"/>
              </w:rPr>
              <w:t>.</w:t>
            </w:r>
          </w:p>
        </w:tc>
        <w:tc>
          <w:tcPr>
            <w:tcW w:w="6930" w:type="dxa"/>
          </w:tcPr>
          <w:p w14:paraId="5BA07BBB" w14:textId="77777777" w:rsidR="0047239B" w:rsidRDefault="00D05FD8" w:rsidP="0085403E">
            <w:pPr>
              <w:rPr>
                <w:rFonts w:asciiTheme="majorHAnsi" w:hAnsiTheme="majorHAnsi"/>
                <w:b/>
                <w:lang w:val="en"/>
              </w:rPr>
            </w:pPr>
            <w:r>
              <w:rPr>
                <w:rFonts w:asciiTheme="majorHAnsi" w:hAnsiTheme="majorHAnsi"/>
                <w:b/>
                <w:lang w:val="en"/>
              </w:rPr>
              <w:t>Adult Education</w:t>
            </w:r>
          </w:p>
          <w:p w14:paraId="36A0E20B" w14:textId="6FBF3395" w:rsidR="00B85E09" w:rsidRPr="00B85E09" w:rsidRDefault="00B85E09" w:rsidP="00B85E09">
            <w:pPr>
              <w:pStyle w:val="ListParagraph"/>
              <w:numPr>
                <w:ilvl w:val="0"/>
                <w:numId w:val="31"/>
              </w:numPr>
              <w:rPr>
                <w:rFonts w:asciiTheme="majorHAnsi" w:hAnsiTheme="majorHAnsi"/>
                <w:b/>
                <w:lang w:val="en"/>
              </w:rPr>
            </w:pPr>
            <w:r>
              <w:rPr>
                <w:rFonts w:asciiTheme="majorHAnsi" w:hAnsiTheme="majorHAnsi"/>
                <w:b/>
                <w:lang w:val="en"/>
              </w:rPr>
              <w:t>Postponed to next meeting</w:t>
            </w:r>
          </w:p>
        </w:tc>
        <w:tc>
          <w:tcPr>
            <w:tcW w:w="1350" w:type="dxa"/>
          </w:tcPr>
          <w:p w14:paraId="550CA0A7" w14:textId="0CBA0AF0" w:rsidR="0047239B" w:rsidRDefault="00D05FD8" w:rsidP="00BC7F5C">
            <w:pPr>
              <w:rPr>
                <w:sz w:val="22"/>
                <w:szCs w:val="22"/>
                <w:lang w:val="en"/>
              </w:rPr>
            </w:pPr>
            <w:r>
              <w:rPr>
                <w:sz w:val="22"/>
                <w:szCs w:val="22"/>
                <w:lang w:val="en"/>
              </w:rPr>
              <w:t>Rodriguez</w:t>
            </w:r>
          </w:p>
        </w:tc>
        <w:tc>
          <w:tcPr>
            <w:tcW w:w="1440" w:type="dxa"/>
            <w:gridSpan w:val="3"/>
          </w:tcPr>
          <w:p w14:paraId="607C0CA5" w14:textId="3DFE1CB5" w:rsidR="0047239B" w:rsidRDefault="00ED633C" w:rsidP="00BC7F5C">
            <w:pPr>
              <w:rPr>
                <w:rFonts w:asciiTheme="majorHAnsi" w:hAnsiTheme="majorHAnsi" w:cs="Calibri"/>
                <w:sz w:val="22"/>
                <w:szCs w:val="22"/>
                <w:lang w:val="en"/>
              </w:rPr>
            </w:pPr>
            <w:r>
              <w:rPr>
                <w:rFonts w:asciiTheme="majorHAnsi" w:hAnsiTheme="majorHAnsi" w:cs="Calibri"/>
                <w:sz w:val="22"/>
                <w:szCs w:val="22"/>
                <w:lang w:val="en"/>
              </w:rPr>
              <w:t>Information</w:t>
            </w:r>
          </w:p>
        </w:tc>
      </w:tr>
      <w:tr w:rsidR="0092448D" w:rsidRPr="004E61E9" w14:paraId="57F4F7B0" w14:textId="77777777" w:rsidTr="00EB6C9E">
        <w:trPr>
          <w:gridBefore w:val="1"/>
          <w:wBefore w:w="247" w:type="dxa"/>
          <w:trHeight w:val="575"/>
        </w:trPr>
        <w:tc>
          <w:tcPr>
            <w:tcW w:w="450" w:type="dxa"/>
          </w:tcPr>
          <w:p w14:paraId="6E16881F" w14:textId="0B4DD7EA" w:rsidR="0092448D" w:rsidRDefault="0092448D" w:rsidP="00FA11F5">
            <w:pPr>
              <w:rPr>
                <w:rFonts w:asciiTheme="majorHAnsi" w:hAnsiTheme="majorHAnsi" w:cs="Calibri"/>
                <w:b/>
                <w:sz w:val="22"/>
                <w:szCs w:val="22"/>
                <w:lang w:val="en"/>
              </w:rPr>
            </w:pPr>
            <w:r>
              <w:rPr>
                <w:rFonts w:asciiTheme="majorHAnsi" w:hAnsiTheme="majorHAnsi" w:cs="Calibri"/>
                <w:b/>
                <w:sz w:val="22"/>
                <w:szCs w:val="22"/>
                <w:lang w:val="en"/>
              </w:rPr>
              <w:t>F.</w:t>
            </w:r>
          </w:p>
        </w:tc>
        <w:tc>
          <w:tcPr>
            <w:tcW w:w="6930" w:type="dxa"/>
          </w:tcPr>
          <w:p w14:paraId="6E5AEDA3" w14:textId="2B118D65" w:rsidR="0092448D" w:rsidRDefault="00FD3149" w:rsidP="0085403E">
            <w:pPr>
              <w:rPr>
                <w:rFonts w:asciiTheme="majorHAnsi" w:hAnsiTheme="majorHAnsi"/>
                <w:b/>
                <w:lang w:val="en"/>
              </w:rPr>
            </w:pPr>
            <w:r>
              <w:rPr>
                <w:rFonts w:asciiTheme="majorHAnsi" w:hAnsiTheme="majorHAnsi"/>
                <w:b/>
                <w:lang w:val="en"/>
              </w:rPr>
              <w:t>District</w:t>
            </w:r>
            <w:r w:rsidR="00FF346D">
              <w:rPr>
                <w:rFonts w:asciiTheme="majorHAnsi" w:hAnsiTheme="majorHAnsi"/>
                <w:b/>
                <w:lang w:val="en"/>
              </w:rPr>
              <w:t xml:space="preserve"> Consultation Council Update</w:t>
            </w:r>
          </w:p>
          <w:p w14:paraId="5B6A1875" w14:textId="37D9CF24" w:rsidR="008C7C16" w:rsidRPr="004669BF" w:rsidRDefault="008C7C16" w:rsidP="008C7C16">
            <w:pPr>
              <w:pStyle w:val="ListParagraph"/>
              <w:numPr>
                <w:ilvl w:val="0"/>
                <w:numId w:val="35"/>
              </w:numPr>
              <w:rPr>
                <w:rFonts w:asciiTheme="majorHAnsi" w:hAnsiTheme="majorHAnsi"/>
                <w:b/>
                <w:lang w:val="en"/>
              </w:rPr>
            </w:pPr>
            <w:r w:rsidRPr="008C7C16">
              <w:rPr>
                <w:rFonts w:asciiTheme="majorHAnsi" w:hAnsiTheme="majorHAnsi"/>
                <w:lang w:val="en"/>
              </w:rPr>
              <w:t>Nick submitted a review of the meeting and all documents are listed below and on our College Council website for today’s meeting for your review.</w:t>
            </w:r>
          </w:p>
          <w:p w14:paraId="39EC60C2" w14:textId="2FB8537C" w:rsidR="004669BF" w:rsidRPr="004669BF" w:rsidRDefault="004669BF" w:rsidP="008C7C16">
            <w:pPr>
              <w:pStyle w:val="ListParagraph"/>
              <w:numPr>
                <w:ilvl w:val="0"/>
                <w:numId w:val="35"/>
              </w:numPr>
              <w:rPr>
                <w:rFonts w:asciiTheme="majorHAnsi" w:hAnsiTheme="majorHAnsi"/>
                <w:b/>
                <w:lang w:val="en"/>
              </w:rPr>
            </w:pPr>
            <w:r>
              <w:rPr>
                <w:rFonts w:asciiTheme="majorHAnsi" w:hAnsiTheme="majorHAnsi"/>
                <w:lang w:val="en"/>
              </w:rPr>
              <w:t>Nick also provided the embedded links to the documents.</w:t>
            </w:r>
          </w:p>
          <w:p w14:paraId="4D6782B4" w14:textId="1DF51D50" w:rsidR="004669BF" w:rsidRPr="00E51AEE" w:rsidRDefault="004669BF" w:rsidP="008C7C16">
            <w:pPr>
              <w:pStyle w:val="ListParagraph"/>
              <w:numPr>
                <w:ilvl w:val="0"/>
                <w:numId w:val="35"/>
              </w:numPr>
              <w:rPr>
                <w:rFonts w:asciiTheme="majorHAnsi" w:hAnsiTheme="majorHAnsi"/>
                <w:b/>
                <w:lang w:val="en"/>
              </w:rPr>
            </w:pPr>
            <w:r>
              <w:rPr>
                <w:rFonts w:asciiTheme="majorHAnsi" w:hAnsiTheme="majorHAnsi"/>
                <w:lang w:val="en"/>
              </w:rPr>
              <w:t>Chancellor Christian emphasized the Economic Summit</w:t>
            </w:r>
            <w:r w:rsidR="00E51AEE">
              <w:rPr>
                <w:rFonts w:asciiTheme="majorHAnsi" w:hAnsiTheme="majorHAnsi"/>
                <w:lang w:val="en"/>
              </w:rPr>
              <w:t xml:space="preserve"> and the desire for our staff and faculty to attend.</w:t>
            </w:r>
          </w:p>
          <w:p w14:paraId="5F725722" w14:textId="0ECAA5BE" w:rsidR="00E51AEE" w:rsidRPr="00E51AEE" w:rsidRDefault="00E51AEE" w:rsidP="008C7C16">
            <w:pPr>
              <w:pStyle w:val="ListParagraph"/>
              <w:numPr>
                <w:ilvl w:val="0"/>
                <w:numId w:val="35"/>
              </w:numPr>
              <w:rPr>
                <w:rFonts w:asciiTheme="majorHAnsi" w:hAnsiTheme="majorHAnsi"/>
                <w:b/>
                <w:lang w:val="en"/>
              </w:rPr>
            </w:pPr>
            <w:r>
              <w:rPr>
                <w:rFonts w:asciiTheme="majorHAnsi" w:hAnsiTheme="majorHAnsi"/>
                <w:lang w:val="en"/>
              </w:rPr>
              <w:t>Academic Calendars will be voted on in the Academic Senates.</w:t>
            </w:r>
          </w:p>
          <w:p w14:paraId="0F452452" w14:textId="7F516A6F" w:rsidR="00E51AEE" w:rsidRPr="008C7C16" w:rsidRDefault="00E51AEE" w:rsidP="008C7C16">
            <w:pPr>
              <w:pStyle w:val="ListParagraph"/>
              <w:numPr>
                <w:ilvl w:val="0"/>
                <w:numId w:val="35"/>
              </w:numPr>
              <w:rPr>
                <w:rFonts w:asciiTheme="majorHAnsi" w:hAnsiTheme="majorHAnsi"/>
                <w:b/>
                <w:lang w:val="en"/>
              </w:rPr>
            </w:pPr>
            <w:r>
              <w:rPr>
                <w:rFonts w:asciiTheme="majorHAnsi" w:hAnsiTheme="majorHAnsi"/>
                <w:lang w:val="en"/>
              </w:rPr>
              <w:t>Policies are systematically being updated.</w:t>
            </w:r>
          </w:p>
          <w:p w14:paraId="6F01C113"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Community Economic Mobility Pre-Summit</w:t>
            </w:r>
          </w:p>
          <w:p w14:paraId="164FA347"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 xml:space="preserve">BP 3430 Prohibition of Harassment </w:t>
            </w:r>
          </w:p>
          <w:p w14:paraId="667C84AD"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AP 4100 Graduation Requirements for Degrees and Certificates</w:t>
            </w:r>
          </w:p>
          <w:p w14:paraId="650E52A1"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AP 5040 Student Records Directory Information</w:t>
            </w:r>
          </w:p>
          <w:p w14:paraId="7C357883"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AP 5520 Student Discipline Procedures</w:t>
            </w:r>
          </w:p>
          <w:p w14:paraId="26CF82D3"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AP 6355 Job Order Contracts</w:t>
            </w:r>
          </w:p>
          <w:p w14:paraId="143D1802"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BP 6540 Insurance</w:t>
            </w:r>
          </w:p>
          <w:p w14:paraId="7456DA8F"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BP 7230 Classified Employees</w:t>
            </w:r>
          </w:p>
          <w:p w14:paraId="77BA8DC5"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t>AP 7237 Layoffs</w:t>
            </w:r>
          </w:p>
          <w:p w14:paraId="67CC22F5" w14:textId="77777777" w:rsidR="00FF346D" w:rsidRDefault="00FF346D" w:rsidP="00FF346D">
            <w:pPr>
              <w:pStyle w:val="ListParagraph"/>
              <w:numPr>
                <w:ilvl w:val="0"/>
                <w:numId w:val="29"/>
              </w:numPr>
              <w:rPr>
                <w:rFonts w:asciiTheme="majorHAnsi" w:hAnsiTheme="majorHAnsi"/>
                <w:b/>
                <w:lang w:val="en"/>
              </w:rPr>
            </w:pPr>
            <w:r>
              <w:rPr>
                <w:rFonts w:asciiTheme="majorHAnsi" w:hAnsiTheme="majorHAnsi"/>
                <w:b/>
                <w:lang w:val="en"/>
              </w:rPr>
              <w:lastRenderedPageBreak/>
              <w:t>BP 7340 Leave</w:t>
            </w:r>
          </w:p>
          <w:p w14:paraId="7170F27D" w14:textId="2D09B0B0" w:rsidR="00FF346D" w:rsidRPr="00FF346D" w:rsidRDefault="00FF346D" w:rsidP="00FF346D">
            <w:pPr>
              <w:pStyle w:val="ListParagraph"/>
              <w:rPr>
                <w:rFonts w:asciiTheme="majorHAnsi" w:hAnsiTheme="majorHAnsi"/>
                <w:b/>
                <w:lang w:val="en"/>
              </w:rPr>
            </w:pPr>
          </w:p>
        </w:tc>
        <w:tc>
          <w:tcPr>
            <w:tcW w:w="1350" w:type="dxa"/>
          </w:tcPr>
          <w:p w14:paraId="15138E8A" w14:textId="28EAF4DE" w:rsidR="0092448D" w:rsidRDefault="00FD3149" w:rsidP="00BC7F5C">
            <w:pPr>
              <w:rPr>
                <w:sz w:val="22"/>
                <w:szCs w:val="22"/>
                <w:lang w:val="en"/>
              </w:rPr>
            </w:pPr>
            <w:r>
              <w:rPr>
                <w:sz w:val="22"/>
                <w:szCs w:val="22"/>
                <w:lang w:val="en"/>
              </w:rPr>
              <w:lastRenderedPageBreak/>
              <w:t xml:space="preserve">Giacomini, </w:t>
            </w:r>
            <w:r w:rsidR="00FF346D">
              <w:rPr>
                <w:sz w:val="22"/>
                <w:szCs w:val="22"/>
                <w:lang w:val="en"/>
              </w:rPr>
              <w:t>Strobel</w:t>
            </w:r>
          </w:p>
        </w:tc>
        <w:tc>
          <w:tcPr>
            <w:tcW w:w="1440" w:type="dxa"/>
            <w:gridSpan w:val="3"/>
          </w:tcPr>
          <w:p w14:paraId="2A4FF19E" w14:textId="4A1B9196" w:rsidR="0092448D" w:rsidRDefault="00FF346D" w:rsidP="00BC7F5C">
            <w:pPr>
              <w:rPr>
                <w:rFonts w:asciiTheme="majorHAnsi" w:hAnsiTheme="majorHAnsi" w:cs="Calibri"/>
                <w:sz w:val="22"/>
                <w:szCs w:val="22"/>
                <w:lang w:val="en"/>
              </w:rPr>
            </w:pPr>
            <w:r>
              <w:rPr>
                <w:rFonts w:asciiTheme="majorHAnsi" w:hAnsiTheme="majorHAnsi" w:cs="Calibri"/>
                <w:sz w:val="22"/>
                <w:szCs w:val="22"/>
                <w:lang w:val="en"/>
              </w:rPr>
              <w:t>Information</w:t>
            </w:r>
          </w:p>
        </w:tc>
      </w:tr>
      <w:tr w:rsidR="00DC594E" w:rsidRPr="004E61E9" w14:paraId="4BBA2861" w14:textId="77777777" w:rsidTr="00EB6C9E">
        <w:trPr>
          <w:gridBefore w:val="1"/>
          <w:wBefore w:w="247" w:type="dxa"/>
          <w:trHeight w:val="575"/>
        </w:trPr>
        <w:tc>
          <w:tcPr>
            <w:tcW w:w="450" w:type="dxa"/>
          </w:tcPr>
          <w:p w14:paraId="0718D5DF" w14:textId="20DAF207" w:rsidR="00DC594E" w:rsidRDefault="00DC594E" w:rsidP="00FA11F5">
            <w:pPr>
              <w:rPr>
                <w:rFonts w:asciiTheme="majorHAnsi" w:hAnsiTheme="majorHAnsi" w:cs="Calibri"/>
                <w:b/>
                <w:sz w:val="22"/>
                <w:szCs w:val="22"/>
                <w:lang w:val="en"/>
              </w:rPr>
            </w:pPr>
            <w:r>
              <w:rPr>
                <w:rFonts w:asciiTheme="majorHAnsi" w:hAnsiTheme="majorHAnsi" w:cs="Calibri"/>
                <w:b/>
                <w:sz w:val="22"/>
                <w:szCs w:val="22"/>
                <w:lang w:val="en"/>
              </w:rPr>
              <w:t>G.</w:t>
            </w:r>
          </w:p>
        </w:tc>
        <w:tc>
          <w:tcPr>
            <w:tcW w:w="6930" w:type="dxa"/>
          </w:tcPr>
          <w:p w14:paraId="782CB2D7" w14:textId="716D317D" w:rsidR="00DC594E" w:rsidRDefault="00283AC5" w:rsidP="0085403E">
            <w:pPr>
              <w:rPr>
                <w:rFonts w:asciiTheme="majorHAnsi" w:hAnsiTheme="majorHAnsi"/>
                <w:b/>
                <w:lang w:val="en"/>
              </w:rPr>
            </w:pPr>
            <w:r>
              <w:rPr>
                <w:rFonts w:asciiTheme="majorHAnsi" w:hAnsiTheme="majorHAnsi"/>
                <w:b/>
                <w:lang w:val="en"/>
              </w:rPr>
              <w:t>Professional Development Committee Charge</w:t>
            </w:r>
          </w:p>
          <w:p w14:paraId="05106A58" w14:textId="0CAD0933" w:rsidR="00E51AEE" w:rsidRPr="00E51AEE" w:rsidRDefault="00E51AEE" w:rsidP="00E51AEE">
            <w:pPr>
              <w:pStyle w:val="ListParagraph"/>
              <w:numPr>
                <w:ilvl w:val="0"/>
                <w:numId w:val="38"/>
              </w:numPr>
              <w:rPr>
                <w:rFonts w:asciiTheme="majorHAnsi" w:hAnsiTheme="majorHAnsi"/>
                <w:b/>
                <w:lang w:val="en"/>
              </w:rPr>
            </w:pPr>
            <w:r w:rsidRPr="00E51AEE">
              <w:rPr>
                <w:rFonts w:asciiTheme="majorHAnsi" w:hAnsiTheme="majorHAnsi"/>
                <w:lang w:val="en"/>
              </w:rPr>
              <w:t>Reframed the language</w:t>
            </w:r>
            <w:r>
              <w:rPr>
                <w:rFonts w:asciiTheme="majorHAnsi" w:hAnsiTheme="majorHAnsi"/>
                <w:lang w:val="en"/>
              </w:rPr>
              <w:t xml:space="preserve"> of the charge</w:t>
            </w:r>
            <w:r w:rsidR="00CE57B1">
              <w:rPr>
                <w:rFonts w:asciiTheme="majorHAnsi" w:hAnsiTheme="majorHAnsi"/>
                <w:lang w:val="en"/>
              </w:rPr>
              <w:t>, shown on document submitted.</w:t>
            </w:r>
          </w:p>
          <w:p w14:paraId="38927641" w14:textId="393BC535" w:rsidR="00E51AEE" w:rsidRPr="00E51AEE" w:rsidRDefault="00E51AEE" w:rsidP="00E51AEE">
            <w:pPr>
              <w:pStyle w:val="ListParagraph"/>
              <w:numPr>
                <w:ilvl w:val="0"/>
                <w:numId w:val="38"/>
              </w:numPr>
              <w:rPr>
                <w:rFonts w:asciiTheme="majorHAnsi" w:hAnsiTheme="majorHAnsi"/>
                <w:b/>
                <w:lang w:val="en"/>
              </w:rPr>
            </w:pPr>
            <w:r>
              <w:rPr>
                <w:rFonts w:asciiTheme="majorHAnsi" w:hAnsiTheme="majorHAnsi"/>
                <w:lang w:val="en"/>
              </w:rPr>
              <w:t>Jessica requested an amendment under the Communicates With section to list them with their correct titles: Vice President of Instruction and Vice President of Student Affairs.</w:t>
            </w:r>
          </w:p>
          <w:p w14:paraId="45095C05" w14:textId="13201918" w:rsidR="00E51AEE" w:rsidRPr="00E51AEE" w:rsidRDefault="00E51AEE" w:rsidP="00E51AEE">
            <w:pPr>
              <w:pStyle w:val="ListParagraph"/>
              <w:numPr>
                <w:ilvl w:val="0"/>
                <w:numId w:val="38"/>
              </w:numPr>
              <w:rPr>
                <w:rFonts w:asciiTheme="majorHAnsi" w:hAnsiTheme="majorHAnsi"/>
                <w:b/>
                <w:lang w:val="en"/>
              </w:rPr>
            </w:pPr>
            <w:r>
              <w:rPr>
                <w:rFonts w:asciiTheme="majorHAnsi" w:hAnsiTheme="majorHAnsi"/>
                <w:lang w:val="en"/>
              </w:rPr>
              <w:t xml:space="preserve">Also discussion of </w:t>
            </w:r>
            <w:r w:rsidR="00CE57B1">
              <w:rPr>
                <w:rFonts w:asciiTheme="majorHAnsi" w:hAnsiTheme="majorHAnsi"/>
                <w:lang w:val="en"/>
              </w:rPr>
              <w:t xml:space="preserve">changes and </w:t>
            </w:r>
            <w:r w:rsidR="004E642F">
              <w:rPr>
                <w:rFonts w:asciiTheme="majorHAnsi" w:hAnsiTheme="majorHAnsi"/>
                <w:lang w:val="en"/>
              </w:rPr>
              <w:t xml:space="preserve">the consensus was that it </w:t>
            </w:r>
            <w:r w:rsidR="00CE57B1">
              <w:rPr>
                <w:rFonts w:asciiTheme="majorHAnsi" w:hAnsiTheme="majorHAnsi"/>
                <w:lang w:val="en"/>
              </w:rPr>
              <w:t>will be taken back to AS for further discussion.</w:t>
            </w:r>
          </w:p>
          <w:p w14:paraId="5ED18E06" w14:textId="42462797" w:rsidR="00DC594E" w:rsidRDefault="00DC594E" w:rsidP="004E642F">
            <w:pPr>
              <w:rPr>
                <w:rFonts w:asciiTheme="majorHAnsi" w:hAnsiTheme="majorHAnsi"/>
                <w:b/>
                <w:lang w:val="en"/>
              </w:rPr>
            </w:pPr>
          </w:p>
        </w:tc>
        <w:tc>
          <w:tcPr>
            <w:tcW w:w="1350" w:type="dxa"/>
          </w:tcPr>
          <w:p w14:paraId="284256FF" w14:textId="5289F10A" w:rsidR="00DC594E" w:rsidRDefault="00283AC5" w:rsidP="00BC7F5C">
            <w:pPr>
              <w:rPr>
                <w:sz w:val="22"/>
                <w:szCs w:val="22"/>
                <w:lang w:val="en"/>
              </w:rPr>
            </w:pPr>
            <w:r>
              <w:rPr>
                <w:sz w:val="22"/>
                <w:szCs w:val="22"/>
                <w:lang w:val="en"/>
              </w:rPr>
              <w:t>Strobel</w:t>
            </w:r>
          </w:p>
        </w:tc>
        <w:tc>
          <w:tcPr>
            <w:tcW w:w="1440" w:type="dxa"/>
            <w:gridSpan w:val="3"/>
          </w:tcPr>
          <w:p w14:paraId="14102DCF" w14:textId="01A9D874" w:rsidR="00DC594E" w:rsidRDefault="00283AC5" w:rsidP="00BC7F5C">
            <w:pPr>
              <w:rPr>
                <w:rFonts w:asciiTheme="majorHAnsi" w:hAnsiTheme="majorHAnsi" w:cs="Calibri"/>
                <w:sz w:val="22"/>
                <w:szCs w:val="22"/>
                <w:lang w:val="en"/>
              </w:rPr>
            </w:pPr>
            <w:r>
              <w:rPr>
                <w:rFonts w:asciiTheme="majorHAnsi" w:hAnsiTheme="majorHAnsi" w:cs="Calibri"/>
                <w:sz w:val="22"/>
                <w:szCs w:val="22"/>
                <w:lang w:val="en"/>
              </w:rPr>
              <w:t>Action</w:t>
            </w:r>
          </w:p>
        </w:tc>
      </w:tr>
      <w:tr w:rsidR="00283AC5" w:rsidRPr="004E61E9" w14:paraId="36279EB3" w14:textId="77777777" w:rsidTr="00EB6C9E">
        <w:trPr>
          <w:gridBefore w:val="1"/>
          <w:wBefore w:w="247" w:type="dxa"/>
          <w:trHeight w:val="575"/>
        </w:trPr>
        <w:tc>
          <w:tcPr>
            <w:tcW w:w="450" w:type="dxa"/>
          </w:tcPr>
          <w:p w14:paraId="237B67CD" w14:textId="7CA24623" w:rsidR="00283AC5" w:rsidRDefault="00283AC5" w:rsidP="00FA11F5">
            <w:pPr>
              <w:rPr>
                <w:rFonts w:asciiTheme="majorHAnsi" w:hAnsiTheme="majorHAnsi" w:cs="Calibri"/>
                <w:b/>
                <w:sz w:val="22"/>
                <w:szCs w:val="22"/>
                <w:lang w:val="en"/>
              </w:rPr>
            </w:pPr>
            <w:r>
              <w:rPr>
                <w:rFonts w:asciiTheme="majorHAnsi" w:hAnsiTheme="majorHAnsi" w:cs="Calibri"/>
                <w:b/>
                <w:sz w:val="22"/>
                <w:szCs w:val="22"/>
                <w:lang w:val="en"/>
              </w:rPr>
              <w:t>H.</w:t>
            </w:r>
          </w:p>
        </w:tc>
        <w:tc>
          <w:tcPr>
            <w:tcW w:w="6930" w:type="dxa"/>
          </w:tcPr>
          <w:p w14:paraId="275C63E2" w14:textId="419B783F" w:rsidR="00283AC5" w:rsidRDefault="00283AC5" w:rsidP="00283AC5">
            <w:pPr>
              <w:rPr>
                <w:rFonts w:asciiTheme="majorHAnsi" w:hAnsiTheme="majorHAnsi"/>
                <w:b/>
                <w:lang w:val="en"/>
              </w:rPr>
            </w:pPr>
            <w:r>
              <w:rPr>
                <w:rFonts w:asciiTheme="majorHAnsi" w:hAnsiTheme="majorHAnsi"/>
                <w:b/>
                <w:lang w:val="en"/>
              </w:rPr>
              <w:t>Grants: See attached document</w:t>
            </w:r>
          </w:p>
          <w:p w14:paraId="3BC54745" w14:textId="168B3F4A" w:rsidR="00512D3D" w:rsidRPr="00512D3D" w:rsidRDefault="00512D3D" w:rsidP="00512D3D">
            <w:pPr>
              <w:pStyle w:val="ListParagraph"/>
              <w:numPr>
                <w:ilvl w:val="0"/>
                <w:numId w:val="39"/>
              </w:numPr>
              <w:rPr>
                <w:rFonts w:asciiTheme="majorHAnsi" w:hAnsiTheme="majorHAnsi"/>
                <w:b/>
                <w:lang w:val="en"/>
              </w:rPr>
            </w:pPr>
            <w:r w:rsidRPr="00512D3D">
              <w:rPr>
                <w:rFonts w:asciiTheme="majorHAnsi" w:hAnsiTheme="majorHAnsi"/>
                <w:lang w:val="en"/>
              </w:rPr>
              <w:t>Both at Bakersfield College and the DO</w:t>
            </w:r>
            <w:r>
              <w:rPr>
                <w:rFonts w:asciiTheme="majorHAnsi" w:hAnsiTheme="majorHAnsi"/>
                <w:lang w:val="en"/>
              </w:rPr>
              <w:t xml:space="preserve"> work is being done both systematically and interchangeably as well as deep.</w:t>
            </w:r>
          </w:p>
          <w:p w14:paraId="7707C52F" w14:textId="71F6B971" w:rsidR="00512D3D" w:rsidRPr="00512D3D" w:rsidRDefault="00512D3D" w:rsidP="00512D3D">
            <w:pPr>
              <w:pStyle w:val="ListParagraph"/>
              <w:numPr>
                <w:ilvl w:val="0"/>
                <w:numId w:val="39"/>
              </w:numPr>
              <w:rPr>
                <w:rFonts w:asciiTheme="majorHAnsi" w:hAnsiTheme="majorHAnsi"/>
                <w:b/>
                <w:lang w:val="en"/>
              </w:rPr>
            </w:pPr>
            <w:r>
              <w:rPr>
                <w:rFonts w:asciiTheme="majorHAnsi" w:hAnsiTheme="majorHAnsi"/>
                <w:lang w:val="en"/>
              </w:rPr>
              <w:t>The Economic Summit has some heavy hitters involved and positions us as being a leader in California and nationally</w:t>
            </w:r>
            <w:r w:rsidR="00CE57B1">
              <w:rPr>
                <w:rFonts w:asciiTheme="majorHAnsi" w:hAnsiTheme="majorHAnsi"/>
                <w:lang w:val="en"/>
              </w:rPr>
              <w:t xml:space="preserve"> in the work we are proposing.  Go if you can!</w:t>
            </w:r>
          </w:p>
          <w:p w14:paraId="5049E5DC" w14:textId="77777777" w:rsidR="00283AC5" w:rsidRDefault="00283AC5" w:rsidP="0085403E">
            <w:pPr>
              <w:rPr>
                <w:rFonts w:asciiTheme="majorHAnsi" w:hAnsiTheme="majorHAnsi"/>
                <w:b/>
                <w:lang w:val="en"/>
              </w:rPr>
            </w:pPr>
          </w:p>
        </w:tc>
        <w:tc>
          <w:tcPr>
            <w:tcW w:w="1350" w:type="dxa"/>
          </w:tcPr>
          <w:p w14:paraId="3E040037" w14:textId="470D4D06" w:rsidR="00283AC5" w:rsidRDefault="00283AC5" w:rsidP="00BC7F5C">
            <w:pPr>
              <w:rPr>
                <w:sz w:val="22"/>
                <w:szCs w:val="22"/>
                <w:lang w:val="en"/>
              </w:rPr>
            </w:pPr>
            <w:r>
              <w:rPr>
                <w:sz w:val="22"/>
                <w:szCs w:val="22"/>
                <w:lang w:val="en"/>
              </w:rPr>
              <w:t>Dadabhoy</w:t>
            </w:r>
          </w:p>
        </w:tc>
        <w:tc>
          <w:tcPr>
            <w:tcW w:w="1440" w:type="dxa"/>
            <w:gridSpan w:val="3"/>
          </w:tcPr>
          <w:p w14:paraId="3A8908E9" w14:textId="36E11FD3" w:rsidR="00283AC5" w:rsidRDefault="00283AC5" w:rsidP="00BC7F5C">
            <w:pPr>
              <w:rPr>
                <w:rFonts w:asciiTheme="majorHAnsi" w:hAnsiTheme="majorHAnsi" w:cs="Calibri"/>
                <w:sz w:val="22"/>
                <w:szCs w:val="22"/>
                <w:lang w:val="en"/>
              </w:rPr>
            </w:pPr>
            <w:r>
              <w:rPr>
                <w:rFonts w:asciiTheme="majorHAnsi" w:hAnsiTheme="majorHAnsi" w:cs="Calibri"/>
                <w:sz w:val="22"/>
                <w:szCs w:val="22"/>
                <w:lang w:val="en"/>
              </w:rPr>
              <w:t>Information</w:t>
            </w:r>
          </w:p>
        </w:tc>
      </w:tr>
      <w:tr w:rsidR="00CE57B1" w:rsidRPr="004E61E9" w14:paraId="15DF38A5" w14:textId="77777777" w:rsidTr="00EB6C9E">
        <w:trPr>
          <w:gridBefore w:val="1"/>
          <w:wBefore w:w="247" w:type="dxa"/>
          <w:trHeight w:val="575"/>
        </w:trPr>
        <w:tc>
          <w:tcPr>
            <w:tcW w:w="450" w:type="dxa"/>
          </w:tcPr>
          <w:p w14:paraId="1BD0ED4D" w14:textId="77777777" w:rsidR="00CE57B1" w:rsidRDefault="00CE57B1" w:rsidP="00FA11F5">
            <w:pPr>
              <w:rPr>
                <w:rFonts w:asciiTheme="majorHAnsi" w:hAnsiTheme="majorHAnsi" w:cs="Calibri"/>
                <w:b/>
                <w:sz w:val="22"/>
                <w:szCs w:val="22"/>
                <w:lang w:val="en"/>
              </w:rPr>
            </w:pPr>
          </w:p>
        </w:tc>
        <w:tc>
          <w:tcPr>
            <w:tcW w:w="6930" w:type="dxa"/>
          </w:tcPr>
          <w:p w14:paraId="6133EB50" w14:textId="77777777" w:rsidR="00CE57B1" w:rsidRDefault="00CE57B1" w:rsidP="00283AC5">
            <w:pPr>
              <w:rPr>
                <w:rFonts w:asciiTheme="majorHAnsi" w:hAnsiTheme="majorHAnsi"/>
                <w:b/>
                <w:lang w:val="en"/>
              </w:rPr>
            </w:pPr>
            <w:r>
              <w:rPr>
                <w:rFonts w:asciiTheme="majorHAnsi" w:hAnsiTheme="majorHAnsi"/>
                <w:b/>
                <w:lang w:val="en"/>
              </w:rPr>
              <w:t>Homecoming is this Saturday and Dr. Dadabhoy is encouraging all to attend and sit in the President’s Box area to enjoy the game!</w:t>
            </w:r>
          </w:p>
          <w:p w14:paraId="392C69EE" w14:textId="545BCF7E" w:rsidR="00CE57B1" w:rsidRDefault="00CE57B1" w:rsidP="00283AC5">
            <w:pPr>
              <w:rPr>
                <w:rFonts w:asciiTheme="majorHAnsi" w:hAnsiTheme="majorHAnsi"/>
                <w:b/>
                <w:lang w:val="en"/>
              </w:rPr>
            </w:pPr>
          </w:p>
        </w:tc>
        <w:tc>
          <w:tcPr>
            <w:tcW w:w="1350" w:type="dxa"/>
          </w:tcPr>
          <w:p w14:paraId="77E8A9D2" w14:textId="76491F5C" w:rsidR="00CE57B1" w:rsidRDefault="004E642F" w:rsidP="00BC7F5C">
            <w:pPr>
              <w:rPr>
                <w:sz w:val="22"/>
                <w:szCs w:val="22"/>
                <w:lang w:val="en"/>
              </w:rPr>
            </w:pPr>
            <w:r>
              <w:rPr>
                <w:sz w:val="22"/>
                <w:szCs w:val="22"/>
                <w:lang w:val="en"/>
              </w:rPr>
              <w:t>Dadabhoy</w:t>
            </w:r>
          </w:p>
        </w:tc>
        <w:tc>
          <w:tcPr>
            <w:tcW w:w="1440" w:type="dxa"/>
            <w:gridSpan w:val="3"/>
          </w:tcPr>
          <w:p w14:paraId="33C7DFBE" w14:textId="169411BD" w:rsidR="00CE57B1" w:rsidRDefault="004E642F" w:rsidP="00BC7F5C">
            <w:pPr>
              <w:rPr>
                <w:rFonts w:asciiTheme="majorHAnsi" w:hAnsiTheme="majorHAnsi" w:cs="Calibri"/>
                <w:sz w:val="22"/>
                <w:szCs w:val="22"/>
                <w:lang w:val="en"/>
              </w:rPr>
            </w:pPr>
            <w:r>
              <w:rPr>
                <w:rFonts w:asciiTheme="majorHAnsi" w:hAnsiTheme="majorHAnsi" w:cs="Calibri"/>
                <w:sz w:val="22"/>
                <w:szCs w:val="22"/>
                <w:lang w:val="en"/>
              </w:rPr>
              <w:t>Information</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081B312D" w14:textId="710B07AE" w:rsidR="00B064E3"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43F90236" w14:textId="14D5AC12" w:rsidR="003F0CEA" w:rsidRDefault="007D4DD4" w:rsidP="00544113">
            <w:pPr>
              <w:autoSpaceDE w:val="0"/>
              <w:autoSpaceDN w:val="0"/>
              <w:adjustRightInd w:val="0"/>
              <w:rPr>
                <w:rFonts w:asciiTheme="majorHAnsi" w:hAnsiTheme="majorHAnsi" w:cs="Arial"/>
                <w:b/>
                <w:sz w:val="22"/>
                <w:szCs w:val="22"/>
              </w:rPr>
            </w:pPr>
            <w:r>
              <w:rPr>
                <w:rFonts w:asciiTheme="majorHAnsi" w:hAnsiTheme="majorHAnsi" w:cs="Arial"/>
                <w:b/>
                <w:sz w:val="22"/>
                <w:szCs w:val="22"/>
              </w:rPr>
              <w:t xml:space="preserve">October </w:t>
            </w:r>
            <w:r w:rsidR="008B0AAD">
              <w:rPr>
                <w:rFonts w:asciiTheme="majorHAnsi" w:hAnsiTheme="majorHAnsi" w:cs="Arial"/>
                <w:b/>
                <w:sz w:val="22"/>
                <w:szCs w:val="22"/>
              </w:rPr>
              <w:t>22: HOMECOMING Parade at 4:30PM starting in the P2 Parking Lot</w:t>
            </w:r>
          </w:p>
          <w:p w14:paraId="6436FB6A" w14:textId="709AD1A3" w:rsidR="008B0AAD" w:rsidRDefault="008B0AAD" w:rsidP="00544113">
            <w:pPr>
              <w:autoSpaceDE w:val="0"/>
              <w:autoSpaceDN w:val="0"/>
              <w:adjustRightInd w:val="0"/>
              <w:rPr>
                <w:rFonts w:asciiTheme="majorHAnsi" w:hAnsiTheme="majorHAnsi" w:cs="Arial"/>
                <w:b/>
                <w:sz w:val="22"/>
                <w:szCs w:val="22"/>
              </w:rPr>
            </w:pPr>
            <w:r>
              <w:rPr>
                <w:rFonts w:asciiTheme="majorHAnsi" w:hAnsiTheme="majorHAnsi" w:cs="Arial"/>
                <w:b/>
                <w:sz w:val="22"/>
                <w:szCs w:val="22"/>
              </w:rPr>
              <w:t>October 22: HOMECOMING GAME at 6:00PM</w:t>
            </w:r>
          </w:p>
          <w:p w14:paraId="7E69497B" w14:textId="7FF9CE6F" w:rsidR="008B0AAD" w:rsidRDefault="008B0AAD" w:rsidP="00544113">
            <w:pPr>
              <w:autoSpaceDE w:val="0"/>
              <w:autoSpaceDN w:val="0"/>
              <w:adjustRightInd w:val="0"/>
              <w:rPr>
                <w:rFonts w:asciiTheme="majorHAnsi" w:hAnsiTheme="majorHAnsi" w:cs="Arial"/>
                <w:sz w:val="22"/>
                <w:szCs w:val="22"/>
              </w:rPr>
            </w:pPr>
            <w:r>
              <w:rPr>
                <w:rFonts w:asciiTheme="majorHAnsi" w:hAnsiTheme="majorHAnsi" w:cs="Arial"/>
                <w:sz w:val="22"/>
                <w:szCs w:val="22"/>
              </w:rPr>
              <w:t>October 28: Last Day to Withdraw and Receive a “W” in semester length courses only.</w:t>
            </w:r>
          </w:p>
          <w:p w14:paraId="2D7175FB" w14:textId="34462DD3" w:rsidR="008B0AAD" w:rsidRDefault="008B0AAD" w:rsidP="00544113">
            <w:pPr>
              <w:autoSpaceDE w:val="0"/>
              <w:autoSpaceDN w:val="0"/>
              <w:adjustRightInd w:val="0"/>
              <w:rPr>
                <w:rFonts w:asciiTheme="majorHAnsi" w:hAnsiTheme="majorHAnsi" w:cs="Arial"/>
                <w:sz w:val="22"/>
                <w:szCs w:val="22"/>
              </w:rPr>
            </w:pPr>
            <w:r>
              <w:rPr>
                <w:rFonts w:asciiTheme="majorHAnsi" w:hAnsiTheme="majorHAnsi" w:cs="Arial"/>
                <w:sz w:val="22"/>
                <w:szCs w:val="22"/>
              </w:rPr>
              <w:t>November 2: Early Registration Begins for Spring 2023 Semester</w:t>
            </w:r>
          </w:p>
          <w:p w14:paraId="0358BBC4" w14:textId="140AF16E" w:rsidR="008B0AAD" w:rsidRDefault="008B0AAD" w:rsidP="00544113">
            <w:pPr>
              <w:autoSpaceDE w:val="0"/>
              <w:autoSpaceDN w:val="0"/>
              <w:adjustRightInd w:val="0"/>
              <w:rPr>
                <w:rFonts w:asciiTheme="majorHAnsi" w:hAnsiTheme="majorHAnsi" w:cs="Arial"/>
                <w:sz w:val="22"/>
                <w:szCs w:val="22"/>
              </w:rPr>
            </w:pPr>
            <w:r>
              <w:rPr>
                <w:rFonts w:asciiTheme="majorHAnsi" w:hAnsiTheme="majorHAnsi" w:cs="Arial"/>
                <w:sz w:val="22"/>
                <w:szCs w:val="22"/>
              </w:rPr>
              <w:t>November 11:  Veteran’s Day Holiday</w:t>
            </w:r>
          </w:p>
          <w:p w14:paraId="419A79E6" w14:textId="758D2B5C" w:rsidR="008B0AAD" w:rsidRPr="008B0AAD" w:rsidRDefault="008B0AAD" w:rsidP="00544113">
            <w:pPr>
              <w:autoSpaceDE w:val="0"/>
              <w:autoSpaceDN w:val="0"/>
              <w:adjustRightInd w:val="0"/>
              <w:rPr>
                <w:rFonts w:asciiTheme="majorHAnsi" w:hAnsiTheme="majorHAnsi" w:cs="Arial"/>
                <w:sz w:val="22"/>
                <w:szCs w:val="22"/>
              </w:rPr>
            </w:pPr>
            <w:r w:rsidRPr="008B0AAD">
              <w:rPr>
                <w:rFonts w:asciiTheme="majorHAnsi" w:hAnsiTheme="majorHAnsi" w:cs="Arial"/>
                <w:sz w:val="22"/>
                <w:szCs w:val="22"/>
              </w:rPr>
              <w:t>November 16:</w:t>
            </w:r>
            <w:r>
              <w:rPr>
                <w:rFonts w:asciiTheme="majorHAnsi" w:hAnsiTheme="majorHAnsi" w:cs="Arial"/>
                <w:sz w:val="22"/>
                <w:szCs w:val="22"/>
              </w:rPr>
              <w:t xml:space="preserve"> Open Registration Begins for Spring 2023 Semester</w:t>
            </w:r>
          </w:p>
          <w:p w14:paraId="10A99BB8" w14:textId="77777777" w:rsidR="008B0AAD" w:rsidRDefault="008B0AAD" w:rsidP="00F359E2"/>
          <w:p w14:paraId="134E0442" w14:textId="78E552E2" w:rsidR="00B064E3" w:rsidRPr="00F359E2" w:rsidRDefault="007431B6" w:rsidP="00F359E2">
            <w:r w:rsidRPr="00F359E2">
              <w:t>Renegade sport teams with competitions this week:</w:t>
            </w:r>
            <w:r w:rsidR="003F0CEA" w:rsidRPr="00F359E2">
              <w:t xml:space="preserve"> </w:t>
            </w:r>
            <w:r w:rsidR="0085403E" w:rsidRPr="00F359E2">
              <w:t xml:space="preserve">Men’s and Women’s Cross Country, Men’s and Women’s Soccer, Volleyball, </w:t>
            </w:r>
            <w:r w:rsidR="008B0AAD">
              <w:t>Women’s Basketball,</w:t>
            </w:r>
            <w:r w:rsidR="007D4DD4">
              <w:t xml:space="preserve"> </w:t>
            </w:r>
            <w:r w:rsidR="002F7DEE">
              <w:t xml:space="preserve">Wrestling, Women’s Golf, </w:t>
            </w:r>
            <w:r w:rsidR="00F359E2" w:rsidRPr="00F359E2">
              <w:t xml:space="preserve">and </w:t>
            </w:r>
            <w:r w:rsidR="0085403E" w:rsidRPr="00F359E2">
              <w:t>Football</w:t>
            </w:r>
            <w:r w:rsidR="002F7DEE">
              <w:t>.</w:t>
            </w:r>
          </w:p>
          <w:p w14:paraId="637F1502" w14:textId="5D8CAD68" w:rsidR="00B064E3" w:rsidRPr="004E61E9" w:rsidRDefault="00AE7917" w:rsidP="008B0AAD">
            <w:pPr>
              <w:autoSpaceDE w:val="0"/>
              <w:autoSpaceDN w:val="0"/>
              <w:adjustRightInd w:val="0"/>
              <w:rPr>
                <w:rFonts w:asciiTheme="majorHAnsi" w:hAnsiTheme="majorHAnsi"/>
                <w:b/>
                <w:color w:val="0000FF"/>
                <w:u w:val="single"/>
              </w:rPr>
            </w:pPr>
            <w:hyperlink r:id="rId13" w:history="1">
              <w:r w:rsidR="00B064E3" w:rsidRPr="008B0AAD">
                <w:rPr>
                  <w:rStyle w:val="Hyperlink"/>
                  <w:rFonts w:asciiTheme="majorHAnsi" w:hAnsiTheme="majorHAnsi"/>
                  <w:b/>
                  <w:color w:val="C00000"/>
                  <w:sz w:val="20"/>
                  <w:szCs w:val="20"/>
                </w:rPr>
                <w:t>Bakersfield College Events</w:t>
              </w:r>
            </w:hyperlink>
            <w:r w:rsidR="008B0AAD">
              <w:rPr>
                <w:rStyle w:val="Hyperlink"/>
                <w:rFonts w:asciiTheme="majorHAnsi" w:hAnsiTheme="majorHAnsi"/>
                <w:b/>
                <w:color w:val="C00000"/>
                <w:sz w:val="20"/>
                <w:szCs w:val="20"/>
              </w:rPr>
              <w:t xml:space="preserve">                                                                                                </w:t>
            </w:r>
            <w:hyperlink r:id="rId14"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t xml:space="preserve"> </w:t>
            </w:r>
          </w:p>
        </w:tc>
      </w:tr>
      <w:tr w:rsidR="00B064E3" w:rsidRPr="004E61E9" w14:paraId="7AFDFCEF" w14:textId="77777777" w:rsidTr="066A6991">
        <w:tc>
          <w:tcPr>
            <w:tcW w:w="10417" w:type="dxa"/>
            <w:gridSpan w:val="7"/>
            <w:shd w:val="clear" w:color="auto" w:fill="D9D9D9" w:themeFill="background1" w:themeFillShade="D9"/>
          </w:tcPr>
          <w:p w14:paraId="56905AF3" w14:textId="2B8635A2" w:rsidR="00042620" w:rsidRPr="004E61E9" w:rsidRDefault="00D21576" w:rsidP="00221D37">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221D37">
              <w:rPr>
                <w:rFonts w:asciiTheme="majorHAnsi" w:hAnsiTheme="majorHAnsi" w:cs="Calibri"/>
                <w:b/>
                <w:sz w:val="22"/>
                <w:szCs w:val="22"/>
                <w:lang w:val="en"/>
              </w:rPr>
              <w:t>November 4</w:t>
            </w:r>
            <w:r>
              <w:rPr>
                <w:rFonts w:asciiTheme="majorHAnsi" w:hAnsiTheme="majorHAnsi" w:cs="Calibri"/>
                <w:b/>
                <w:sz w:val="22"/>
                <w:szCs w:val="22"/>
                <w:lang w:val="en"/>
              </w:rPr>
              <w:t>:  We meet every first and third Friday from 8:30-10:00am</w:t>
            </w:r>
            <w:r w:rsidR="00C00B50">
              <w:rPr>
                <w:rFonts w:asciiTheme="majorHAnsi" w:hAnsiTheme="majorHAnsi" w:cs="Calibri"/>
                <w:b/>
                <w:sz w:val="22"/>
                <w:szCs w:val="22"/>
                <w:lang w:val="en"/>
              </w:rPr>
              <w:t xml:space="preserve"> in CC218.</w:t>
            </w:r>
            <w:r w:rsidR="00042620" w:rsidRPr="008450E8">
              <w:t xml:space="preserve">  </w:t>
            </w:r>
          </w:p>
        </w:tc>
      </w:tr>
      <w:tr w:rsidR="008B0AAD" w:rsidRPr="004E61E9" w14:paraId="10C3C5DB" w14:textId="77777777" w:rsidTr="066A6991">
        <w:tc>
          <w:tcPr>
            <w:tcW w:w="10417" w:type="dxa"/>
            <w:gridSpan w:val="7"/>
            <w:shd w:val="clear" w:color="auto" w:fill="D9D9D9" w:themeFill="background1" w:themeFillShade="D9"/>
          </w:tcPr>
          <w:p w14:paraId="7ACC757A" w14:textId="77777777" w:rsidR="008B0AAD" w:rsidRDefault="008B0AAD" w:rsidP="00221D37">
            <w:pPr>
              <w:rPr>
                <w:rFonts w:asciiTheme="majorHAnsi" w:hAnsiTheme="majorHAnsi" w:cs="Calibri"/>
                <w:b/>
                <w:sz w:val="22"/>
                <w:szCs w:val="22"/>
                <w:lang w:val="en"/>
              </w:rPr>
            </w:pPr>
          </w:p>
        </w:tc>
      </w:tr>
    </w:tbl>
    <w:p w14:paraId="4E34FD9F" w14:textId="77777777" w:rsidR="000008D6" w:rsidRDefault="000008D6" w:rsidP="00BA040F">
      <w:pPr>
        <w:rPr>
          <w:rFonts w:ascii="Cambria" w:hAnsi="Cambria" w:cs="Arial"/>
          <w:lang w:val="en"/>
        </w:rPr>
      </w:pPr>
    </w:p>
    <w:p w14:paraId="3ACFD206" w14:textId="77777777" w:rsidR="00231056" w:rsidRDefault="00231056" w:rsidP="00BA040F">
      <w:pPr>
        <w:rPr>
          <w:rFonts w:ascii="Cambria" w:hAnsi="Cambria" w:cs="Arial"/>
          <w:lang w:val="en"/>
        </w:rPr>
      </w:pPr>
    </w:p>
    <w:p w14:paraId="1AB87E43" w14:textId="7C32248E" w:rsidR="00231056"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w:t>
      </w:r>
      <w:hyperlink r:id="rId15" w:history="1">
        <w:r w:rsidR="00A833FE" w:rsidRPr="009C619B">
          <w:rPr>
            <w:rStyle w:val="Hyperlink"/>
            <w:rFonts w:ascii="Cambria" w:hAnsi="Cambria" w:cs="Arial"/>
            <w:lang w:val="en"/>
          </w:rPr>
          <w:t>debra.anderson1@bakersfieldcollege.edu</w:t>
        </w:r>
      </w:hyperlink>
      <w:r>
        <w:rPr>
          <w:rFonts w:ascii="Cambria" w:hAnsi="Cambria" w:cs="Arial"/>
          <w:lang w:val="en"/>
        </w:rPr>
        <w:t>.</w:t>
      </w:r>
    </w:p>
    <w:p w14:paraId="21A6BCA8" w14:textId="0EA0211D" w:rsidR="00A833FE" w:rsidRDefault="00A833FE" w:rsidP="00BA040F">
      <w:pPr>
        <w:rPr>
          <w:rFonts w:ascii="Cambria" w:hAnsi="Cambria" w:cs="Arial"/>
          <w:lang w:val="en"/>
        </w:rPr>
      </w:pPr>
    </w:p>
    <w:p w14:paraId="3022FCB9" w14:textId="3064E6A2" w:rsidR="00A833FE" w:rsidRDefault="00A833FE" w:rsidP="00BA040F">
      <w:pPr>
        <w:rPr>
          <w:rFonts w:ascii="Cambria" w:hAnsi="Cambria" w:cs="Arial"/>
          <w:lang w:val="en"/>
        </w:rPr>
      </w:pPr>
    </w:p>
    <w:p w14:paraId="29F0A421" w14:textId="3E72E810" w:rsidR="00A833FE" w:rsidRDefault="00A833FE" w:rsidP="00BA040F">
      <w:pPr>
        <w:rPr>
          <w:rFonts w:ascii="Cambria" w:hAnsi="Cambria" w:cs="Arial"/>
          <w:lang w:val="en"/>
        </w:rPr>
      </w:pPr>
    </w:p>
    <w:p w14:paraId="593D8A0C" w14:textId="4EF1AE75" w:rsidR="00A833FE" w:rsidRDefault="00A833FE" w:rsidP="00BA040F">
      <w:pPr>
        <w:rPr>
          <w:rFonts w:ascii="Cambria" w:hAnsi="Cambria" w:cs="Arial"/>
          <w:lang w:val="en"/>
        </w:rPr>
      </w:pPr>
    </w:p>
    <w:p w14:paraId="28BEA2E9" w14:textId="347C8768" w:rsidR="00A833FE" w:rsidRDefault="00A833FE" w:rsidP="00BA040F">
      <w:pPr>
        <w:rPr>
          <w:rFonts w:ascii="Cambria" w:hAnsi="Cambria" w:cs="Arial"/>
          <w:lang w:val="en"/>
        </w:rPr>
      </w:pPr>
    </w:p>
    <w:p w14:paraId="2863748E" w14:textId="0A7B21EA" w:rsidR="00A833FE" w:rsidRDefault="00A833FE" w:rsidP="00BA040F">
      <w:pPr>
        <w:rPr>
          <w:rFonts w:ascii="Cambria" w:hAnsi="Cambria" w:cs="Arial"/>
          <w:lang w:val="en"/>
        </w:rPr>
      </w:pPr>
    </w:p>
    <w:p w14:paraId="30D0B592" w14:textId="51D27848" w:rsidR="00A833FE" w:rsidRDefault="00A833FE" w:rsidP="00BA040F">
      <w:pPr>
        <w:rPr>
          <w:rFonts w:ascii="Cambria" w:hAnsi="Cambria" w:cs="Arial"/>
          <w:lang w:val="en"/>
        </w:rPr>
      </w:pPr>
    </w:p>
    <w:p w14:paraId="125D3E9F" w14:textId="1E3812C9" w:rsidR="00A833FE" w:rsidRDefault="00A833FE" w:rsidP="00BA040F">
      <w:pPr>
        <w:rPr>
          <w:rFonts w:ascii="Cambria" w:hAnsi="Cambria" w:cs="Arial"/>
          <w:lang w:val="en"/>
        </w:rPr>
      </w:pPr>
    </w:p>
    <w:p w14:paraId="68356542" w14:textId="637A96AD" w:rsidR="00A833FE" w:rsidRDefault="00A833FE" w:rsidP="00BA040F">
      <w:pPr>
        <w:rPr>
          <w:rFonts w:ascii="Cambria" w:hAnsi="Cambria" w:cs="Arial"/>
          <w:lang w:val="en"/>
        </w:rPr>
      </w:pPr>
    </w:p>
    <w:p w14:paraId="70F354CB" w14:textId="4208E9CE" w:rsidR="00A833FE" w:rsidRDefault="00A833FE" w:rsidP="00BA040F">
      <w:pPr>
        <w:rPr>
          <w:rFonts w:ascii="Cambria" w:hAnsi="Cambria" w:cs="Arial"/>
          <w:lang w:val="en"/>
        </w:rPr>
      </w:pPr>
    </w:p>
    <w:p w14:paraId="6AFE59A0" w14:textId="1F45F17A" w:rsidR="00A833FE" w:rsidRDefault="00A833FE" w:rsidP="00BA040F">
      <w:pPr>
        <w:rPr>
          <w:rFonts w:ascii="Cambria" w:hAnsi="Cambria" w:cs="Arial"/>
          <w:lang w:val="en"/>
        </w:rPr>
      </w:pPr>
    </w:p>
    <w:p w14:paraId="594D8DE4" w14:textId="57F9955F" w:rsidR="00A833FE" w:rsidRDefault="00A833FE" w:rsidP="00BA040F">
      <w:pPr>
        <w:rPr>
          <w:rFonts w:ascii="Cambria" w:hAnsi="Cambria" w:cs="Arial"/>
          <w:lang w:val="en"/>
        </w:rPr>
      </w:pPr>
    </w:p>
    <w:p w14:paraId="1CE44657" w14:textId="7C6B2F80" w:rsidR="00A833FE" w:rsidRDefault="00A833FE" w:rsidP="00BA040F">
      <w:pPr>
        <w:rPr>
          <w:rFonts w:ascii="Cambria" w:hAnsi="Cambria" w:cs="Arial"/>
          <w:lang w:val="en"/>
        </w:rPr>
      </w:pPr>
    </w:p>
    <w:p w14:paraId="370A2EAC" w14:textId="1CAD48FD" w:rsidR="00A833FE" w:rsidRDefault="00A833FE" w:rsidP="00BA040F">
      <w:pPr>
        <w:rPr>
          <w:rFonts w:ascii="Cambria" w:hAnsi="Cambria" w:cs="Arial"/>
          <w:lang w:val="en"/>
        </w:rPr>
      </w:pPr>
    </w:p>
    <w:p w14:paraId="3ED5D6D8" w14:textId="2C9FFA81" w:rsidR="00A833FE" w:rsidRDefault="00A833FE" w:rsidP="00BA040F">
      <w:pPr>
        <w:rPr>
          <w:rFonts w:ascii="Cambria" w:hAnsi="Cambria" w:cs="Arial"/>
          <w:lang w:val="en"/>
        </w:rPr>
      </w:pPr>
    </w:p>
    <w:p w14:paraId="1059FF22" w14:textId="679D6DC7" w:rsidR="00A833FE" w:rsidRDefault="00A833FE" w:rsidP="00BA040F">
      <w:pPr>
        <w:rPr>
          <w:rFonts w:ascii="Cambria" w:hAnsi="Cambria" w:cs="Arial"/>
          <w:lang w:val="en"/>
        </w:rPr>
      </w:pPr>
    </w:p>
    <w:p w14:paraId="1D894E80" w14:textId="37954ADC" w:rsidR="00A833FE" w:rsidRDefault="00A833FE" w:rsidP="00BA040F">
      <w:pPr>
        <w:rPr>
          <w:rFonts w:ascii="Cambria" w:hAnsi="Cambria" w:cs="Arial"/>
          <w:lang w:val="en"/>
        </w:rPr>
      </w:pPr>
    </w:p>
    <w:p w14:paraId="7565A2E6" w14:textId="57274E9C" w:rsidR="00A833FE" w:rsidRDefault="00A833FE" w:rsidP="00BA040F">
      <w:pPr>
        <w:rPr>
          <w:rFonts w:ascii="Cambria" w:hAnsi="Cambria" w:cs="Arial"/>
          <w:lang w:val="en"/>
        </w:rPr>
      </w:pPr>
    </w:p>
    <w:p w14:paraId="19FF96A8" w14:textId="7D4378A7" w:rsidR="00A833FE" w:rsidRDefault="00A833FE" w:rsidP="00BA040F">
      <w:pPr>
        <w:rPr>
          <w:rFonts w:ascii="Cambria" w:hAnsi="Cambria" w:cs="Arial"/>
          <w:lang w:val="en"/>
        </w:rPr>
      </w:pPr>
    </w:p>
    <w:p w14:paraId="2078A5C4" w14:textId="4F7C16DC" w:rsidR="00A833FE" w:rsidRDefault="00A833FE" w:rsidP="00BA040F">
      <w:pPr>
        <w:rPr>
          <w:rFonts w:ascii="Cambria" w:hAnsi="Cambria" w:cs="Arial"/>
          <w:lang w:val="en"/>
        </w:rPr>
      </w:pPr>
    </w:p>
    <w:p w14:paraId="6685DAC6" w14:textId="3826CA80" w:rsidR="00A833FE" w:rsidRDefault="00A833FE" w:rsidP="00BA040F">
      <w:pPr>
        <w:rPr>
          <w:rFonts w:ascii="Cambria" w:hAnsi="Cambria" w:cs="Arial"/>
          <w:lang w:val="en"/>
        </w:rPr>
      </w:pPr>
    </w:p>
    <w:p w14:paraId="433371E8" w14:textId="27A5B038" w:rsidR="00A833FE" w:rsidRDefault="00A833FE" w:rsidP="00BA040F">
      <w:pPr>
        <w:rPr>
          <w:rFonts w:ascii="Cambria" w:hAnsi="Cambria" w:cs="Arial"/>
          <w:lang w:val="en"/>
        </w:rPr>
      </w:pPr>
    </w:p>
    <w:p w14:paraId="1A660D24" w14:textId="5812EBC7" w:rsidR="00A833FE" w:rsidRDefault="00A833FE" w:rsidP="00BA040F">
      <w:pPr>
        <w:rPr>
          <w:rFonts w:ascii="Cambria" w:hAnsi="Cambria" w:cs="Arial"/>
          <w:lang w:val="en"/>
        </w:rPr>
      </w:pPr>
    </w:p>
    <w:p w14:paraId="68EC18FE" w14:textId="4487B119" w:rsidR="00A833FE" w:rsidRDefault="00A833FE" w:rsidP="00BA040F">
      <w:pPr>
        <w:rPr>
          <w:rFonts w:ascii="Cambria" w:hAnsi="Cambria" w:cs="Arial"/>
          <w:lang w:val="en"/>
        </w:rPr>
      </w:pPr>
    </w:p>
    <w:p w14:paraId="24A1EA58" w14:textId="72A7F8C6" w:rsidR="00A833FE" w:rsidRDefault="00A833FE" w:rsidP="00BA040F">
      <w:pPr>
        <w:rPr>
          <w:rFonts w:ascii="Cambria" w:hAnsi="Cambria" w:cs="Arial"/>
          <w:lang w:val="en"/>
        </w:rPr>
      </w:pPr>
    </w:p>
    <w:p w14:paraId="30FFB6B9" w14:textId="5D11952C" w:rsidR="00A833FE" w:rsidRDefault="00A833FE" w:rsidP="00BA040F">
      <w:pPr>
        <w:rPr>
          <w:rFonts w:ascii="Cambria" w:hAnsi="Cambria" w:cs="Arial"/>
          <w:lang w:val="en"/>
        </w:rPr>
      </w:pPr>
    </w:p>
    <w:p w14:paraId="06949B25" w14:textId="0E108BF9" w:rsidR="00A833FE" w:rsidRDefault="00A833FE" w:rsidP="00BA040F">
      <w:pPr>
        <w:rPr>
          <w:rFonts w:ascii="Cambria" w:hAnsi="Cambria" w:cs="Arial"/>
          <w:lang w:val="en"/>
        </w:rPr>
      </w:pPr>
    </w:p>
    <w:p w14:paraId="2BD68568" w14:textId="5FC8B83A" w:rsidR="00A833FE" w:rsidRDefault="00A833FE" w:rsidP="00BA040F">
      <w:pPr>
        <w:rPr>
          <w:rFonts w:ascii="Cambria" w:hAnsi="Cambria" w:cs="Arial"/>
          <w:lang w:val="en"/>
        </w:rPr>
      </w:pPr>
    </w:p>
    <w:p w14:paraId="325073EB" w14:textId="537BD8F5" w:rsidR="00A833FE" w:rsidRDefault="00A833FE" w:rsidP="00BA040F">
      <w:pPr>
        <w:rPr>
          <w:rFonts w:ascii="Cambria" w:hAnsi="Cambria" w:cs="Arial"/>
          <w:lang w:val="en"/>
        </w:rPr>
      </w:pPr>
    </w:p>
    <w:p w14:paraId="513F1FFF" w14:textId="7DBB502D" w:rsidR="00A833FE" w:rsidRDefault="00A833FE" w:rsidP="00BA040F">
      <w:pPr>
        <w:rPr>
          <w:rFonts w:ascii="Cambria" w:hAnsi="Cambria" w:cs="Arial"/>
          <w:lang w:val="en"/>
        </w:rPr>
      </w:pPr>
    </w:p>
    <w:p w14:paraId="15FFC6AF" w14:textId="1075F6A0" w:rsidR="00A833FE" w:rsidRDefault="00A833FE" w:rsidP="00BA040F">
      <w:pPr>
        <w:rPr>
          <w:rFonts w:ascii="Cambria" w:hAnsi="Cambria" w:cs="Arial"/>
          <w:lang w:val="en"/>
        </w:rPr>
      </w:pPr>
    </w:p>
    <w:p w14:paraId="188323CE" w14:textId="7A015AD7" w:rsidR="00A833FE" w:rsidRDefault="00A833FE" w:rsidP="00BA040F">
      <w:pPr>
        <w:rPr>
          <w:rFonts w:ascii="Cambria" w:hAnsi="Cambria" w:cs="Arial"/>
          <w:lang w:val="en"/>
        </w:rPr>
      </w:pPr>
    </w:p>
    <w:p w14:paraId="2106F579" w14:textId="2303F71B" w:rsidR="00A833FE" w:rsidRDefault="00A833FE" w:rsidP="00BA040F">
      <w:pPr>
        <w:rPr>
          <w:rFonts w:ascii="Cambria" w:hAnsi="Cambria" w:cs="Arial"/>
          <w:lang w:val="en"/>
        </w:rPr>
      </w:pPr>
    </w:p>
    <w:p w14:paraId="6A2B799C" w14:textId="20E5355C" w:rsidR="00A833FE" w:rsidRDefault="00A833FE" w:rsidP="00BA040F">
      <w:pPr>
        <w:rPr>
          <w:rFonts w:ascii="Cambria" w:hAnsi="Cambria" w:cs="Arial"/>
          <w:lang w:val="en"/>
        </w:rPr>
      </w:pPr>
    </w:p>
    <w:p w14:paraId="143CBC2D" w14:textId="790BD533" w:rsidR="00A833FE" w:rsidRDefault="00A833FE" w:rsidP="00BA040F">
      <w:pPr>
        <w:rPr>
          <w:rFonts w:ascii="Cambria" w:hAnsi="Cambria" w:cs="Arial"/>
          <w:lang w:val="en"/>
        </w:rPr>
      </w:pPr>
    </w:p>
    <w:p w14:paraId="55FEF0F9" w14:textId="306F6C94" w:rsidR="00A833FE" w:rsidRDefault="00A833FE" w:rsidP="00BA040F">
      <w:pPr>
        <w:rPr>
          <w:rFonts w:ascii="Cambria" w:hAnsi="Cambria" w:cs="Arial"/>
          <w:lang w:val="en"/>
        </w:rPr>
      </w:pPr>
    </w:p>
    <w:p w14:paraId="3DA547BA" w14:textId="08BD7BDF" w:rsidR="00A833FE" w:rsidRDefault="00A833FE" w:rsidP="00BA040F">
      <w:pPr>
        <w:rPr>
          <w:rFonts w:ascii="Cambria" w:hAnsi="Cambria" w:cs="Arial"/>
          <w:lang w:val="en"/>
        </w:rPr>
      </w:pPr>
    </w:p>
    <w:p w14:paraId="6845D08F" w14:textId="595EE0C7" w:rsidR="00A833FE" w:rsidRDefault="00A833FE" w:rsidP="00BA040F">
      <w:pPr>
        <w:rPr>
          <w:rFonts w:ascii="Cambria" w:hAnsi="Cambria" w:cs="Arial"/>
          <w:lang w:val="en"/>
        </w:rPr>
      </w:pPr>
    </w:p>
    <w:p w14:paraId="27E2228A" w14:textId="2953BF5B" w:rsidR="00A833FE" w:rsidRDefault="00A833FE" w:rsidP="00BA040F">
      <w:pPr>
        <w:rPr>
          <w:rFonts w:ascii="Cambria" w:hAnsi="Cambria" w:cs="Arial"/>
          <w:lang w:val="en"/>
        </w:rPr>
      </w:pPr>
    </w:p>
    <w:p w14:paraId="0CE0DAE2" w14:textId="2939B4E5" w:rsidR="00A833FE" w:rsidRDefault="00A833FE" w:rsidP="00BA040F">
      <w:pPr>
        <w:rPr>
          <w:rFonts w:ascii="Cambria" w:hAnsi="Cambria" w:cs="Arial"/>
          <w:lang w:val="en"/>
        </w:rPr>
      </w:pPr>
    </w:p>
    <w:p w14:paraId="4EF0E629" w14:textId="686A0DB4" w:rsidR="00AF01AD" w:rsidRDefault="00AF01AD" w:rsidP="00A833FE">
      <w:pPr>
        <w:rPr>
          <w:b/>
        </w:rPr>
      </w:pPr>
    </w:p>
    <w:p w14:paraId="479C9166" w14:textId="77777777" w:rsidR="00283AC5" w:rsidRDefault="00283AC5" w:rsidP="00A833FE">
      <w:pPr>
        <w:rPr>
          <w:b/>
        </w:rPr>
      </w:pPr>
    </w:p>
    <w:p w14:paraId="2A5A9AA4" w14:textId="6D9D847F" w:rsidR="00A833FE" w:rsidRPr="00DC594E" w:rsidRDefault="00A833FE" w:rsidP="00A833FE">
      <w:pPr>
        <w:rPr>
          <w:b/>
        </w:rPr>
      </w:pPr>
      <w:r w:rsidRPr="00DC594E">
        <w:rPr>
          <w:b/>
        </w:rPr>
        <w:t xml:space="preserve">Grants Awarded 2022-23 </w:t>
      </w:r>
    </w:p>
    <w:p w14:paraId="70EB439E" w14:textId="77777777" w:rsidR="00A833FE" w:rsidRDefault="00A833FE" w:rsidP="00A833FE">
      <w:r>
        <w:t xml:space="preserve">3/01/22 CA Department of Finance - CCCC &amp; PC Student Housing Planning Grants ($314,000 each) </w:t>
      </w:r>
    </w:p>
    <w:p w14:paraId="69057F61" w14:textId="77777777" w:rsidR="00A833FE" w:rsidRDefault="00A833FE" w:rsidP="00A833FE">
      <w:r>
        <w:t>7/08/22 CA Department of Finance - BC Student Housing Construction Grant $60.245M</w:t>
      </w:r>
    </w:p>
    <w:p w14:paraId="562DC184" w14:textId="77777777" w:rsidR="00A833FE" w:rsidRDefault="00A833FE" w:rsidP="00A833FE">
      <w:r>
        <w:t xml:space="preserve"> 7/08/2022 CWDB HRTP RWF Resilient Workforce Fund Preapplication approved ($2,470,967) </w:t>
      </w:r>
    </w:p>
    <w:p w14:paraId="3465C8AF" w14:textId="77777777" w:rsidR="00A833FE" w:rsidRDefault="00A833FE" w:rsidP="00A833FE">
      <w:r>
        <w:t xml:space="preserve">7/12/22 Perkins V Reserve Innovations Grant - Career Choices + Adult Ed (Thatcher) $300,000 8/xx/22 SJV&amp;AC WDBs - CWDB Regional Equity &amp; Recovery Partnerships Allied Health $390,425 </w:t>
      </w:r>
    </w:p>
    <w:p w14:paraId="3FD0B259" w14:textId="77777777" w:rsidR="00A833FE" w:rsidRDefault="00A833FE" w:rsidP="00A833FE">
      <w:r>
        <w:t xml:space="preserve">9/30/22 US Dept Ed Title V Grant - Early College ($600,000 Year 1; Term: 5 Years $3 M). </w:t>
      </w:r>
    </w:p>
    <w:p w14:paraId="4456D2D4" w14:textId="77777777" w:rsidR="00A833FE" w:rsidRDefault="00A833FE" w:rsidP="00A833FE">
      <w:r>
        <w:t xml:space="preserve">10/14/22 PC CCCCO Rising Scholars Network 2.0 (Becka, Miller) ($382,500 over 3 years) </w:t>
      </w:r>
    </w:p>
    <w:p w14:paraId="51E2E854" w14:textId="77777777" w:rsidR="00A833FE" w:rsidRDefault="00A833FE" w:rsidP="00A833FE">
      <w:r>
        <w:t xml:space="preserve">10/15/22 CCCCO BA Degree Program CCCCO - Research Lab Tech BOG approval pending </w:t>
      </w:r>
    </w:p>
    <w:p w14:paraId="08F7CC24" w14:textId="3AC14E81" w:rsidR="00A833FE" w:rsidRDefault="00A833FE" w:rsidP="00A833FE">
      <w:r>
        <w:t>10/15/22 CA Economic Resilience Fund CERF (Becka; Steele)</w:t>
      </w:r>
    </w:p>
    <w:p w14:paraId="24ED7C9D" w14:textId="45D24D08" w:rsidR="00A833FE" w:rsidRDefault="00A833FE" w:rsidP="00A833FE"/>
    <w:p w14:paraId="32D0C41D" w14:textId="77777777" w:rsidR="00A833FE" w:rsidRPr="00DC594E" w:rsidRDefault="00A833FE" w:rsidP="00A833FE">
      <w:pPr>
        <w:rPr>
          <w:b/>
        </w:rPr>
      </w:pPr>
      <w:r w:rsidRPr="00DC594E">
        <w:rPr>
          <w:b/>
        </w:rPr>
        <w:t xml:space="preserve">Grants Submitted </w:t>
      </w:r>
    </w:p>
    <w:p w14:paraId="0E0066E7" w14:textId="77777777" w:rsidR="00A833FE" w:rsidRDefault="00A833FE" w:rsidP="00A833FE">
      <w:r>
        <w:t xml:space="preserve">5/19/22 USDA RISE Grant (Steele) (Deadline Extended from 4/19/22) announcement </w:t>
      </w:r>
    </w:p>
    <w:p w14:paraId="407861A4" w14:textId="77777777" w:rsidR="00A833FE" w:rsidRDefault="00A833FE" w:rsidP="00A833FE">
      <w:r>
        <w:t xml:space="preserve">10/30/22 7/01/22 Transformative Climate Communities Planning Grant - Arvin (Steele) </w:t>
      </w:r>
    </w:p>
    <w:p w14:paraId="6546B37B" w14:textId="77777777" w:rsidR="00A833FE" w:rsidRDefault="00A833FE" w:rsidP="00A833FE">
      <w:r>
        <w:t xml:space="preserve">7/15/22 CWDB HRTP CCCC BC Medical Assistant (WRD; Campbell) </w:t>
      </w:r>
    </w:p>
    <w:p w14:paraId="64606CE5" w14:textId="77777777" w:rsidR="00A833FE" w:rsidRDefault="00A833FE" w:rsidP="00A833FE">
      <w:r>
        <w:t xml:space="preserve">8/05/22 CWDB HRTP RWF - Full Application (Teasdale; Becka; Steele) </w:t>
      </w:r>
    </w:p>
    <w:p w14:paraId="623E66A7" w14:textId="77777777" w:rsidR="00A833FE" w:rsidRDefault="00A833FE" w:rsidP="00A833FE">
      <w:r>
        <w:t xml:space="preserve">8/31/22 Regional Innov Engines - Concept Paper Type 1 Energy (McGarrah, Daugherty) </w:t>
      </w:r>
    </w:p>
    <w:p w14:paraId="0EF5103A" w14:textId="77777777" w:rsidR="00A833FE" w:rsidRDefault="00A833FE" w:rsidP="00A833FE">
      <w:r>
        <w:t xml:space="preserve">8/31/22 Regional Innov Engines - Type 1: Climate Smart AgriFood Innov Engine (UC Davis / BC) </w:t>
      </w:r>
    </w:p>
    <w:p w14:paraId="6A7C48B3" w14:textId="77777777" w:rsidR="00A833FE" w:rsidRDefault="00A833FE" w:rsidP="00A833FE">
      <w:r>
        <w:t xml:space="preserve">8/31/22 Regional Innov Engines - Concept Paper Type 1: Materials Science/Ag Food Water CSUSB </w:t>
      </w:r>
    </w:p>
    <w:p w14:paraId="3CFDEDBE" w14:textId="77777777" w:rsidR="00A833FE" w:rsidRDefault="00A833FE" w:rsidP="00A833FE">
      <w:r>
        <w:t xml:space="preserve">9/12/22 US DOE SETO Advancing Equity through Workforce Partnerships - Solar Homes and Career for Justice40 Communities (SHCJ40) - Concept Paper </w:t>
      </w:r>
    </w:p>
    <w:p w14:paraId="74966F62" w14:textId="77777777" w:rsidR="00A833FE" w:rsidRDefault="00A833FE" w:rsidP="00A833FE">
      <w:r>
        <w:t xml:space="preserve">9/22/22 (DL Extension) Aspen Institute - College Excellence Program </w:t>
      </w:r>
    </w:p>
    <w:p w14:paraId="4A3BE8E1" w14:textId="77777777" w:rsidR="00A833FE" w:rsidRDefault="00A833FE" w:rsidP="00A833FE">
      <w:r>
        <w:t xml:space="preserve">9/26/22 PC CCCCO Rising Scholars Network 2.0 </w:t>
      </w:r>
    </w:p>
    <w:p w14:paraId="7761D754" w14:textId="77777777" w:rsidR="00A833FE" w:rsidRDefault="00A833FE" w:rsidP="00A833FE">
      <w:r>
        <w:t xml:space="preserve">9/29/22 PC US Dept of State: Stevens Initiative 2022 Virtual Exchange Grant Competition </w:t>
      </w:r>
    </w:p>
    <w:p w14:paraId="7F8E9850" w14:textId="77777777" w:rsidR="00A833FE" w:rsidRDefault="00A833FE" w:rsidP="00A833FE">
      <w:r>
        <w:t xml:space="preserve">9/30/22 PC CCCCO Guided Pathways Grant Program Funding </w:t>
      </w:r>
    </w:p>
    <w:p w14:paraId="1C763D5C" w14:textId="77777777" w:rsidR="00A833FE" w:rsidRDefault="00A833FE" w:rsidP="00A833FE">
      <w:r>
        <w:t xml:space="preserve">10/07/22 Regional Climate Communities - Pre-Application approved; full application submitted </w:t>
      </w:r>
    </w:p>
    <w:p w14:paraId="7F1CB57B" w14:textId="77777777" w:rsidR="00A833FE" w:rsidRDefault="00A833FE" w:rsidP="00A833FE">
      <w:r>
        <w:t>10/14/22 PC Central San Joaquin Valley K16 Partnership subaward applications (in progress)</w:t>
      </w:r>
    </w:p>
    <w:p w14:paraId="0B6B1F55" w14:textId="77777777" w:rsidR="00A833FE" w:rsidRDefault="00A833FE" w:rsidP="00A833FE"/>
    <w:p w14:paraId="2FE1F603" w14:textId="77777777" w:rsidR="00A833FE" w:rsidRDefault="00A833FE" w:rsidP="00A833FE"/>
    <w:p w14:paraId="3DB362CA" w14:textId="77777777" w:rsidR="00A833FE" w:rsidRPr="00DC594E" w:rsidRDefault="00A833FE" w:rsidP="00A833FE">
      <w:pPr>
        <w:rPr>
          <w:b/>
        </w:rPr>
      </w:pPr>
      <w:r w:rsidRPr="00DC594E">
        <w:rPr>
          <w:b/>
        </w:rPr>
        <w:t xml:space="preserve">Grants In progress or under consideration </w:t>
      </w:r>
    </w:p>
    <w:p w14:paraId="25E1A4EB" w14:textId="77777777" w:rsidR="00A833FE" w:rsidRDefault="00A833FE" w:rsidP="00A833FE">
      <w:r>
        <w:t xml:space="preserve">10/21/22 US DOL Strengthening CC Training Grant SCC2 – in progress </w:t>
      </w:r>
    </w:p>
    <w:p w14:paraId="5C80946D" w14:textId="77777777" w:rsidR="00A833FE" w:rsidRDefault="00A833FE" w:rsidP="00A833FE">
      <w:r>
        <w:t xml:space="preserve">10/24; 10/31 BC - CWDB Workforce Accelerator Fund 11 – in progress </w:t>
      </w:r>
    </w:p>
    <w:p w14:paraId="4BCAF742" w14:textId="77777777" w:rsidR="00A833FE" w:rsidRDefault="00A833FE" w:rsidP="00A833FE">
      <w:r>
        <w:t xml:space="preserve">11/01/22 PC CCCCO Zero Textbook Cost ZTC Funding in progress </w:t>
      </w:r>
    </w:p>
    <w:p w14:paraId="447C7AC4" w14:textId="77777777" w:rsidR="00A833FE" w:rsidRDefault="00A833FE" w:rsidP="00A833FE">
      <w:r>
        <w:t xml:space="preserve">11/02/22 CCCCO California Adult Education Program Technical Assistance Provider (consideration) </w:t>
      </w:r>
    </w:p>
    <w:p w14:paraId="7ED592AA" w14:textId="77777777" w:rsidR="00A833FE" w:rsidRDefault="00A833FE" w:rsidP="00A833FE">
      <w:r>
        <w:t xml:space="preserve">11/15/22 BC - USDA From Learning to Leading: (NEXTGEN) partnership with UCR &amp;/or Humboldt State 11/15/22 PC - USDA From Learning to Leading: (NEXTGEN) Partnership with UCR &amp;/or Humboldt State 12/06/22 US DOE SETO Advancing Equity through Workforce Partnerships - Solar Homes and Career for Justice40 Communities (SHCJ40) - Full application - in progress </w:t>
      </w:r>
    </w:p>
    <w:p w14:paraId="62687B6B" w14:textId="77777777" w:rsidR="00A833FE" w:rsidRDefault="00A833FE" w:rsidP="00A833FE">
      <w:r>
        <w:t xml:space="preserve">12/14/22 US DOE EERE FY22 Vehicle Technologies - AOI 08 - Community Clean Transportation Collaboratives - Concept Paper (Encouraged to Submit a Full Application) - in progress </w:t>
      </w:r>
    </w:p>
    <w:p w14:paraId="5D5394DB" w14:textId="77777777" w:rsidR="00A833FE" w:rsidRDefault="00A833FE" w:rsidP="00A833FE">
      <w:r>
        <w:t xml:space="preserve">12/14/22 US DOE EERE FY22 Vehicle Technologies - AOI 11 - South San Joaquin Valley Zero Emissions Vehicle Talent Pipeline - Concept Paper (Encouraged to Submit a Full Application) (in progress) </w:t>
      </w:r>
    </w:p>
    <w:p w14:paraId="6A827F5B" w14:textId="77777777" w:rsidR="00A833FE" w:rsidRDefault="00A833FE" w:rsidP="00A833FE">
      <w:r>
        <w:t xml:space="preserve">12/16/22 CCCCO California Apprenticeship Initiative (CAI) - Automotive (in progress) </w:t>
      </w:r>
    </w:p>
    <w:p w14:paraId="2B5CB22F" w14:textId="77777777" w:rsidR="00A833FE" w:rsidRDefault="00A833FE" w:rsidP="00A833FE">
      <w:r>
        <w:t xml:space="preserve">12/16/22 CCCCO California Apprenticeship Initiative (CAI) - Maintenance Tech (in progress) </w:t>
      </w:r>
    </w:p>
    <w:p w14:paraId="1E2C6CAC" w14:textId="77777777" w:rsidR="00A833FE" w:rsidRDefault="00A833FE" w:rsidP="00A833FE">
      <w:r>
        <w:t xml:space="preserve">12/16/22 CCCCO California Apprenticeship Initiative (CAI) - Allied Health (in progress) </w:t>
      </w:r>
    </w:p>
    <w:p w14:paraId="2951D3C9" w14:textId="77777777" w:rsidR="00A833FE" w:rsidRDefault="00A833FE" w:rsidP="00A833FE">
      <w:r>
        <w:t>01/06/23 US DOL H1B Nursing Expansion Grant (under consideration)</w:t>
      </w:r>
    </w:p>
    <w:p w14:paraId="255F2A97" w14:textId="77777777" w:rsidR="00A833FE" w:rsidRDefault="00A833FE" w:rsidP="00A833FE"/>
    <w:p w14:paraId="0C8DED87" w14:textId="2086A8C6" w:rsidR="00A833FE" w:rsidRDefault="00A833FE" w:rsidP="00A833FE"/>
    <w:p w14:paraId="42585C8D" w14:textId="5B59380A" w:rsidR="00A833FE" w:rsidRDefault="00A833FE" w:rsidP="00BA040F">
      <w:pPr>
        <w:rPr>
          <w:rFonts w:ascii="Cambria" w:hAnsi="Cambria" w:cs="Arial"/>
          <w:lang w:val="en"/>
        </w:rPr>
      </w:pPr>
    </w:p>
    <w:p w14:paraId="08C7C901" w14:textId="3982988A" w:rsidR="00A833FE" w:rsidRDefault="00A833FE" w:rsidP="00BA040F">
      <w:pPr>
        <w:rPr>
          <w:rFonts w:ascii="Cambria" w:hAnsi="Cambria" w:cs="Arial"/>
          <w:lang w:val="en"/>
        </w:rPr>
      </w:pPr>
    </w:p>
    <w:p w14:paraId="6222C4C2" w14:textId="2D0E954D" w:rsidR="00A833FE" w:rsidRDefault="00A833FE" w:rsidP="00BA040F">
      <w:pPr>
        <w:rPr>
          <w:rFonts w:ascii="Cambria" w:hAnsi="Cambria" w:cs="Arial"/>
          <w:lang w:val="en"/>
        </w:rPr>
      </w:pPr>
    </w:p>
    <w:p w14:paraId="2382808B" w14:textId="77777777" w:rsidR="00A833FE" w:rsidRPr="00352CAA" w:rsidRDefault="00A833FE" w:rsidP="00BA040F">
      <w:pPr>
        <w:rPr>
          <w:rFonts w:ascii="Cambria" w:hAnsi="Cambria" w:cs="Arial"/>
          <w:lang w:val="en"/>
        </w:rPr>
      </w:pPr>
    </w:p>
    <w:sectPr w:rsidR="00A833FE"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1BD"/>
    <w:multiLevelType w:val="hybridMultilevel"/>
    <w:tmpl w:val="A34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63FD"/>
    <w:multiLevelType w:val="hybridMultilevel"/>
    <w:tmpl w:val="B84602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78F"/>
    <w:multiLevelType w:val="hybridMultilevel"/>
    <w:tmpl w:val="C19C1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1043"/>
    <w:multiLevelType w:val="hybridMultilevel"/>
    <w:tmpl w:val="1772B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14B90"/>
    <w:multiLevelType w:val="hybridMultilevel"/>
    <w:tmpl w:val="42504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B1FC4"/>
    <w:multiLevelType w:val="hybridMultilevel"/>
    <w:tmpl w:val="B4D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14FA0"/>
    <w:multiLevelType w:val="hybridMultilevel"/>
    <w:tmpl w:val="E56AC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23097"/>
    <w:multiLevelType w:val="hybridMultilevel"/>
    <w:tmpl w:val="727A0E9E"/>
    <w:lvl w:ilvl="0" w:tplc="0AD6383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2291"/>
    <w:multiLevelType w:val="hybridMultilevel"/>
    <w:tmpl w:val="B986C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D50E12"/>
    <w:multiLevelType w:val="hybridMultilevel"/>
    <w:tmpl w:val="DBEC9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31"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94DAD"/>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764C0"/>
    <w:multiLevelType w:val="hybridMultilevel"/>
    <w:tmpl w:val="EEF82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85233"/>
    <w:multiLevelType w:val="hybridMultilevel"/>
    <w:tmpl w:val="76063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37"/>
  </w:num>
  <w:num w:numId="2">
    <w:abstractNumId w:val="34"/>
  </w:num>
  <w:num w:numId="3">
    <w:abstractNumId w:val="5"/>
  </w:num>
  <w:num w:numId="4">
    <w:abstractNumId w:val="9"/>
  </w:num>
  <w:num w:numId="5">
    <w:abstractNumId w:val="23"/>
  </w:num>
  <w:num w:numId="6">
    <w:abstractNumId w:val="28"/>
  </w:num>
  <w:num w:numId="7">
    <w:abstractNumId w:val="8"/>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22"/>
  </w:num>
  <w:num w:numId="12">
    <w:abstractNumId w:val="29"/>
  </w:num>
  <w:num w:numId="13">
    <w:abstractNumId w:val="33"/>
  </w:num>
  <w:num w:numId="14">
    <w:abstractNumId w:val="4"/>
  </w:num>
  <w:num w:numId="15">
    <w:abstractNumId w:val="12"/>
  </w:num>
  <w:num w:numId="16">
    <w:abstractNumId w:val="31"/>
  </w:num>
  <w:num w:numId="17">
    <w:abstractNumId w:val="17"/>
  </w:num>
  <w:num w:numId="18">
    <w:abstractNumId w:val="6"/>
  </w:num>
  <w:num w:numId="19">
    <w:abstractNumId w:val="7"/>
  </w:num>
  <w:num w:numId="20">
    <w:abstractNumId w:val="18"/>
  </w:num>
  <w:num w:numId="21">
    <w:abstractNumId w:val="10"/>
  </w:num>
  <w:num w:numId="22">
    <w:abstractNumId w:val="13"/>
  </w:num>
  <w:num w:numId="23">
    <w:abstractNumId w:val="14"/>
  </w:num>
  <w:num w:numId="24">
    <w:abstractNumId w:val="19"/>
  </w:num>
  <w:num w:numId="25">
    <w:abstractNumId w:val="20"/>
  </w:num>
  <w:num w:numId="26">
    <w:abstractNumId w:val="1"/>
  </w:num>
  <w:num w:numId="27">
    <w:abstractNumId w:val="30"/>
  </w:num>
  <w:num w:numId="28">
    <w:abstractNumId w:val="26"/>
  </w:num>
  <w:num w:numId="29">
    <w:abstractNumId w:val="15"/>
  </w:num>
  <w:num w:numId="30">
    <w:abstractNumId w:val="32"/>
  </w:num>
  <w:num w:numId="31">
    <w:abstractNumId w:val="0"/>
  </w:num>
  <w:num w:numId="32">
    <w:abstractNumId w:val="25"/>
  </w:num>
  <w:num w:numId="33">
    <w:abstractNumId w:val="16"/>
  </w:num>
  <w:num w:numId="34">
    <w:abstractNumId w:val="24"/>
  </w:num>
  <w:num w:numId="35">
    <w:abstractNumId w:val="36"/>
  </w:num>
  <w:num w:numId="36">
    <w:abstractNumId w:val="2"/>
  </w:num>
  <w:num w:numId="37">
    <w:abstractNumId w:val="11"/>
  </w:num>
  <w:num w:numId="38">
    <w:abstractNumId w:val="3"/>
  </w:num>
  <w:num w:numId="39">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6078"/>
    <w:rsid w:val="00027DBE"/>
    <w:rsid w:val="00036E4D"/>
    <w:rsid w:val="00040F79"/>
    <w:rsid w:val="00040F9E"/>
    <w:rsid w:val="00041EA6"/>
    <w:rsid w:val="00042620"/>
    <w:rsid w:val="000428E5"/>
    <w:rsid w:val="00042D90"/>
    <w:rsid w:val="000438DE"/>
    <w:rsid w:val="00044C26"/>
    <w:rsid w:val="00047C65"/>
    <w:rsid w:val="00050BE5"/>
    <w:rsid w:val="0005223C"/>
    <w:rsid w:val="00054B3F"/>
    <w:rsid w:val="00055611"/>
    <w:rsid w:val="00056132"/>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F15"/>
    <w:rsid w:val="000C03F0"/>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4E7"/>
    <w:rsid w:val="001039B7"/>
    <w:rsid w:val="00104D76"/>
    <w:rsid w:val="0011050C"/>
    <w:rsid w:val="00112543"/>
    <w:rsid w:val="0011560F"/>
    <w:rsid w:val="00115E7B"/>
    <w:rsid w:val="0011627C"/>
    <w:rsid w:val="001170FB"/>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61E9"/>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4BF"/>
    <w:rsid w:val="001D17B7"/>
    <w:rsid w:val="001D1AC4"/>
    <w:rsid w:val="001D25BA"/>
    <w:rsid w:val="001D59BD"/>
    <w:rsid w:val="001E1B96"/>
    <w:rsid w:val="001E1F07"/>
    <w:rsid w:val="001E1FFC"/>
    <w:rsid w:val="001E2379"/>
    <w:rsid w:val="001E3A01"/>
    <w:rsid w:val="001E42B5"/>
    <w:rsid w:val="001E47FF"/>
    <w:rsid w:val="001E6D38"/>
    <w:rsid w:val="001E7473"/>
    <w:rsid w:val="001E7A91"/>
    <w:rsid w:val="001F23E1"/>
    <w:rsid w:val="001F65CC"/>
    <w:rsid w:val="001F7FAD"/>
    <w:rsid w:val="00202313"/>
    <w:rsid w:val="002036D7"/>
    <w:rsid w:val="002050B6"/>
    <w:rsid w:val="00206993"/>
    <w:rsid w:val="00210D88"/>
    <w:rsid w:val="00210DBA"/>
    <w:rsid w:val="002113AA"/>
    <w:rsid w:val="00211ABA"/>
    <w:rsid w:val="0021229C"/>
    <w:rsid w:val="002129ED"/>
    <w:rsid w:val="00215977"/>
    <w:rsid w:val="00217190"/>
    <w:rsid w:val="002173E1"/>
    <w:rsid w:val="00220042"/>
    <w:rsid w:val="00220DCB"/>
    <w:rsid w:val="00221D37"/>
    <w:rsid w:val="00225180"/>
    <w:rsid w:val="00231056"/>
    <w:rsid w:val="002324A5"/>
    <w:rsid w:val="00234EC3"/>
    <w:rsid w:val="00236846"/>
    <w:rsid w:val="00236A1E"/>
    <w:rsid w:val="00241BA7"/>
    <w:rsid w:val="00243982"/>
    <w:rsid w:val="00244018"/>
    <w:rsid w:val="00245667"/>
    <w:rsid w:val="00247A3F"/>
    <w:rsid w:val="0025012A"/>
    <w:rsid w:val="00250767"/>
    <w:rsid w:val="00250B6F"/>
    <w:rsid w:val="0025105E"/>
    <w:rsid w:val="00252E10"/>
    <w:rsid w:val="002554A7"/>
    <w:rsid w:val="00262517"/>
    <w:rsid w:val="0027005D"/>
    <w:rsid w:val="0027399B"/>
    <w:rsid w:val="00280E76"/>
    <w:rsid w:val="002820CB"/>
    <w:rsid w:val="00283AC5"/>
    <w:rsid w:val="00285BAD"/>
    <w:rsid w:val="00286B92"/>
    <w:rsid w:val="002925D3"/>
    <w:rsid w:val="00292DBC"/>
    <w:rsid w:val="00293812"/>
    <w:rsid w:val="00293925"/>
    <w:rsid w:val="0029585A"/>
    <w:rsid w:val="00295BAA"/>
    <w:rsid w:val="00295D2C"/>
    <w:rsid w:val="002A01F1"/>
    <w:rsid w:val="002A04DF"/>
    <w:rsid w:val="002A12C3"/>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4ADC"/>
    <w:rsid w:val="002C5CAF"/>
    <w:rsid w:val="002C60A2"/>
    <w:rsid w:val="002C6B97"/>
    <w:rsid w:val="002D08CD"/>
    <w:rsid w:val="002D13AD"/>
    <w:rsid w:val="002D5924"/>
    <w:rsid w:val="002D6962"/>
    <w:rsid w:val="002D70AC"/>
    <w:rsid w:val="002E070C"/>
    <w:rsid w:val="002E1482"/>
    <w:rsid w:val="002E1D16"/>
    <w:rsid w:val="002E2B93"/>
    <w:rsid w:val="002E6198"/>
    <w:rsid w:val="002F16B8"/>
    <w:rsid w:val="002F1DD4"/>
    <w:rsid w:val="002F2077"/>
    <w:rsid w:val="002F2ED4"/>
    <w:rsid w:val="002F3546"/>
    <w:rsid w:val="002F4F69"/>
    <w:rsid w:val="002F65E2"/>
    <w:rsid w:val="002F7DEE"/>
    <w:rsid w:val="002F7E7B"/>
    <w:rsid w:val="003022D8"/>
    <w:rsid w:val="003030F7"/>
    <w:rsid w:val="00304246"/>
    <w:rsid w:val="0030646F"/>
    <w:rsid w:val="00307095"/>
    <w:rsid w:val="00307AC0"/>
    <w:rsid w:val="00307E15"/>
    <w:rsid w:val="00312C86"/>
    <w:rsid w:val="00312EDF"/>
    <w:rsid w:val="003156EA"/>
    <w:rsid w:val="0032529C"/>
    <w:rsid w:val="003308DE"/>
    <w:rsid w:val="00331747"/>
    <w:rsid w:val="003317E5"/>
    <w:rsid w:val="0033658A"/>
    <w:rsid w:val="00336CA4"/>
    <w:rsid w:val="00337D66"/>
    <w:rsid w:val="0034114E"/>
    <w:rsid w:val="003427EC"/>
    <w:rsid w:val="00342DAB"/>
    <w:rsid w:val="003448B3"/>
    <w:rsid w:val="00345470"/>
    <w:rsid w:val="003471E7"/>
    <w:rsid w:val="00347F02"/>
    <w:rsid w:val="00352CAA"/>
    <w:rsid w:val="0035323A"/>
    <w:rsid w:val="00356208"/>
    <w:rsid w:val="00357255"/>
    <w:rsid w:val="00360FE1"/>
    <w:rsid w:val="0036238A"/>
    <w:rsid w:val="00365BF5"/>
    <w:rsid w:val="00370E24"/>
    <w:rsid w:val="00372273"/>
    <w:rsid w:val="00372A12"/>
    <w:rsid w:val="00374792"/>
    <w:rsid w:val="00377D01"/>
    <w:rsid w:val="00377E80"/>
    <w:rsid w:val="00382DD5"/>
    <w:rsid w:val="00384B4F"/>
    <w:rsid w:val="00391666"/>
    <w:rsid w:val="003A1DE4"/>
    <w:rsid w:val="003A1E75"/>
    <w:rsid w:val="003A45A5"/>
    <w:rsid w:val="003A58A6"/>
    <w:rsid w:val="003A7E7B"/>
    <w:rsid w:val="003A7E9A"/>
    <w:rsid w:val="003B0449"/>
    <w:rsid w:val="003B3F5E"/>
    <w:rsid w:val="003B4EDD"/>
    <w:rsid w:val="003C0440"/>
    <w:rsid w:val="003C1359"/>
    <w:rsid w:val="003C3CC4"/>
    <w:rsid w:val="003C55AA"/>
    <w:rsid w:val="003C6EEA"/>
    <w:rsid w:val="003C77BB"/>
    <w:rsid w:val="003D0CE6"/>
    <w:rsid w:val="003D4B6A"/>
    <w:rsid w:val="003D76EE"/>
    <w:rsid w:val="003E195B"/>
    <w:rsid w:val="003E42AA"/>
    <w:rsid w:val="003E51D4"/>
    <w:rsid w:val="003F00A1"/>
    <w:rsid w:val="003F0CEA"/>
    <w:rsid w:val="003F3038"/>
    <w:rsid w:val="003F59B2"/>
    <w:rsid w:val="003F6D95"/>
    <w:rsid w:val="004002FF"/>
    <w:rsid w:val="00400476"/>
    <w:rsid w:val="00400DC3"/>
    <w:rsid w:val="004033E6"/>
    <w:rsid w:val="0041087B"/>
    <w:rsid w:val="004121E0"/>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AB4"/>
    <w:rsid w:val="00445C26"/>
    <w:rsid w:val="00446301"/>
    <w:rsid w:val="00446390"/>
    <w:rsid w:val="00450362"/>
    <w:rsid w:val="004515D8"/>
    <w:rsid w:val="004517B2"/>
    <w:rsid w:val="0045337A"/>
    <w:rsid w:val="00462EC7"/>
    <w:rsid w:val="00463E47"/>
    <w:rsid w:val="004645BD"/>
    <w:rsid w:val="004668DF"/>
    <w:rsid w:val="004669BF"/>
    <w:rsid w:val="00466F8F"/>
    <w:rsid w:val="00471316"/>
    <w:rsid w:val="004723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C2867"/>
    <w:rsid w:val="004C5B4D"/>
    <w:rsid w:val="004C6080"/>
    <w:rsid w:val="004C6F07"/>
    <w:rsid w:val="004D48EC"/>
    <w:rsid w:val="004D5DB4"/>
    <w:rsid w:val="004D63D4"/>
    <w:rsid w:val="004E2C8E"/>
    <w:rsid w:val="004E535C"/>
    <w:rsid w:val="004E584E"/>
    <w:rsid w:val="004E61E9"/>
    <w:rsid w:val="004E642F"/>
    <w:rsid w:val="004F1119"/>
    <w:rsid w:val="004F1C7A"/>
    <w:rsid w:val="004F380D"/>
    <w:rsid w:val="004F4EDD"/>
    <w:rsid w:val="0050011F"/>
    <w:rsid w:val="005007ED"/>
    <w:rsid w:val="00501B5C"/>
    <w:rsid w:val="00501C03"/>
    <w:rsid w:val="00503C53"/>
    <w:rsid w:val="00510172"/>
    <w:rsid w:val="00510BA7"/>
    <w:rsid w:val="00511543"/>
    <w:rsid w:val="00512511"/>
    <w:rsid w:val="00512D3D"/>
    <w:rsid w:val="00513E47"/>
    <w:rsid w:val="00514A03"/>
    <w:rsid w:val="0052065E"/>
    <w:rsid w:val="0052195F"/>
    <w:rsid w:val="005225ED"/>
    <w:rsid w:val="00522C06"/>
    <w:rsid w:val="00523671"/>
    <w:rsid w:val="00523EC0"/>
    <w:rsid w:val="0052477E"/>
    <w:rsid w:val="00526F51"/>
    <w:rsid w:val="00532404"/>
    <w:rsid w:val="00533B48"/>
    <w:rsid w:val="00535E74"/>
    <w:rsid w:val="005421F8"/>
    <w:rsid w:val="00542894"/>
    <w:rsid w:val="00543416"/>
    <w:rsid w:val="005435E0"/>
    <w:rsid w:val="005437C8"/>
    <w:rsid w:val="00544113"/>
    <w:rsid w:val="0054437E"/>
    <w:rsid w:val="00547283"/>
    <w:rsid w:val="00547EE7"/>
    <w:rsid w:val="00556C70"/>
    <w:rsid w:val="00557991"/>
    <w:rsid w:val="00563776"/>
    <w:rsid w:val="00563CBE"/>
    <w:rsid w:val="00565C03"/>
    <w:rsid w:val="005670E9"/>
    <w:rsid w:val="00570362"/>
    <w:rsid w:val="005725D8"/>
    <w:rsid w:val="00573135"/>
    <w:rsid w:val="0057328A"/>
    <w:rsid w:val="005732AA"/>
    <w:rsid w:val="0057365E"/>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47FD"/>
    <w:rsid w:val="005A59A9"/>
    <w:rsid w:val="005A78BE"/>
    <w:rsid w:val="005A7EBD"/>
    <w:rsid w:val="005B2777"/>
    <w:rsid w:val="005B5017"/>
    <w:rsid w:val="005C31DB"/>
    <w:rsid w:val="005C4AFB"/>
    <w:rsid w:val="005C64EF"/>
    <w:rsid w:val="005D24BD"/>
    <w:rsid w:val="005D3B68"/>
    <w:rsid w:val="005D5573"/>
    <w:rsid w:val="005D6611"/>
    <w:rsid w:val="005D6C1C"/>
    <w:rsid w:val="005D71F5"/>
    <w:rsid w:val="005D74B8"/>
    <w:rsid w:val="005D7EE4"/>
    <w:rsid w:val="005E04E7"/>
    <w:rsid w:val="005E5279"/>
    <w:rsid w:val="005E5628"/>
    <w:rsid w:val="005E5B69"/>
    <w:rsid w:val="005F0101"/>
    <w:rsid w:val="005F1E09"/>
    <w:rsid w:val="005F24AC"/>
    <w:rsid w:val="005F2F48"/>
    <w:rsid w:val="005F609C"/>
    <w:rsid w:val="005F6DE3"/>
    <w:rsid w:val="00603690"/>
    <w:rsid w:val="006044E4"/>
    <w:rsid w:val="00607794"/>
    <w:rsid w:val="00610889"/>
    <w:rsid w:val="00611DE1"/>
    <w:rsid w:val="00613350"/>
    <w:rsid w:val="00616404"/>
    <w:rsid w:val="006176BA"/>
    <w:rsid w:val="00622C5F"/>
    <w:rsid w:val="006240F6"/>
    <w:rsid w:val="0062549E"/>
    <w:rsid w:val="00625820"/>
    <w:rsid w:val="006271AE"/>
    <w:rsid w:val="00631CD8"/>
    <w:rsid w:val="00635148"/>
    <w:rsid w:val="00636284"/>
    <w:rsid w:val="006374F7"/>
    <w:rsid w:val="00644C0E"/>
    <w:rsid w:val="00644EBE"/>
    <w:rsid w:val="006476BF"/>
    <w:rsid w:val="00647DA0"/>
    <w:rsid w:val="00653186"/>
    <w:rsid w:val="0065482C"/>
    <w:rsid w:val="006560D3"/>
    <w:rsid w:val="0066119F"/>
    <w:rsid w:val="006632E1"/>
    <w:rsid w:val="00665AA3"/>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E80"/>
    <w:rsid w:val="006A5DEA"/>
    <w:rsid w:val="006A7A20"/>
    <w:rsid w:val="006B121C"/>
    <w:rsid w:val="006B2554"/>
    <w:rsid w:val="006B3CDA"/>
    <w:rsid w:val="006B76BD"/>
    <w:rsid w:val="006B791C"/>
    <w:rsid w:val="006C170C"/>
    <w:rsid w:val="006C1E8B"/>
    <w:rsid w:val="006D161C"/>
    <w:rsid w:val="006D1C7A"/>
    <w:rsid w:val="006D1FC4"/>
    <w:rsid w:val="006D5635"/>
    <w:rsid w:val="006D7613"/>
    <w:rsid w:val="006D7D7B"/>
    <w:rsid w:val="006D7E38"/>
    <w:rsid w:val="006E0396"/>
    <w:rsid w:val="006E538C"/>
    <w:rsid w:val="006F3156"/>
    <w:rsid w:val="006F4A88"/>
    <w:rsid w:val="006F7517"/>
    <w:rsid w:val="00703705"/>
    <w:rsid w:val="00706109"/>
    <w:rsid w:val="00710D3D"/>
    <w:rsid w:val="00711029"/>
    <w:rsid w:val="00712256"/>
    <w:rsid w:val="007130D5"/>
    <w:rsid w:val="00715112"/>
    <w:rsid w:val="00715D1F"/>
    <w:rsid w:val="00716315"/>
    <w:rsid w:val="00716E4E"/>
    <w:rsid w:val="00720802"/>
    <w:rsid w:val="007211D3"/>
    <w:rsid w:val="00721A50"/>
    <w:rsid w:val="007254CF"/>
    <w:rsid w:val="00726270"/>
    <w:rsid w:val="0072636A"/>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76EFE"/>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4DD4"/>
    <w:rsid w:val="007D4FD6"/>
    <w:rsid w:val="007D66CB"/>
    <w:rsid w:val="007D7E84"/>
    <w:rsid w:val="007E0B88"/>
    <w:rsid w:val="007E3D75"/>
    <w:rsid w:val="007E6564"/>
    <w:rsid w:val="007F06A0"/>
    <w:rsid w:val="007F25C0"/>
    <w:rsid w:val="007F6661"/>
    <w:rsid w:val="007F70DA"/>
    <w:rsid w:val="007F7442"/>
    <w:rsid w:val="00802AB8"/>
    <w:rsid w:val="00810BD3"/>
    <w:rsid w:val="00810EC5"/>
    <w:rsid w:val="0081225A"/>
    <w:rsid w:val="008148DA"/>
    <w:rsid w:val="0081635A"/>
    <w:rsid w:val="008261BC"/>
    <w:rsid w:val="0082669B"/>
    <w:rsid w:val="008269DB"/>
    <w:rsid w:val="0082708F"/>
    <w:rsid w:val="008320D6"/>
    <w:rsid w:val="00832604"/>
    <w:rsid w:val="00836607"/>
    <w:rsid w:val="008407EC"/>
    <w:rsid w:val="008420A5"/>
    <w:rsid w:val="00842EE1"/>
    <w:rsid w:val="00843538"/>
    <w:rsid w:val="008450E8"/>
    <w:rsid w:val="0084544C"/>
    <w:rsid w:val="00845452"/>
    <w:rsid w:val="008454DB"/>
    <w:rsid w:val="008514CE"/>
    <w:rsid w:val="00852E7F"/>
    <w:rsid w:val="00853271"/>
    <w:rsid w:val="008533B0"/>
    <w:rsid w:val="0085403E"/>
    <w:rsid w:val="00855278"/>
    <w:rsid w:val="0085541F"/>
    <w:rsid w:val="00865B1E"/>
    <w:rsid w:val="00870740"/>
    <w:rsid w:val="008727F9"/>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0AAD"/>
    <w:rsid w:val="008B1ED6"/>
    <w:rsid w:val="008B3EA9"/>
    <w:rsid w:val="008B4023"/>
    <w:rsid w:val="008B5568"/>
    <w:rsid w:val="008B6EE1"/>
    <w:rsid w:val="008B7560"/>
    <w:rsid w:val="008C0F3D"/>
    <w:rsid w:val="008C4B3D"/>
    <w:rsid w:val="008C4BB0"/>
    <w:rsid w:val="008C4E71"/>
    <w:rsid w:val="008C5205"/>
    <w:rsid w:val="008C6A9D"/>
    <w:rsid w:val="008C7548"/>
    <w:rsid w:val="008C7C16"/>
    <w:rsid w:val="008D47DD"/>
    <w:rsid w:val="008E2AEC"/>
    <w:rsid w:val="008E62BB"/>
    <w:rsid w:val="008F0A83"/>
    <w:rsid w:val="008F0F3E"/>
    <w:rsid w:val="008F5078"/>
    <w:rsid w:val="008F6EA1"/>
    <w:rsid w:val="008F7CDE"/>
    <w:rsid w:val="0090102D"/>
    <w:rsid w:val="00902B72"/>
    <w:rsid w:val="00910D57"/>
    <w:rsid w:val="00911C73"/>
    <w:rsid w:val="00911DCE"/>
    <w:rsid w:val="00911FE4"/>
    <w:rsid w:val="00914D81"/>
    <w:rsid w:val="00915220"/>
    <w:rsid w:val="00916B55"/>
    <w:rsid w:val="00920107"/>
    <w:rsid w:val="009204BE"/>
    <w:rsid w:val="0092448D"/>
    <w:rsid w:val="00924852"/>
    <w:rsid w:val="0092771A"/>
    <w:rsid w:val="00931CAE"/>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775F5"/>
    <w:rsid w:val="00981D09"/>
    <w:rsid w:val="00982B68"/>
    <w:rsid w:val="009846AC"/>
    <w:rsid w:val="00984903"/>
    <w:rsid w:val="00985896"/>
    <w:rsid w:val="00985AD2"/>
    <w:rsid w:val="00986C6B"/>
    <w:rsid w:val="009879A3"/>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2624"/>
    <w:rsid w:val="009B314D"/>
    <w:rsid w:val="009B3A58"/>
    <w:rsid w:val="009B5D20"/>
    <w:rsid w:val="009C0144"/>
    <w:rsid w:val="009C0E8B"/>
    <w:rsid w:val="009C1E35"/>
    <w:rsid w:val="009C387B"/>
    <w:rsid w:val="009D001E"/>
    <w:rsid w:val="009D0E2A"/>
    <w:rsid w:val="009D25A9"/>
    <w:rsid w:val="009D5130"/>
    <w:rsid w:val="009E0DCF"/>
    <w:rsid w:val="009E1AE7"/>
    <w:rsid w:val="009E2003"/>
    <w:rsid w:val="009E20AC"/>
    <w:rsid w:val="009E3441"/>
    <w:rsid w:val="009E3667"/>
    <w:rsid w:val="009F21C8"/>
    <w:rsid w:val="009F23C0"/>
    <w:rsid w:val="009F3A73"/>
    <w:rsid w:val="009F49D6"/>
    <w:rsid w:val="009F54BE"/>
    <w:rsid w:val="009F5D6E"/>
    <w:rsid w:val="009F66D0"/>
    <w:rsid w:val="00A02A70"/>
    <w:rsid w:val="00A039B8"/>
    <w:rsid w:val="00A067A1"/>
    <w:rsid w:val="00A07757"/>
    <w:rsid w:val="00A07D73"/>
    <w:rsid w:val="00A14564"/>
    <w:rsid w:val="00A177FE"/>
    <w:rsid w:val="00A17FF7"/>
    <w:rsid w:val="00A20ED8"/>
    <w:rsid w:val="00A22CF4"/>
    <w:rsid w:val="00A236A6"/>
    <w:rsid w:val="00A25148"/>
    <w:rsid w:val="00A26128"/>
    <w:rsid w:val="00A2711B"/>
    <w:rsid w:val="00A33579"/>
    <w:rsid w:val="00A353E6"/>
    <w:rsid w:val="00A363BC"/>
    <w:rsid w:val="00A36ED9"/>
    <w:rsid w:val="00A37250"/>
    <w:rsid w:val="00A432C9"/>
    <w:rsid w:val="00A43822"/>
    <w:rsid w:val="00A4390A"/>
    <w:rsid w:val="00A45373"/>
    <w:rsid w:val="00A510AD"/>
    <w:rsid w:val="00A51FA4"/>
    <w:rsid w:val="00A52BDA"/>
    <w:rsid w:val="00A5314E"/>
    <w:rsid w:val="00A536F6"/>
    <w:rsid w:val="00A53829"/>
    <w:rsid w:val="00A5451F"/>
    <w:rsid w:val="00A56116"/>
    <w:rsid w:val="00A56251"/>
    <w:rsid w:val="00A6211E"/>
    <w:rsid w:val="00A63AFD"/>
    <w:rsid w:val="00A64678"/>
    <w:rsid w:val="00A673DB"/>
    <w:rsid w:val="00A72B19"/>
    <w:rsid w:val="00A73EB4"/>
    <w:rsid w:val="00A76CCB"/>
    <w:rsid w:val="00A80EDC"/>
    <w:rsid w:val="00A810A4"/>
    <w:rsid w:val="00A827D0"/>
    <w:rsid w:val="00A82FD2"/>
    <w:rsid w:val="00A833FE"/>
    <w:rsid w:val="00A85051"/>
    <w:rsid w:val="00A85716"/>
    <w:rsid w:val="00A87148"/>
    <w:rsid w:val="00A91606"/>
    <w:rsid w:val="00A928DC"/>
    <w:rsid w:val="00A9794D"/>
    <w:rsid w:val="00AA05E3"/>
    <w:rsid w:val="00AA44D7"/>
    <w:rsid w:val="00AA4E34"/>
    <w:rsid w:val="00AA55AF"/>
    <w:rsid w:val="00AB102F"/>
    <w:rsid w:val="00AB1AD4"/>
    <w:rsid w:val="00AB46A9"/>
    <w:rsid w:val="00AB595C"/>
    <w:rsid w:val="00AC1E07"/>
    <w:rsid w:val="00AC3A0E"/>
    <w:rsid w:val="00AC7E3E"/>
    <w:rsid w:val="00AD3AC5"/>
    <w:rsid w:val="00AD43D2"/>
    <w:rsid w:val="00AD482C"/>
    <w:rsid w:val="00AD4F3D"/>
    <w:rsid w:val="00AD51A9"/>
    <w:rsid w:val="00AE2A44"/>
    <w:rsid w:val="00AE31AA"/>
    <w:rsid w:val="00AE336F"/>
    <w:rsid w:val="00AE47F7"/>
    <w:rsid w:val="00AE61A7"/>
    <w:rsid w:val="00AE6389"/>
    <w:rsid w:val="00AE6ACF"/>
    <w:rsid w:val="00AE7917"/>
    <w:rsid w:val="00AE7BC6"/>
    <w:rsid w:val="00AF01AD"/>
    <w:rsid w:val="00AF28B2"/>
    <w:rsid w:val="00AF5992"/>
    <w:rsid w:val="00AF6D54"/>
    <w:rsid w:val="00AF760A"/>
    <w:rsid w:val="00B0022D"/>
    <w:rsid w:val="00B00750"/>
    <w:rsid w:val="00B015D4"/>
    <w:rsid w:val="00B03EC4"/>
    <w:rsid w:val="00B05CF6"/>
    <w:rsid w:val="00B05D79"/>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126"/>
    <w:rsid w:val="00B3756D"/>
    <w:rsid w:val="00B41431"/>
    <w:rsid w:val="00B42B78"/>
    <w:rsid w:val="00B47953"/>
    <w:rsid w:val="00B50601"/>
    <w:rsid w:val="00B546DA"/>
    <w:rsid w:val="00B566B7"/>
    <w:rsid w:val="00B56D98"/>
    <w:rsid w:val="00B60333"/>
    <w:rsid w:val="00B60DF5"/>
    <w:rsid w:val="00B62A8F"/>
    <w:rsid w:val="00B6507F"/>
    <w:rsid w:val="00B6609F"/>
    <w:rsid w:val="00B66646"/>
    <w:rsid w:val="00B66C21"/>
    <w:rsid w:val="00B716DE"/>
    <w:rsid w:val="00B732CF"/>
    <w:rsid w:val="00B7496C"/>
    <w:rsid w:val="00B84521"/>
    <w:rsid w:val="00B85546"/>
    <w:rsid w:val="00B85E09"/>
    <w:rsid w:val="00B86137"/>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E0B4C"/>
    <w:rsid w:val="00BE166D"/>
    <w:rsid w:val="00BE42A2"/>
    <w:rsid w:val="00BF4432"/>
    <w:rsid w:val="00BF4552"/>
    <w:rsid w:val="00C00B50"/>
    <w:rsid w:val="00C049CB"/>
    <w:rsid w:val="00C04B9A"/>
    <w:rsid w:val="00C05466"/>
    <w:rsid w:val="00C0659F"/>
    <w:rsid w:val="00C0714D"/>
    <w:rsid w:val="00C1090D"/>
    <w:rsid w:val="00C11FF3"/>
    <w:rsid w:val="00C12D46"/>
    <w:rsid w:val="00C136D5"/>
    <w:rsid w:val="00C176F4"/>
    <w:rsid w:val="00C21E0E"/>
    <w:rsid w:val="00C22F9B"/>
    <w:rsid w:val="00C27759"/>
    <w:rsid w:val="00C27A52"/>
    <w:rsid w:val="00C3185B"/>
    <w:rsid w:val="00C32C8F"/>
    <w:rsid w:val="00C32E73"/>
    <w:rsid w:val="00C3772B"/>
    <w:rsid w:val="00C37910"/>
    <w:rsid w:val="00C407F6"/>
    <w:rsid w:val="00C40F0E"/>
    <w:rsid w:val="00C4776E"/>
    <w:rsid w:val="00C5157B"/>
    <w:rsid w:val="00C54684"/>
    <w:rsid w:val="00C54D17"/>
    <w:rsid w:val="00C57F25"/>
    <w:rsid w:val="00C631B4"/>
    <w:rsid w:val="00C63B3C"/>
    <w:rsid w:val="00C66D3A"/>
    <w:rsid w:val="00C70809"/>
    <w:rsid w:val="00C72706"/>
    <w:rsid w:val="00C74DDB"/>
    <w:rsid w:val="00C766EB"/>
    <w:rsid w:val="00C76D9F"/>
    <w:rsid w:val="00C7749B"/>
    <w:rsid w:val="00C775DB"/>
    <w:rsid w:val="00C7785C"/>
    <w:rsid w:val="00C80619"/>
    <w:rsid w:val="00C8224C"/>
    <w:rsid w:val="00C82832"/>
    <w:rsid w:val="00C83502"/>
    <w:rsid w:val="00C83BAA"/>
    <w:rsid w:val="00C848DC"/>
    <w:rsid w:val="00C869A0"/>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D117D"/>
    <w:rsid w:val="00CD20A5"/>
    <w:rsid w:val="00CD421A"/>
    <w:rsid w:val="00CD489F"/>
    <w:rsid w:val="00CD4D58"/>
    <w:rsid w:val="00CD6D55"/>
    <w:rsid w:val="00CE1B39"/>
    <w:rsid w:val="00CE2CC7"/>
    <w:rsid w:val="00CE3156"/>
    <w:rsid w:val="00CE57B1"/>
    <w:rsid w:val="00CE7B86"/>
    <w:rsid w:val="00CE7D0E"/>
    <w:rsid w:val="00CF12E5"/>
    <w:rsid w:val="00CF2FF6"/>
    <w:rsid w:val="00CF36D1"/>
    <w:rsid w:val="00CF6D11"/>
    <w:rsid w:val="00CF7D69"/>
    <w:rsid w:val="00D04F63"/>
    <w:rsid w:val="00D050CA"/>
    <w:rsid w:val="00D055FB"/>
    <w:rsid w:val="00D05FD8"/>
    <w:rsid w:val="00D11561"/>
    <w:rsid w:val="00D11CD9"/>
    <w:rsid w:val="00D13628"/>
    <w:rsid w:val="00D13DA8"/>
    <w:rsid w:val="00D16BA9"/>
    <w:rsid w:val="00D21576"/>
    <w:rsid w:val="00D23701"/>
    <w:rsid w:val="00D2428A"/>
    <w:rsid w:val="00D24A82"/>
    <w:rsid w:val="00D27A98"/>
    <w:rsid w:val="00D301B9"/>
    <w:rsid w:val="00D312DE"/>
    <w:rsid w:val="00D32C0B"/>
    <w:rsid w:val="00D32DE7"/>
    <w:rsid w:val="00D33735"/>
    <w:rsid w:val="00D344E7"/>
    <w:rsid w:val="00D37EA0"/>
    <w:rsid w:val="00D4027F"/>
    <w:rsid w:val="00D409B8"/>
    <w:rsid w:val="00D40A2B"/>
    <w:rsid w:val="00D43ABD"/>
    <w:rsid w:val="00D453F7"/>
    <w:rsid w:val="00D45A4E"/>
    <w:rsid w:val="00D50296"/>
    <w:rsid w:val="00D5519F"/>
    <w:rsid w:val="00D57CA2"/>
    <w:rsid w:val="00D6140C"/>
    <w:rsid w:val="00D625D1"/>
    <w:rsid w:val="00D62DFA"/>
    <w:rsid w:val="00D639E8"/>
    <w:rsid w:val="00D63EB0"/>
    <w:rsid w:val="00D6665F"/>
    <w:rsid w:val="00D708D4"/>
    <w:rsid w:val="00D70961"/>
    <w:rsid w:val="00D70B77"/>
    <w:rsid w:val="00D72AB1"/>
    <w:rsid w:val="00D74E97"/>
    <w:rsid w:val="00D761B6"/>
    <w:rsid w:val="00D80532"/>
    <w:rsid w:val="00D8222D"/>
    <w:rsid w:val="00D8256E"/>
    <w:rsid w:val="00D83743"/>
    <w:rsid w:val="00D872EF"/>
    <w:rsid w:val="00D87E05"/>
    <w:rsid w:val="00D908BE"/>
    <w:rsid w:val="00D90C5A"/>
    <w:rsid w:val="00D91B7A"/>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ABD"/>
    <w:rsid w:val="00DC450A"/>
    <w:rsid w:val="00DC594E"/>
    <w:rsid w:val="00DC5DA8"/>
    <w:rsid w:val="00DC673B"/>
    <w:rsid w:val="00DC6D24"/>
    <w:rsid w:val="00DD1527"/>
    <w:rsid w:val="00DD1C0D"/>
    <w:rsid w:val="00DD1F93"/>
    <w:rsid w:val="00DD2107"/>
    <w:rsid w:val="00DD3CB2"/>
    <w:rsid w:val="00DD7704"/>
    <w:rsid w:val="00DE1FB8"/>
    <w:rsid w:val="00DE20CD"/>
    <w:rsid w:val="00DE212F"/>
    <w:rsid w:val="00DE2F4B"/>
    <w:rsid w:val="00DE5474"/>
    <w:rsid w:val="00DE65FF"/>
    <w:rsid w:val="00DF51A5"/>
    <w:rsid w:val="00E002AA"/>
    <w:rsid w:val="00E017E2"/>
    <w:rsid w:val="00E023BD"/>
    <w:rsid w:val="00E02D19"/>
    <w:rsid w:val="00E02FA7"/>
    <w:rsid w:val="00E065D1"/>
    <w:rsid w:val="00E06F1E"/>
    <w:rsid w:val="00E14868"/>
    <w:rsid w:val="00E20ACF"/>
    <w:rsid w:val="00E20FB6"/>
    <w:rsid w:val="00E22FB6"/>
    <w:rsid w:val="00E2310A"/>
    <w:rsid w:val="00E249F5"/>
    <w:rsid w:val="00E24EBC"/>
    <w:rsid w:val="00E24F3A"/>
    <w:rsid w:val="00E24FBF"/>
    <w:rsid w:val="00E252E4"/>
    <w:rsid w:val="00E25D61"/>
    <w:rsid w:val="00E30DFB"/>
    <w:rsid w:val="00E31A4A"/>
    <w:rsid w:val="00E33463"/>
    <w:rsid w:val="00E349AA"/>
    <w:rsid w:val="00E35AB3"/>
    <w:rsid w:val="00E402CD"/>
    <w:rsid w:val="00E42A36"/>
    <w:rsid w:val="00E450C5"/>
    <w:rsid w:val="00E46C13"/>
    <w:rsid w:val="00E47BC9"/>
    <w:rsid w:val="00E50201"/>
    <w:rsid w:val="00E51AEE"/>
    <w:rsid w:val="00E5437D"/>
    <w:rsid w:val="00E6007B"/>
    <w:rsid w:val="00E605F0"/>
    <w:rsid w:val="00E61B81"/>
    <w:rsid w:val="00E61D2A"/>
    <w:rsid w:val="00E62B7B"/>
    <w:rsid w:val="00E6335E"/>
    <w:rsid w:val="00E644AC"/>
    <w:rsid w:val="00E74416"/>
    <w:rsid w:val="00E77634"/>
    <w:rsid w:val="00E813D9"/>
    <w:rsid w:val="00E84F4B"/>
    <w:rsid w:val="00E8555C"/>
    <w:rsid w:val="00E8636A"/>
    <w:rsid w:val="00E8663C"/>
    <w:rsid w:val="00E87879"/>
    <w:rsid w:val="00E93948"/>
    <w:rsid w:val="00EA0784"/>
    <w:rsid w:val="00EA3ED6"/>
    <w:rsid w:val="00EA4782"/>
    <w:rsid w:val="00EA6C59"/>
    <w:rsid w:val="00EA74A6"/>
    <w:rsid w:val="00EB1347"/>
    <w:rsid w:val="00EB1B24"/>
    <w:rsid w:val="00EB2018"/>
    <w:rsid w:val="00EB2501"/>
    <w:rsid w:val="00EB3433"/>
    <w:rsid w:val="00EB4945"/>
    <w:rsid w:val="00EB4B0F"/>
    <w:rsid w:val="00EB584D"/>
    <w:rsid w:val="00EB5D7B"/>
    <w:rsid w:val="00EB6C9E"/>
    <w:rsid w:val="00EC00BF"/>
    <w:rsid w:val="00EC0808"/>
    <w:rsid w:val="00EC413A"/>
    <w:rsid w:val="00ED1592"/>
    <w:rsid w:val="00ED26F6"/>
    <w:rsid w:val="00ED3D99"/>
    <w:rsid w:val="00ED52E5"/>
    <w:rsid w:val="00ED633C"/>
    <w:rsid w:val="00ED793D"/>
    <w:rsid w:val="00EE134C"/>
    <w:rsid w:val="00EE171C"/>
    <w:rsid w:val="00EE1951"/>
    <w:rsid w:val="00EE34D1"/>
    <w:rsid w:val="00EE5C8D"/>
    <w:rsid w:val="00EE63FA"/>
    <w:rsid w:val="00EF09DF"/>
    <w:rsid w:val="00EF1683"/>
    <w:rsid w:val="00EF44F7"/>
    <w:rsid w:val="00EF75F7"/>
    <w:rsid w:val="00F02CAE"/>
    <w:rsid w:val="00F044CC"/>
    <w:rsid w:val="00F05A6A"/>
    <w:rsid w:val="00F073E9"/>
    <w:rsid w:val="00F1199B"/>
    <w:rsid w:val="00F12D67"/>
    <w:rsid w:val="00F140B1"/>
    <w:rsid w:val="00F162F4"/>
    <w:rsid w:val="00F20170"/>
    <w:rsid w:val="00F20F39"/>
    <w:rsid w:val="00F21B99"/>
    <w:rsid w:val="00F222C8"/>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14F4"/>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90093"/>
    <w:rsid w:val="00F904E2"/>
    <w:rsid w:val="00F90B3B"/>
    <w:rsid w:val="00F933BB"/>
    <w:rsid w:val="00F93C7C"/>
    <w:rsid w:val="00F95298"/>
    <w:rsid w:val="00F95F6C"/>
    <w:rsid w:val="00F961CD"/>
    <w:rsid w:val="00FA11F5"/>
    <w:rsid w:val="00FA1D5B"/>
    <w:rsid w:val="00FA214F"/>
    <w:rsid w:val="00FA219C"/>
    <w:rsid w:val="00FA6026"/>
    <w:rsid w:val="00FA6E94"/>
    <w:rsid w:val="00FA753E"/>
    <w:rsid w:val="00FA7830"/>
    <w:rsid w:val="00FB194F"/>
    <w:rsid w:val="00FB27BD"/>
    <w:rsid w:val="00FB7514"/>
    <w:rsid w:val="00FC403A"/>
    <w:rsid w:val="00FC6CCF"/>
    <w:rsid w:val="00FC6EFD"/>
    <w:rsid w:val="00FC7063"/>
    <w:rsid w:val="00FD3149"/>
    <w:rsid w:val="00FD4DE5"/>
    <w:rsid w:val="00FD59E1"/>
    <w:rsid w:val="00FE199D"/>
    <w:rsid w:val="00FE2281"/>
    <w:rsid w:val="00FE4124"/>
    <w:rsid w:val="00FE59C6"/>
    <w:rsid w:val="00FF1C95"/>
    <w:rsid w:val="00FF346D"/>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kersfieldcollege.edu/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hyperlink" Target="mailto:debra.anderson1@bakersfieldcollege.edu" TargetMode="Externa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gogades.com/compo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585d49c8-389c-47bd-832a-51e0da33a897"/>
    <ds:schemaRef ds:uri="0b1fd2ce-be47-40af-a854-d7ff8d310ba5"/>
    <ds:schemaRef ds:uri="http://www.w3.org/XML/1998/namespace"/>
  </ds:schemaRefs>
</ds:datastoreItem>
</file>

<file path=customXml/itemProps3.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69C45-6E65-4C31-9132-D563596D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11237</CharactersWithSpaces>
  <SharedDoc>false</SharedDoc>
  <HLinks>
    <vt:vector size="36" baseType="variant">
      <vt:variant>
        <vt:i4>1966141</vt:i4>
      </vt:variant>
      <vt:variant>
        <vt:i4>15</vt:i4>
      </vt:variant>
      <vt:variant>
        <vt:i4>0</vt:i4>
      </vt:variant>
      <vt:variant>
        <vt:i4>5</vt:i4>
      </vt:variant>
      <vt:variant>
        <vt:lpwstr>mailto:debra.anderson1@bakersfieldcollege.edu</vt:lpwstr>
      </vt:variant>
      <vt:variant>
        <vt:lpwstr/>
      </vt:variant>
      <vt:variant>
        <vt:i4>6225997</vt:i4>
      </vt:variant>
      <vt:variant>
        <vt:i4>12</vt:i4>
      </vt:variant>
      <vt:variant>
        <vt:i4>0</vt:i4>
      </vt:variant>
      <vt:variant>
        <vt:i4>5</vt:i4>
      </vt:variant>
      <vt:variant>
        <vt:lpwstr>http://www.gogades.com/composite</vt:lpwstr>
      </vt:variant>
      <vt:variant>
        <vt:lpwstr/>
      </vt:variant>
      <vt:variant>
        <vt:i4>5308485</vt:i4>
      </vt:variant>
      <vt:variant>
        <vt:i4>9</vt:i4>
      </vt:variant>
      <vt:variant>
        <vt:i4>0</vt:i4>
      </vt:variant>
      <vt:variant>
        <vt:i4>5</vt:i4>
      </vt:variant>
      <vt:variant>
        <vt:lpwstr>https://www.bakersfieldcollege.edu/events</vt:lpwstr>
      </vt:variant>
      <vt:variant>
        <vt:lpwstr/>
      </vt:variant>
      <vt:variant>
        <vt:i4>3539069</vt:i4>
      </vt:variant>
      <vt:variant>
        <vt:i4>6</vt:i4>
      </vt:variant>
      <vt:variant>
        <vt:i4>0</vt:i4>
      </vt:variant>
      <vt:variant>
        <vt:i4>5</vt:i4>
      </vt:variant>
      <vt:variant>
        <vt:lpwstr>https://accjc.org/wp-content/uploads/Accreditation-Standards-Adopted-June-2014.pdf</vt:lpwstr>
      </vt:variant>
      <vt:variant>
        <vt:lpwstr/>
      </vt:variant>
      <vt:variant>
        <vt:i4>5898321</vt:i4>
      </vt:variant>
      <vt:variant>
        <vt:i4>3</vt:i4>
      </vt:variant>
      <vt:variant>
        <vt:i4>0</vt:i4>
      </vt:variant>
      <vt:variant>
        <vt:i4>5</vt:i4>
      </vt:variant>
      <vt:variant>
        <vt:lpwstr>https://www.bakersfieldcollege.edu/scorecard/strategic-directions</vt:lpwstr>
      </vt:variant>
      <vt:variant>
        <vt:lpwstr/>
      </vt:variant>
      <vt:variant>
        <vt:i4>7209071</vt:i4>
      </vt:variant>
      <vt:variant>
        <vt:i4>0</vt:i4>
      </vt:variant>
      <vt:variant>
        <vt:i4>0</vt:i4>
      </vt:variant>
      <vt:variant>
        <vt:i4>5</vt:i4>
      </vt:variant>
      <vt:variant>
        <vt:lpwstr>https://committees.kccd.edu/bc/committee/collegecouncil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8</cp:revision>
  <cp:lastPrinted>2022-10-20T17:15:00Z</cp:lastPrinted>
  <dcterms:created xsi:type="dcterms:W3CDTF">2022-10-28T19:52:00Z</dcterms:created>
  <dcterms:modified xsi:type="dcterms:W3CDTF">2022-11-03T21:46:00Z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