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C" w:rsidRPr="00A932FA" w:rsidRDefault="00346916" w:rsidP="00A634AC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b/>
          <w:color w:val="C00000"/>
        </w:rPr>
        <w:t xml:space="preserve">Direction </w:t>
      </w:r>
      <w:bookmarkStart w:id="0" w:name="_GoBack"/>
      <w:bookmarkEnd w:id="0"/>
      <w:r w:rsidR="00A634AC" w:rsidRPr="00A932FA">
        <w:rPr>
          <w:rFonts w:asciiTheme="majorHAnsi" w:hAnsiTheme="majorHAnsi"/>
          <w:b/>
          <w:color w:val="C00000"/>
        </w:rPr>
        <w:t>#</w:t>
      </w:r>
      <w:r w:rsidR="00FC7704">
        <w:rPr>
          <w:rFonts w:asciiTheme="majorHAnsi" w:hAnsiTheme="majorHAnsi"/>
          <w:b/>
          <w:color w:val="C00000"/>
        </w:rPr>
        <w:t>1</w:t>
      </w:r>
      <w:r w:rsidR="00A634AC" w:rsidRPr="00A932FA">
        <w:rPr>
          <w:rFonts w:asciiTheme="majorHAnsi" w:hAnsiTheme="majorHAnsi"/>
          <w:b/>
          <w:color w:val="C00000"/>
        </w:rPr>
        <w:t xml:space="preserve">   </w:t>
      </w:r>
      <w:r w:rsidR="00FC7704">
        <w:rPr>
          <w:rFonts w:asciiTheme="majorHAnsi" w:hAnsiTheme="majorHAnsi"/>
          <w:b/>
          <w:color w:val="C00000"/>
        </w:rPr>
        <w:t>Student Learning</w:t>
      </w:r>
      <w:r w:rsidR="00A634AC" w:rsidRPr="00A932FA">
        <w:rPr>
          <w:rFonts w:asciiTheme="majorHAnsi" w:hAnsiTheme="majorHAnsi"/>
          <w:b/>
          <w:color w:val="C00000"/>
        </w:rPr>
        <w:t xml:space="preserve">: </w:t>
      </w:r>
      <w:r w:rsidR="00A634AC" w:rsidRPr="00A932FA">
        <w:rPr>
          <w:rFonts w:asciiTheme="majorHAnsi" w:hAnsiTheme="majorHAnsi"/>
          <w:i/>
        </w:rPr>
        <w:t xml:space="preserve">A commitment to </w:t>
      </w:r>
      <w:r w:rsidR="00FC7704">
        <w:rPr>
          <w:rFonts w:asciiTheme="majorHAnsi" w:hAnsiTheme="majorHAnsi"/>
          <w:i/>
        </w:rPr>
        <w:t>provide a holistic education that develops curiosity inquiry, and empowered learners</w:t>
      </w:r>
      <w:r w:rsidR="00A634AC" w:rsidRPr="00A932FA">
        <w:rPr>
          <w:rFonts w:asciiTheme="majorHAnsi" w:hAnsiTheme="majorHAnsi"/>
          <w:i/>
        </w:rPr>
        <w:t>.</w:t>
      </w:r>
    </w:p>
    <w:p w:rsidR="009658F0" w:rsidRPr="009658F0" w:rsidRDefault="009658F0" w:rsidP="00A634AC">
      <w:pPr>
        <w:spacing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661"/>
        <w:gridCol w:w="3745"/>
        <w:gridCol w:w="4336"/>
        <w:gridCol w:w="3196"/>
        <w:gridCol w:w="2930"/>
      </w:tblGrid>
      <w:tr w:rsidR="00D04FB1" w:rsidRPr="009658F0" w:rsidTr="00FC7704">
        <w:tc>
          <w:tcPr>
            <w:tcW w:w="661" w:type="dxa"/>
          </w:tcPr>
          <w:p w:rsidR="00A634AC" w:rsidRPr="009658F0" w:rsidRDefault="00A634AC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45" w:type="dxa"/>
            <w:vAlign w:val="center"/>
          </w:tcPr>
          <w:p w:rsidR="00A634AC" w:rsidRPr="003D1DB3" w:rsidRDefault="00A634AC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Potential Initiative</w:t>
            </w:r>
          </w:p>
        </w:tc>
        <w:tc>
          <w:tcPr>
            <w:tcW w:w="4336" w:type="dxa"/>
            <w:vAlign w:val="center"/>
          </w:tcPr>
          <w:p w:rsidR="00A634AC" w:rsidRPr="003D1DB3" w:rsidRDefault="00A634AC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How will you evaluate the initiative’s success?</w:t>
            </w:r>
          </w:p>
        </w:tc>
        <w:tc>
          <w:tcPr>
            <w:tcW w:w="3196" w:type="dxa"/>
            <w:vAlign w:val="center"/>
          </w:tcPr>
          <w:p w:rsidR="00A634AC" w:rsidRPr="003D1DB3" w:rsidRDefault="00A634AC" w:rsidP="009658F0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What documentation would you use </w:t>
            </w:r>
            <w:r w:rsidR="009658F0"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for </w:t>
            </w: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accreditation?</w:t>
            </w:r>
          </w:p>
        </w:tc>
        <w:tc>
          <w:tcPr>
            <w:tcW w:w="2930" w:type="dxa"/>
          </w:tcPr>
          <w:p w:rsidR="00A634AC" w:rsidRPr="003D1DB3" w:rsidRDefault="00A634AC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What committee or position would be responsible?</w:t>
            </w:r>
          </w:p>
        </w:tc>
      </w:tr>
      <w:tr w:rsidR="00D04FB1" w:rsidRPr="009658F0" w:rsidTr="00AA197E">
        <w:tc>
          <w:tcPr>
            <w:tcW w:w="661" w:type="dxa"/>
            <w:shd w:val="clear" w:color="auto" w:fill="D9D9D9" w:themeFill="background1" w:themeFillShade="D9"/>
          </w:tcPr>
          <w:p w:rsidR="00D04FB1" w:rsidRPr="009658F0" w:rsidRDefault="00D04FB1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207" w:type="dxa"/>
            <w:gridSpan w:val="4"/>
            <w:shd w:val="clear" w:color="auto" w:fill="D9D9D9" w:themeFill="background1" w:themeFillShade="D9"/>
            <w:vAlign w:val="center"/>
          </w:tcPr>
          <w:p w:rsidR="00D04FB1" w:rsidRPr="009658F0" w:rsidRDefault="00E21C7F" w:rsidP="00E21C7F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Curriculum</w:t>
            </w:r>
          </w:p>
        </w:tc>
      </w:tr>
      <w:tr w:rsidR="00D04FB1" w:rsidRPr="009658F0" w:rsidTr="00FC7704">
        <w:tc>
          <w:tcPr>
            <w:tcW w:w="661" w:type="dxa"/>
          </w:tcPr>
          <w:p w:rsidR="009658F0" w:rsidRPr="009658F0" w:rsidRDefault="009658F0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58F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745" w:type="dxa"/>
          </w:tcPr>
          <w:p w:rsidR="009658F0" w:rsidRPr="00FC7704" w:rsidRDefault="004063D4" w:rsidP="00FC77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Redesign pre-collegiate courses </w:t>
            </w:r>
          </w:p>
        </w:tc>
        <w:tc>
          <w:tcPr>
            <w:tcW w:w="4336" w:type="dxa"/>
          </w:tcPr>
          <w:p w:rsidR="009658F0" w:rsidRPr="009658F0" w:rsidRDefault="009658F0" w:rsidP="007E79F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6" w:type="dxa"/>
          </w:tcPr>
          <w:p w:rsidR="009658F0" w:rsidRPr="009658F0" w:rsidRDefault="009658F0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0" w:type="dxa"/>
          </w:tcPr>
          <w:p w:rsidR="009658F0" w:rsidRPr="009658F0" w:rsidRDefault="009658F0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197E" w:rsidRPr="009658F0" w:rsidTr="00FC7704">
        <w:tc>
          <w:tcPr>
            <w:tcW w:w="661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58F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745" w:type="dxa"/>
          </w:tcPr>
          <w:p w:rsidR="00AA197E" w:rsidRDefault="00AA197E" w:rsidP="00FC77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accelerated and compressed curricular offerings.</w:t>
            </w:r>
          </w:p>
        </w:tc>
        <w:tc>
          <w:tcPr>
            <w:tcW w:w="4336" w:type="dxa"/>
          </w:tcPr>
          <w:p w:rsidR="00AA197E" w:rsidRPr="009658F0" w:rsidRDefault="00AA197E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6" w:type="dxa"/>
          </w:tcPr>
          <w:p w:rsidR="00AA197E" w:rsidRPr="009658F0" w:rsidRDefault="00AA197E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0" w:type="dxa"/>
          </w:tcPr>
          <w:p w:rsidR="00AA197E" w:rsidRPr="004F4D7F" w:rsidRDefault="00AA197E" w:rsidP="00E548C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AA197E" w:rsidRPr="009658F0" w:rsidTr="00FC7704">
        <w:tc>
          <w:tcPr>
            <w:tcW w:w="661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745" w:type="dxa"/>
          </w:tcPr>
          <w:p w:rsidR="00AA197E" w:rsidRPr="00FC7704" w:rsidRDefault="00AA197E" w:rsidP="00FC77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the Bachelor of Applied Science degree program </w:t>
            </w:r>
          </w:p>
        </w:tc>
        <w:tc>
          <w:tcPr>
            <w:tcW w:w="4336" w:type="dxa"/>
          </w:tcPr>
          <w:p w:rsidR="00AA197E" w:rsidRPr="009658F0" w:rsidRDefault="00AA197E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6" w:type="dxa"/>
          </w:tcPr>
          <w:p w:rsidR="00AA197E" w:rsidRPr="009658F0" w:rsidRDefault="00AA197E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0" w:type="dxa"/>
          </w:tcPr>
          <w:p w:rsidR="00AA197E" w:rsidRPr="004F4D7F" w:rsidRDefault="00AA197E" w:rsidP="00E548C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AA197E" w:rsidRPr="009658F0" w:rsidTr="00FC7704">
        <w:tc>
          <w:tcPr>
            <w:tcW w:w="661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745" w:type="dxa"/>
          </w:tcPr>
          <w:p w:rsidR="00AA197E" w:rsidRPr="00FC7704" w:rsidRDefault="00AA197E" w:rsidP="00FC77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 the Pre-Law program </w:t>
            </w:r>
          </w:p>
        </w:tc>
        <w:tc>
          <w:tcPr>
            <w:tcW w:w="4336" w:type="dxa"/>
          </w:tcPr>
          <w:p w:rsidR="00AA197E" w:rsidRPr="009658F0" w:rsidRDefault="00AA197E" w:rsidP="00E548C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</w:tcPr>
          <w:p w:rsidR="00AA197E" w:rsidRPr="009658F0" w:rsidRDefault="00AA197E" w:rsidP="00D04FB1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AA197E" w:rsidRPr="009658F0" w:rsidRDefault="00AA197E" w:rsidP="003D1DB3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EC1F6D" w:rsidRPr="009658F0" w:rsidTr="00FC7704">
        <w:tc>
          <w:tcPr>
            <w:tcW w:w="661" w:type="dxa"/>
          </w:tcPr>
          <w:p w:rsidR="00EC1F6D" w:rsidRDefault="00EC1F6D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745" w:type="dxa"/>
          </w:tcPr>
          <w:p w:rsidR="00EC1F6D" w:rsidRPr="00FC7704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 online instruction and services</w:t>
            </w:r>
          </w:p>
        </w:tc>
        <w:tc>
          <w:tcPr>
            <w:tcW w:w="4336" w:type="dxa"/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It exists, is well-publicized and used.</w:t>
            </w:r>
          </w:p>
        </w:tc>
        <w:tc>
          <w:tcPr>
            <w:tcW w:w="3196" w:type="dxa"/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Website, data showing use and participation; survey students who use it</w:t>
            </w:r>
          </w:p>
        </w:tc>
        <w:tc>
          <w:tcPr>
            <w:tcW w:w="2930" w:type="dxa"/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ISIT</w:t>
            </w:r>
          </w:p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1F6D" w:rsidRPr="009658F0" w:rsidTr="00E21C7F">
        <w:tc>
          <w:tcPr>
            <w:tcW w:w="661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EC1F6D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course objectives and SLOs for all courses.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Curriculum Committee</w:t>
            </w:r>
          </w:p>
        </w:tc>
      </w:tr>
      <w:tr w:rsidR="00EC1F6D" w:rsidRPr="00EC1F6D" w:rsidTr="00E21C7F">
        <w:tc>
          <w:tcPr>
            <w:tcW w:w="661" w:type="dxa"/>
            <w:tcBorders>
              <w:bottom w:val="single" w:sz="4" w:space="0" w:color="auto"/>
            </w:tcBorders>
          </w:tcPr>
          <w:p w:rsidR="00EC1F6D" w:rsidRPr="00EC1F6D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Evaluation of BC General Education pattern in terms of course appropriateness to each category as well as course and overall pattern unit count.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The evaluation has been completed with a regular review cycle in place.</w:t>
            </w:r>
          </w:p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Success can be evaluated in terms of benchmarks (i.e. completion of evaluation of various sections) or completion of evaluation of the entire BC GE pattern.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EC1F6D" w:rsidRPr="0084029F" w:rsidRDefault="00EC1F6D" w:rsidP="0084029F">
            <w:pPr>
              <w:tabs>
                <w:tab w:val="left" w:pos="2928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 xml:space="preserve">Curriculum committee minutes, college report on process and </w:t>
            </w:r>
            <w:proofErr w:type="spellStart"/>
            <w:r w:rsidRPr="00EC1F6D">
              <w:rPr>
                <w:rFonts w:asciiTheme="majorHAnsi" w:hAnsiTheme="majorHAnsi"/>
                <w:sz w:val="20"/>
                <w:szCs w:val="20"/>
              </w:rPr>
              <w:t>results.</w:t>
            </w: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Evidence</w:t>
            </w:r>
            <w:proofErr w:type="spellEnd"/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 xml:space="preserve"> to include: Curriculum Committee/Task Force agendas and minutes from meetings and final version of BC GE pattern printed in catalog.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Curriculum Committee</w:t>
            </w:r>
          </w:p>
        </w:tc>
      </w:tr>
      <w:tr w:rsidR="00EC1F6D" w:rsidRPr="009658F0" w:rsidTr="00E21C7F">
        <w:tc>
          <w:tcPr>
            <w:tcW w:w="661" w:type="dxa"/>
            <w:tcBorders>
              <w:bottom w:val="single" w:sz="4" w:space="0" w:color="auto"/>
            </w:tcBorders>
          </w:tcPr>
          <w:p w:rsidR="00EC1F6D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EC1F6D" w:rsidRPr="00FC7704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variety of summer bridge options.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EC1F6D" w:rsidRPr="009658F0" w:rsidTr="00E21C7F">
        <w:tc>
          <w:tcPr>
            <w:tcW w:w="661" w:type="dxa"/>
            <w:tcBorders>
              <w:bottom w:val="single" w:sz="4" w:space="0" w:color="auto"/>
            </w:tcBorders>
          </w:tcPr>
          <w:p w:rsidR="00EC1F6D" w:rsidRPr="0084029F" w:rsidRDefault="0084029F" w:rsidP="0084029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EC1F6D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expand Career Technical Education (CTE) programs to meet community needs.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EC1F6D" w:rsidRPr="009658F0" w:rsidTr="00AA197E">
        <w:tc>
          <w:tcPr>
            <w:tcW w:w="661" w:type="dxa"/>
            <w:shd w:val="clear" w:color="auto" w:fill="D9D9D9" w:themeFill="background1" w:themeFillShade="D9"/>
          </w:tcPr>
          <w:p w:rsidR="00EC1F6D" w:rsidRDefault="00EC1F6D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07" w:type="dxa"/>
            <w:gridSpan w:val="4"/>
            <w:shd w:val="clear" w:color="auto" w:fill="D9D9D9" w:themeFill="background1" w:themeFillShade="D9"/>
            <w:vAlign w:val="center"/>
          </w:tcPr>
          <w:p w:rsidR="00EC1F6D" w:rsidRPr="009658F0" w:rsidRDefault="00EC1F6D" w:rsidP="00E21C7F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Evaluation</w:t>
            </w:r>
          </w:p>
        </w:tc>
      </w:tr>
      <w:tr w:rsidR="00EC1F6D" w:rsidRPr="00EC1F6D" w:rsidTr="00E21C7F">
        <w:tc>
          <w:tcPr>
            <w:tcW w:w="661" w:type="dxa"/>
            <w:tcBorders>
              <w:top w:val="single" w:sz="4" w:space="0" w:color="auto"/>
            </w:tcBorders>
          </w:tcPr>
          <w:p w:rsidR="00EC1F6D" w:rsidRPr="00EC1F6D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Advance the student learning outcomes work from Proficiency to Sustainable Continuous Quality Improvement on the ACCJC rubric</w:t>
            </w:r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Using the ACCJC rubric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Program Review, annual Assessment Report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Assessment Committee</w:t>
            </w:r>
          </w:p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1F6D" w:rsidRPr="009658F0" w:rsidTr="00E21C7F">
        <w:tc>
          <w:tcPr>
            <w:tcW w:w="661" w:type="dxa"/>
            <w:tcBorders>
              <w:top w:val="single" w:sz="4" w:space="0" w:color="auto"/>
            </w:tcBorders>
          </w:tcPr>
          <w:p w:rsidR="00EC1F6D" w:rsidRPr="009658F0" w:rsidRDefault="0084029F" w:rsidP="0084029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EC1F6D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and map SLOs, PLOs, AUOs and ILOs.</w:t>
            </w:r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The assessment occurs regularly and the mapping exists.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Annual Assessment Report; program review.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Assessment Committee</w:t>
            </w:r>
          </w:p>
        </w:tc>
      </w:tr>
      <w:tr w:rsidR="00EC1F6D" w:rsidRPr="009658F0" w:rsidTr="00E21C7F">
        <w:tc>
          <w:tcPr>
            <w:tcW w:w="661" w:type="dxa"/>
            <w:tcBorders>
              <w:top w:val="single" w:sz="4" w:space="0" w:color="auto"/>
            </w:tcBorders>
          </w:tcPr>
          <w:p w:rsidR="00EC1F6D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EC1F6D" w:rsidRPr="00FC7704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equity impact within programs.</w:t>
            </w:r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Data analysis of disproportionate impact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EODAC, Curriculum</w:t>
            </w:r>
          </w:p>
        </w:tc>
      </w:tr>
      <w:tr w:rsidR="00EC1F6D" w:rsidRPr="009658F0" w:rsidTr="00FC7704">
        <w:tc>
          <w:tcPr>
            <w:tcW w:w="661" w:type="dxa"/>
          </w:tcPr>
          <w:p w:rsidR="00EC1F6D" w:rsidRDefault="00EC1F6D" w:rsidP="0084029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84029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745" w:type="dxa"/>
          </w:tcPr>
          <w:p w:rsidR="00EC1F6D" w:rsidRDefault="00EC1F6D" w:rsidP="004063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Optimize and identify internal and external standards and requirements for each of the four data strands for the Renegade Scorecard: Student Learning; Student Achievement; Perception; </w:t>
            </w:r>
            <w:r>
              <w:rPr>
                <w:sz w:val="20"/>
                <w:szCs w:val="20"/>
              </w:rPr>
              <w:lastRenderedPageBreak/>
              <w:t xml:space="preserve">Operational. </w:t>
            </w:r>
          </w:p>
        </w:tc>
        <w:tc>
          <w:tcPr>
            <w:tcW w:w="4336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</w:tcPr>
          <w:p w:rsidR="00EC1F6D" w:rsidRPr="00EC1F6D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EC1F6D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84029F" w:rsidRPr="009658F0" w:rsidTr="006E3376">
        <w:tc>
          <w:tcPr>
            <w:tcW w:w="661" w:type="dxa"/>
          </w:tcPr>
          <w:p w:rsidR="0084029F" w:rsidRDefault="0084029F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5" w:type="dxa"/>
            <w:vAlign w:val="center"/>
          </w:tcPr>
          <w:p w:rsidR="0084029F" w:rsidRPr="003D1DB3" w:rsidRDefault="0084029F" w:rsidP="006E3376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Potential Initiative</w:t>
            </w:r>
          </w:p>
        </w:tc>
        <w:tc>
          <w:tcPr>
            <w:tcW w:w="4336" w:type="dxa"/>
            <w:vAlign w:val="center"/>
          </w:tcPr>
          <w:p w:rsidR="0084029F" w:rsidRPr="003D1DB3" w:rsidRDefault="0084029F" w:rsidP="006E3376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How will you evaluate the initiative’s success?</w:t>
            </w:r>
          </w:p>
        </w:tc>
        <w:tc>
          <w:tcPr>
            <w:tcW w:w="3196" w:type="dxa"/>
            <w:vAlign w:val="center"/>
          </w:tcPr>
          <w:p w:rsidR="0084029F" w:rsidRPr="003D1DB3" w:rsidRDefault="0084029F" w:rsidP="006E3376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What documentation would you use for accreditation?</w:t>
            </w:r>
          </w:p>
        </w:tc>
        <w:tc>
          <w:tcPr>
            <w:tcW w:w="2930" w:type="dxa"/>
          </w:tcPr>
          <w:p w:rsidR="0084029F" w:rsidRPr="003D1DB3" w:rsidRDefault="0084029F" w:rsidP="006E3376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What committee or position would be responsible?</w:t>
            </w:r>
          </w:p>
        </w:tc>
      </w:tr>
      <w:tr w:rsidR="00EC1F6D" w:rsidRPr="009658F0" w:rsidTr="00AA197E">
        <w:tc>
          <w:tcPr>
            <w:tcW w:w="661" w:type="dxa"/>
            <w:shd w:val="clear" w:color="auto" w:fill="D9D9D9" w:themeFill="background1" w:themeFillShade="D9"/>
          </w:tcPr>
          <w:p w:rsidR="00EC1F6D" w:rsidRPr="009658F0" w:rsidRDefault="00EC1F6D" w:rsidP="00041965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207" w:type="dxa"/>
            <w:gridSpan w:val="4"/>
            <w:shd w:val="clear" w:color="auto" w:fill="D9D9D9" w:themeFill="background1" w:themeFillShade="D9"/>
            <w:vAlign w:val="center"/>
          </w:tcPr>
          <w:p w:rsidR="00EC1F6D" w:rsidRPr="009658F0" w:rsidRDefault="00EC1F6D" w:rsidP="00AA197E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Engagement</w:t>
            </w:r>
          </w:p>
        </w:tc>
      </w:tr>
      <w:tr w:rsidR="00EC1F6D" w:rsidRPr="009658F0" w:rsidTr="00FC7704">
        <w:tc>
          <w:tcPr>
            <w:tcW w:w="661" w:type="dxa"/>
          </w:tcPr>
          <w:p w:rsidR="00EC1F6D" w:rsidRPr="009658F0" w:rsidRDefault="0084029F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745" w:type="dxa"/>
          </w:tcPr>
          <w:p w:rsidR="00EC1F6D" w:rsidRPr="00FC7704" w:rsidRDefault="00EC1F6D" w:rsidP="004063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 student participation in campus conferences, workshops and guest lectures such as BCLEARNS, Equity Summit, Social Justice, Pre-Law, Achieving The Dream (ATD) </w:t>
            </w:r>
          </w:p>
        </w:tc>
        <w:tc>
          <w:tcPr>
            <w:tcW w:w="4336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EC1F6D" w:rsidRPr="009658F0" w:rsidTr="00FC7704">
        <w:tc>
          <w:tcPr>
            <w:tcW w:w="661" w:type="dxa"/>
          </w:tcPr>
          <w:p w:rsidR="00EC1F6D" w:rsidRPr="009658F0" w:rsidRDefault="0084029F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745" w:type="dxa"/>
          </w:tcPr>
          <w:p w:rsidR="00EC1F6D" w:rsidRPr="004063D4" w:rsidRDefault="00EC1F6D" w:rsidP="004063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learning communities by theme and groups using culturally-relevant themes and texts. </w:t>
            </w:r>
          </w:p>
        </w:tc>
        <w:tc>
          <w:tcPr>
            <w:tcW w:w="4336" w:type="dxa"/>
          </w:tcPr>
          <w:p w:rsidR="00EC1F6D" w:rsidRPr="009658F0" w:rsidRDefault="00EC1F6D" w:rsidP="00A634AC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</w:tcPr>
          <w:p w:rsidR="00EC1F6D" w:rsidRPr="009658F0" w:rsidRDefault="00EC1F6D" w:rsidP="00A634AC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9658F0" w:rsidRDefault="00EC1F6D" w:rsidP="00A634AC">
            <w:pPr>
              <w:spacing w:line="240" w:lineRule="auto"/>
              <w:jc w:val="both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EC1F6D" w:rsidRPr="009658F0" w:rsidTr="00FC7704">
        <w:tc>
          <w:tcPr>
            <w:tcW w:w="661" w:type="dxa"/>
          </w:tcPr>
          <w:p w:rsidR="00EC1F6D" w:rsidRPr="009658F0" w:rsidRDefault="0084029F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745" w:type="dxa"/>
          </w:tcPr>
          <w:p w:rsidR="00EC1F6D" w:rsidRPr="004063D4" w:rsidRDefault="00EC1F6D" w:rsidP="009658F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4063D4">
              <w:rPr>
                <w:rFonts w:asciiTheme="majorHAnsi" w:hAnsiTheme="majorHAnsi"/>
                <w:sz w:val="20"/>
                <w:szCs w:val="20"/>
              </w:rPr>
              <w:t>Promote academic, career and Career Technical Education (CTE) pathways.</w:t>
            </w:r>
          </w:p>
        </w:tc>
        <w:tc>
          <w:tcPr>
            <w:tcW w:w="4336" w:type="dxa"/>
          </w:tcPr>
          <w:p w:rsidR="00EC1F6D" w:rsidRPr="009658F0" w:rsidRDefault="00EC1F6D" w:rsidP="00A634AC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</w:tcPr>
          <w:p w:rsidR="00EC1F6D" w:rsidRPr="009658F0" w:rsidRDefault="00EC1F6D" w:rsidP="00E548C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9658F0" w:rsidRDefault="00EC1F6D" w:rsidP="00E548C0">
            <w:pPr>
              <w:spacing w:line="240" w:lineRule="auto"/>
              <w:jc w:val="both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CTE Advisors, Outreach Director</w:t>
            </w:r>
          </w:p>
        </w:tc>
      </w:tr>
      <w:tr w:rsidR="00AA197E" w:rsidRPr="009658F0" w:rsidTr="00AA197E">
        <w:tc>
          <w:tcPr>
            <w:tcW w:w="661" w:type="dxa"/>
            <w:shd w:val="clear" w:color="auto" w:fill="D9D9D9" w:themeFill="background1" w:themeFillShade="D9"/>
          </w:tcPr>
          <w:p w:rsidR="00AA197E" w:rsidRPr="009658F0" w:rsidRDefault="00AA197E" w:rsidP="00041965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207" w:type="dxa"/>
            <w:gridSpan w:val="4"/>
            <w:shd w:val="clear" w:color="auto" w:fill="D9D9D9" w:themeFill="background1" w:themeFillShade="D9"/>
            <w:vAlign w:val="center"/>
          </w:tcPr>
          <w:p w:rsidR="00AA197E" w:rsidRPr="009658F0" w:rsidRDefault="00AA197E" w:rsidP="00041965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Support</w:t>
            </w:r>
          </w:p>
        </w:tc>
      </w:tr>
      <w:tr w:rsidR="00AA197E" w:rsidRPr="009658F0" w:rsidTr="00FC7704">
        <w:tc>
          <w:tcPr>
            <w:tcW w:w="661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58F0">
              <w:rPr>
                <w:rFonts w:asciiTheme="majorHAnsi" w:hAnsiTheme="majorHAnsi"/>
                <w:sz w:val="20"/>
                <w:szCs w:val="20"/>
              </w:rPr>
              <w:t>1</w:t>
            </w:r>
            <w:r w:rsidR="0084029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745" w:type="dxa"/>
          </w:tcPr>
          <w:p w:rsidR="00AA197E" w:rsidRPr="00FC7704" w:rsidRDefault="00AA197E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timely and individualized interventions to ensure students are aware, accountable, and supported by the most effective services available. </w:t>
            </w:r>
          </w:p>
        </w:tc>
        <w:tc>
          <w:tcPr>
            <w:tcW w:w="4336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6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0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1F6D" w:rsidRPr="009658F0" w:rsidTr="00FC7704">
        <w:tc>
          <w:tcPr>
            <w:tcW w:w="661" w:type="dxa"/>
          </w:tcPr>
          <w:p w:rsidR="00EC1F6D" w:rsidRPr="009658F0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745" w:type="dxa"/>
          </w:tcPr>
          <w:p w:rsidR="00EC1F6D" w:rsidRPr="00FC7704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and implement “study halls” with embedded tutoring to ensure student engagement </w:t>
            </w:r>
          </w:p>
        </w:tc>
        <w:tc>
          <w:tcPr>
            <w:tcW w:w="4336" w:type="dxa"/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More study spaces available and used.</w:t>
            </w:r>
          </w:p>
        </w:tc>
        <w:tc>
          <w:tcPr>
            <w:tcW w:w="3196" w:type="dxa"/>
          </w:tcPr>
          <w:p w:rsidR="00EC1F6D" w:rsidRPr="00EC1F6D" w:rsidRDefault="00EC1F6D" w:rsidP="00EC1F6D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Facilities documentation</w:t>
            </w:r>
          </w:p>
        </w:tc>
        <w:tc>
          <w:tcPr>
            <w:tcW w:w="2930" w:type="dxa"/>
          </w:tcPr>
          <w:p w:rsidR="00EC1F6D" w:rsidRPr="00EC1F6D" w:rsidRDefault="00EC1F6D" w:rsidP="00EC1F6D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 xml:space="preserve">Facilities Committee, </w:t>
            </w:r>
            <w:r>
              <w:rPr>
                <w:rFonts w:asciiTheme="majorHAnsi" w:hAnsiTheme="majorHAnsi" w:cs="Microsoft Sans Serif"/>
                <w:sz w:val="20"/>
                <w:szCs w:val="20"/>
              </w:rPr>
              <w:t>SI Coordinator</w:t>
            </w:r>
          </w:p>
        </w:tc>
      </w:tr>
      <w:tr w:rsidR="00EC1F6D" w:rsidRPr="009658F0" w:rsidTr="00FC7704">
        <w:tc>
          <w:tcPr>
            <w:tcW w:w="661" w:type="dxa"/>
          </w:tcPr>
          <w:p w:rsidR="00EC1F6D" w:rsidRPr="009658F0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745" w:type="dxa"/>
          </w:tcPr>
          <w:p w:rsidR="00EC1F6D" w:rsidRPr="00FC7704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 participation in academic support services, including Supplemental Instruction; Science, Technology, Engineering and Mathematics (STEM); Mathematics, Engineering, Science Achievement program (MESA); Making It Happen (MIH) mentoring program; Critical Academic Skills (CAS); Habits of Mind (HOM), etc. </w:t>
            </w:r>
          </w:p>
        </w:tc>
        <w:tc>
          <w:tcPr>
            <w:tcW w:w="4336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MESA Director, STEM Program Manager, SI Coordinator</w:t>
            </w:r>
          </w:p>
        </w:tc>
      </w:tr>
      <w:tr w:rsidR="00EC1F6D" w:rsidRPr="009658F0" w:rsidTr="00FC7704">
        <w:tc>
          <w:tcPr>
            <w:tcW w:w="661" w:type="dxa"/>
          </w:tcPr>
          <w:p w:rsidR="00EC1F6D" w:rsidRPr="009658F0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745" w:type="dxa"/>
          </w:tcPr>
          <w:p w:rsidR="00EC1F6D" w:rsidRPr="00FC7704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Habits of Mind (HOM) and Making It Happen (MIH) to improve student effort, student faculty interaction and leverage persistence into successful outcomes. </w:t>
            </w:r>
          </w:p>
        </w:tc>
        <w:tc>
          <w:tcPr>
            <w:tcW w:w="4336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</w:tbl>
    <w:p w:rsidR="00CB11BB" w:rsidRDefault="00CB11BB" w:rsidP="00A634AC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B0719E" w:rsidRDefault="00B0719E" w:rsidP="00A634AC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B0719E" w:rsidRPr="009658F0" w:rsidRDefault="00B0719E" w:rsidP="00A634AC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April 1</w:t>
      </w:r>
      <w:r w:rsidR="00AA197E">
        <w:rPr>
          <w:rFonts w:asciiTheme="majorHAnsi" w:hAnsiTheme="majorHAnsi"/>
          <w:sz w:val="20"/>
          <w:szCs w:val="20"/>
        </w:rPr>
        <w:t>7</w:t>
      </w:r>
      <w:r>
        <w:rPr>
          <w:rFonts w:asciiTheme="majorHAnsi" w:hAnsiTheme="majorHAnsi"/>
          <w:sz w:val="20"/>
          <w:szCs w:val="20"/>
        </w:rPr>
        <w:t>, 2015</w:t>
      </w:r>
    </w:p>
    <w:sectPr w:rsidR="00B0719E" w:rsidRPr="009658F0" w:rsidSect="007C028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D4" w:rsidRDefault="008641D4" w:rsidP="00B0719E">
      <w:pPr>
        <w:spacing w:line="240" w:lineRule="auto"/>
      </w:pPr>
      <w:r>
        <w:separator/>
      </w:r>
    </w:p>
  </w:endnote>
  <w:endnote w:type="continuationSeparator" w:id="0">
    <w:p w:rsidR="008641D4" w:rsidRDefault="008641D4" w:rsidP="00B0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01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19E" w:rsidRDefault="00B071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19E" w:rsidRDefault="00B07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D4" w:rsidRDefault="008641D4" w:rsidP="00B0719E">
      <w:pPr>
        <w:spacing w:line="240" w:lineRule="auto"/>
      </w:pPr>
      <w:r>
        <w:separator/>
      </w:r>
    </w:p>
  </w:footnote>
  <w:footnote w:type="continuationSeparator" w:id="0">
    <w:p w:rsidR="008641D4" w:rsidRDefault="008641D4" w:rsidP="00B071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AC"/>
    <w:rsid w:val="000B68ED"/>
    <w:rsid w:val="002E12DE"/>
    <w:rsid w:val="00346916"/>
    <w:rsid w:val="003D1DB3"/>
    <w:rsid w:val="004063D4"/>
    <w:rsid w:val="004F4D7F"/>
    <w:rsid w:val="00573424"/>
    <w:rsid w:val="005936D4"/>
    <w:rsid w:val="005F0A99"/>
    <w:rsid w:val="00744137"/>
    <w:rsid w:val="007E79FB"/>
    <w:rsid w:val="0084029F"/>
    <w:rsid w:val="008641D4"/>
    <w:rsid w:val="00894720"/>
    <w:rsid w:val="00961482"/>
    <w:rsid w:val="009658F0"/>
    <w:rsid w:val="00A634AC"/>
    <w:rsid w:val="00A932FA"/>
    <w:rsid w:val="00AA197E"/>
    <w:rsid w:val="00AD4F2B"/>
    <w:rsid w:val="00B0719E"/>
    <w:rsid w:val="00CB11BB"/>
    <w:rsid w:val="00D04FB1"/>
    <w:rsid w:val="00E21C7F"/>
    <w:rsid w:val="00EC1F6D"/>
    <w:rsid w:val="00FA12FA"/>
    <w:rsid w:val="00FC7704"/>
    <w:rsid w:val="00FD2701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A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9E"/>
  </w:style>
  <w:style w:type="paragraph" w:styleId="Footer">
    <w:name w:val="footer"/>
    <w:basedOn w:val="Normal"/>
    <w:link w:val="Foot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9E"/>
  </w:style>
  <w:style w:type="paragraph" w:customStyle="1" w:styleId="Default">
    <w:name w:val="Default"/>
    <w:rsid w:val="00FC77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A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9E"/>
  </w:style>
  <w:style w:type="paragraph" w:styleId="Footer">
    <w:name w:val="footer"/>
    <w:basedOn w:val="Normal"/>
    <w:link w:val="Foot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9E"/>
  </w:style>
  <w:style w:type="paragraph" w:customStyle="1" w:styleId="Default">
    <w:name w:val="Default"/>
    <w:rsid w:val="00FC77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cp:lastPrinted>2015-04-16T18:19:00Z</cp:lastPrinted>
  <dcterms:created xsi:type="dcterms:W3CDTF">2015-04-20T12:47:00Z</dcterms:created>
  <dcterms:modified xsi:type="dcterms:W3CDTF">2015-04-20T12:47:00Z</dcterms:modified>
</cp:coreProperties>
</file>