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26147" w14:textId="77777777" w:rsidR="002C4017" w:rsidRPr="00071EF7" w:rsidRDefault="002C4017" w:rsidP="00BE0BA7">
      <w:pPr>
        <w:jc w:val="center"/>
        <w:rPr>
          <w:rFonts w:ascii="Arial" w:hAnsi="Arial" w:cs="Arial"/>
          <w:sz w:val="20"/>
          <w:szCs w:val="20"/>
        </w:rPr>
      </w:pPr>
      <w:bookmarkStart w:id="0" w:name="Measure"/>
      <w:r w:rsidRPr="00071EF7">
        <w:rPr>
          <w:rFonts w:ascii="Arial" w:hAnsi="Arial" w:cs="Arial"/>
          <w:sz w:val="20"/>
          <w:szCs w:val="20"/>
        </w:rPr>
        <w:t>[DISCUSSION DRAFT]</w:t>
      </w:r>
    </w:p>
    <w:p w14:paraId="231AACD9" w14:textId="77777777" w:rsidR="002C4017" w:rsidRDefault="002C4017" w:rsidP="00BE0BA7">
      <w:pPr>
        <w:pStyle w:val="Session"/>
        <w:rPr>
          <w:rFonts w:ascii="Arial" w:hAnsi="Arial" w:cs="Arial"/>
          <w:sz w:val="20"/>
          <w:szCs w:val="20"/>
        </w:rPr>
      </w:pPr>
    </w:p>
    <w:p w14:paraId="5165C252" w14:textId="4E1D95AF" w:rsidR="002C4017" w:rsidRDefault="00F30BD9" w:rsidP="00BE0BA7">
      <w:pPr>
        <w:pStyle w:val="Session"/>
        <w:tabs>
          <w:tab w:val="center" w:pos="4320"/>
        </w:tabs>
        <w:rPr>
          <w:rFonts w:ascii="Arial" w:hAnsi="Arial" w:cs="Arial"/>
          <w:sz w:val="20"/>
          <w:szCs w:val="20"/>
        </w:rPr>
      </w:pPr>
      <w:r>
        <w:rPr>
          <w:rFonts w:ascii="Arial" w:hAnsi="Arial" w:cs="Arial"/>
          <w:sz w:val="20"/>
          <w:szCs w:val="20"/>
        </w:rPr>
        <w:t>9</w:t>
      </w:r>
      <w:r w:rsidR="007F2E2D">
        <w:rPr>
          <w:rFonts w:ascii="Arial" w:hAnsi="Arial" w:cs="Arial"/>
          <w:sz w:val="20"/>
          <w:szCs w:val="20"/>
        </w:rPr>
        <w:t>5</w:t>
      </w:r>
      <w:r w:rsidR="00D50AEF">
        <w:rPr>
          <w:rFonts w:ascii="Arial" w:hAnsi="Arial" w:cs="Arial"/>
          <w:sz w:val="20"/>
          <w:szCs w:val="20"/>
        </w:rPr>
        <w:t>th</w:t>
      </w:r>
      <w:r w:rsidR="002C4017" w:rsidRPr="00071EF7">
        <w:rPr>
          <w:rFonts w:ascii="Arial" w:hAnsi="Arial" w:cs="Arial"/>
          <w:sz w:val="20"/>
          <w:szCs w:val="20"/>
        </w:rPr>
        <w:t xml:space="preserve"> SESSION</w:t>
      </w:r>
    </w:p>
    <w:p w14:paraId="47DC9430" w14:textId="697530DC" w:rsidR="002C4017" w:rsidRPr="00071EF7" w:rsidRDefault="00F30BD9" w:rsidP="00BE0BA7">
      <w:pPr>
        <w:pStyle w:val="Session"/>
        <w:rPr>
          <w:rFonts w:ascii="Arial" w:hAnsi="Arial" w:cs="Arial"/>
          <w:sz w:val="20"/>
          <w:szCs w:val="20"/>
        </w:rPr>
      </w:pPr>
      <w:r>
        <w:rPr>
          <w:rFonts w:ascii="Arial" w:hAnsi="Arial" w:cs="Arial"/>
          <w:sz w:val="20"/>
          <w:szCs w:val="20"/>
        </w:rPr>
        <w:t>201</w:t>
      </w:r>
      <w:r w:rsidR="007F2E2D">
        <w:rPr>
          <w:rFonts w:ascii="Arial" w:hAnsi="Arial" w:cs="Arial"/>
          <w:sz w:val="20"/>
          <w:szCs w:val="20"/>
        </w:rPr>
        <w:t>9-2020</w:t>
      </w:r>
    </w:p>
    <w:p w14:paraId="742DCB74" w14:textId="77777777" w:rsidR="002C4017" w:rsidRPr="00071EF7" w:rsidRDefault="002C4017" w:rsidP="00BE0BA7">
      <w:pPr>
        <w:pStyle w:val="Session"/>
        <w:rPr>
          <w:rFonts w:ascii="Arial" w:hAnsi="Arial" w:cs="Arial"/>
          <w:sz w:val="20"/>
          <w:szCs w:val="20"/>
        </w:rPr>
      </w:pPr>
    </w:p>
    <w:p w14:paraId="1BE30F10" w14:textId="77777777" w:rsidR="002C4017" w:rsidRPr="00071EF7" w:rsidRDefault="002C4017" w:rsidP="00BE0BA7">
      <w:pPr>
        <w:pStyle w:val="Session"/>
        <w:rPr>
          <w:rFonts w:ascii="Arial" w:hAnsi="Arial" w:cs="Arial"/>
          <w:sz w:val="20"/>
          <w:szCs w:val="20"/>
        </w:rPr>
      </w:pPr>
    </w:p>
    <w:p w14:paraId="6855A584" w14:textId="32C6FA45" w:rsidR="002C4017" w:rsidRPr="00BE0BA7" w:rsidRDefault="00BE0BA7" w:rsidP="00BE0BA7">
      <w:pPr>
        <w:pStyle w:val="MeasureNumber"/>
        <w:spacing w:after="0" w:line="240" w:lineRule="auto"/>
        <w:rPr>
          <w:rFonts w:ascii="Arial" w:hAnsi="Arial" w:cs="Arial"/>
          <w:sz w:val="40"/>
          <w:szCs w:val="40"/>
        </w:rPr>
      </w:pPr>
      <w:r>
        <w:rPr>
          <w:rFonts w:ascii="Arial" w:hAnsi="Arial" w:cs="Arial"/>
          <w:sz w:val="40"/>
          <w:szCs w:val="40"/>
        </w:rPr>
        <w:t xml:space="preserve">Senate </w:t>
      </w:r>
      <w:r w:rsidR="00D50AEF">
        <w:rPr>
          <w:rFonts w:ascii="Arial" w:hAnsi="Arial" w:cs="Arial"/>
          <w:sz w:val="40"/>
          <w:szCs w:val="40"/>
        </w:rPr>
        <w:t>Resolution</w:t>
      </w:r>
    </w:p>
    <w:p w14:paraId="6F9A3CCA" w14:textId="77777777" w:rsidR="00BE0BA7" w:rsidRPr="00071EF7" w:rsidRDefault="00BE0BA7" w:rsidP="00BE0BA7">
      <w:pPr>
        <w:pStyle w:val="Session"/>
        <w:rPr>
          <w:rFonts w:ascii="Arial" w:hAnsi="Arial" w:cs="Arial"/>
          <w:sz w:val="20"/>
          <w:szCs w:val="20"/>
        </w:rPr>
      </w:pPr>
    </w:p>
    <w:p w14:paraId="0B1B07C6" w14:textId="77777777" w:rsidR="00BE0BA7" w:rsidRPr="00071EF7" w:rsidRDefault="00BE0BA7" w:rsidP="00BE0BA7">
      <w:pPr>
        <w:pStyle w:val="Session"/>
        <w:rPr>
          <w:rFonts w:ascii="Arial" w:hAnsi="Arial" w:cs="Arial"/>
          <w:sz w:val="20"/>
          <w:szCs w:val="20"/>
        </w:rPr>
      </w:pPr>
    </w:p>
    <w:p w14:paraId="00ED9E38" w14:textId="77777777" w:rsidR="00D03C49" w:rsidRDefault="00D03C49" w:rsidP="00BE0BA7">
      <w:pPr>
        <w:pStyle w:val="Purposeinheading"/>
        <w:spacing w:after="0"/>
        <w:jc w:val="center"/>
        <w:rPr>
          <w:rFonts w:ascii="Arial" w:hAnsi="Arial" w:cs="Arial"/>
          <w:b/>
          <w:smallCaps/>
          <w:color w:val="FF0000"/>
          <w:sz w:val="40"/>
          <w:szCs w:val="40"/>
        </w:rPr>
      </w:pPr>
      <w:r>
        <w:rPr>
          <w:rFonts w:ascii="Arial" w:hAnsi="Arial" w:cs="Arial"/>
          <w:b/>
          <w:smallCaps/>
          <w:color w:val="FF0000"/>
          <w:sz w:val="40"/>
          <w:szCs w:val="40"/>
        </w:rPr>
        <w:t>Increase</w:t>
      </w:r>
      <w:r w:rsidR="00D50AEF">
        <w:rPr>
          <w:rFonts w:ascii="Arial" w:hAnsi="Arial" w:cs="Arial"/>
          <w:b/>
          <w:smallCaps/>
          <w:color w:val="FF0000"/>
          <w:sz w:val="40"/>
          <w:szCs w:val="40"/>
        </w:rPr>
        <w:t xml:space="preserve"> of the Bakersfield College </w:t>
      </w:r>
    </w:p>
    <w:p w14:paraId="38BB9AE3" w14:textId="46D7E549" w:rsidR="002C4017" w:rsidRPr="00071EF7" w:rsidRDefault="00D50AEF" w:rsidP="00BE0BA7">
      <w:pPr>
        <w:pStyle w:val="Purposeinheading"/>
        <w:spacing w:after="0"/>
        <w:jc w:val="center"/>
        <w:rPr>
          <w:rFonts w:ascii="Arial" w:hAnsi="Arial" w:cs="Arial"/>
          <w:b/>
          <w:smallCaps/>
          <w:color w:val="FF0000"/>
          <w:sz w:val="40"/>
          <w:szCs w:val="40"/>
        </w:rPr>
      </w:pPr>
      <w:r>
        <w:rPr>
          <w:rFonts w:ascii="Arial" w:hAnsi="Arial" w:cs="Arial"/>
          <w:b/>
          <w:smallCaps/>
          <w:color w:val="FF0000"/>
          <w:sz w:val="40"/>
          <w:szCs w:val="40"/>
        </w:rPr>
        <w:t xml:space="preserve">Student </w:t>
      </w:r>
      <w:r w:rsidR="00D03C49">
        <w:rPr>
          <w:rFonts w:ascii="Arial" w:hAnsi="Arial" w:cs="Arial"/>
          <w:b/>
          <w:smallCaps/>
          <w:color w:val="FF0000"/>
          <w:sz w:val="40"/>
          <w:szCs w:val="40"/>
        </w:rPr>
        <w:t xml:space="preserve">Health </w:t>
      </w:r>
      <w:r>
        <w:rPr>
          <w:rFonts w:ascii="Arial" w:hAnsi="Arial" w:cs="Arial"/>
          <w:b/>
          <w:smallCaps/>
          <w:color w:val="FF0000"/>
          <w:sz w:val="40"/>
          <w:szCs w:val="40"/>
        </w:rPr>
        <w:t>Fee</w:t>
      </w:r>
    </w:p>
    <w:p w14:paraId="1031B974" w14:textId="77777777" w:rsidR="002C4017" w:rsidRPr="00071EF7" w:rsidRDefault="002C4017" w:rsidP="00BE0BA7">
      <w:pPr>
        <w:pStyle w:val="Purposeinheading"/>
        <w:pBdr>
          <w:bottom w:val="single" w:sz="12" w:space="1" w:color="auto"/>
        </w:pBdr>
        <w:spacing w:after="0"/>
        <w:jc w:val="center"/>
        <w:rPr>
          <w:rFonts w:ascii="Arial" w:hAnsi="Arial" w:cs="Arial"/>
          <w:b/>
          <w:smallCaps/>
          <w:color w:val="FF0000"/>
          <w:sz w:val="28"/>
          <w:szCs w:val="28"/>
        </w:rPr>
      </w:pPr>
    </w:p>
    <w:p w14:paraId="5EA45973" w14:textId="77777777" w:rsidR="002C4017" w:rsidRPr="00071EF7" w:rsidRDefault="002C4017" w:rsidP="00BE0BA7">
      <w:pPr>
        <w:jc w:val="center"/>
        <w:rPr>
          <w:rFonts w:ascii="Arial" w:hAnsi="Arial" w:cs="Arial"/>
          <w:sz w:val="20"/>
          <w:szCs w:val="20"/>
        </w:rPr>
      </w:pPr>
    </w:p>
    <w:p w14:paraId="62088776" w14:textId="67023EFA"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In the Senate of the Student Government Association</w:t>
      </w:r>
    </w:p>
    <w:p w14:paraId="7C41AF47" w14:textId="03D12D00" w:rsidR="002C4017" w:rsidRDefault="002C4017" w:rsidP="00BE0BA7">
      <w:pPr>
        <w:pStyle w:val="Houseorig"/>
        <w:pBdr>
          <w:bottom w:val="single" w:sz="12" w:space="1" w:color="auto"/>
        </w:pBdr>
        <w:spacing w:before="0"/>
        <w:rPr>
          <w:rFonts w:ascii="Arial" w:hAnsi="Arial" w:cs="Arial"/>
          <w:sz w:val="24"/>
          <w:szCs w:val="24"/>
        </w:rPr>
      </w:pPr>
      <w:r w:rsidRPr="00071EF7">
        <w:rPr>
          <w:rFonts w:ascii="Arial" w:hAnsi="Arial" w:cs="Arial"/>
          <w:sz w:val="24"/>
          <w:szCs w:val="24"/>
        </w:rPr>
        <w:t>of BAKERSFIELD COLLEGE</w:t>
      </w:r>
      <w:r w:rsidR="00BE0BA7">
        <w:rPr>
          <w:rFonts w:ascii="Arial" w:hAnsi="Arial" w:cs="Arial"/>
          <w:sz w:val="24"/>
          <w:szCs w:val="24"/>
        </w:rPr>
        <w:br/>
      </w:r>
    </w:p>
    <w:p w14:paraId="7EEE28D5" w14:textId="77777777" w:rsidR="002C4017" w:rsidRDefault="002C4017" w:rsidP="00BE0BA7">
      <w:pPr>
        <w:pStyle w:val="Introductioninfocentered"/>
        <w:spacing w:after="0"/>
        <w:rPr>
          <w:rFonts w:ascii="Arial" w:hAnsi="Arial" w:cs="Arial"/>
          <w:smallCaps/>
          <w:sz w:val="20"/>
          <w:szCs w:val="20"/>
        </w:rPr>
      </w:pPr>
    </w:p>
    <w:p w14:paraId="11A15EE7" w14:textId="2595F111" w:rsidR="002C4017" w:rsidRPr="00071EF7" w:rsidRDefault="007F2E2D" w:rsidP="00BE0BA7">
      <w:pPr>
        <w:pStyle w:val="Introductioninfocentered"/>
        <w:spacing w:after="0"/>
        <w:rPr>
          <w:rFonts w:ascii="Arial" w:hAnsi="Arial" w:cs="Arial"/>
          <w:smallCaps/>
          <w:color w:val="FF0000"/>
          <w:sz w:val="20"/>
          <w:szCs w:val="20"/>
        </w:rPr>
      </w:pPr>
      <w:r>
        <w:rPr>
          <w:rFonts w:ascii="Arial" w:hAnsi="Arial" w:cs="Arial"/>
          <w:smallCaps/>
          <w:color w:val="FF0000"/>
          <w:sz w:val="20"/>
          <w:szCs w:val="20"/>
        </w:rPr>
        <w:t>March 5</w:t>
      </w:r>
      <w:r w:rsidR="002C4017" w:rsidRPr="00071EF7">
        <w:rPr>
          <w:rFonts w:ascii="Arial" w:hAnsi="Arial" w:cs="Arial"/>
          <w:smallCaps/>
          <w:color w:val="FF0000"/>
          <w:sz w:val="20"/>
          <w:szCs w:val="20"/>
        </w:rPr>
        <w:t xml:space="preserve">, </w:t>
      </w:r>
      <w:r>
        <w:rPr>
          <w:rFonts w:ascii="Arial" w:hAnsi="Arial" w:cs="Arial"/>
          <w:smallCaps/>
          <w:color w:val="FF0000"/>
          <w:sz w:val="20"/>
          <w:szCs w:val="20"/>
        </w:rPr>
        <w:t>2020</w:t>
      </w:r>
    </w:p>
    <w:p w14:paraId="76C29091" w14:textId="77777777" w:rsidR="002C4017" w:rsidRPr="00071EF7" w:rsidRDefault="002C4017" w:rsidP="00BE0BA7">
      <w:pPr>
        <w:pStyle w:val="Introductioninfocentered"/>
        <w:spacing w:after="0"/>
        <w:rPr>
          <w:rFonts w:ascii="Arial" w:hAnsi="Arial" w:cs="Arial"/>
          <w:smallCaps/>
          <w:sz w:val="20"/>
          <w:szCs w:val="20"/>
        </w:rPr>
      </w:pPr>
    </w:p>
    <w:p w14:paraId="706FD796" w14:textId="179BA857" w:rsidR="002C4017" w:rsidRDefault="002C4017" w:rsidP="00D50AEF">
      <w:pPr>
        <w:pStyle w:val="Introductioninfocentered"/>
        <w:spacing w:after="0"/>
        <w:rPr>
          <w:rFonts w:ascii="Arial" w:hAnsi="Arial" w:cs="Arial"/>
          <w:smallCaps/>
          <w:color w:val="FF0000"/>
          <w:sz w:val="20"/>
          <w:szCs w:val="20"/>
        </w:rPr>
      </w:pPr>
      <w:r w:rsidRPr="00071EF7">
        <w:rPr>
          <w:rFonts w:ascii="Arial" w:hAnsi="Arial" w:cs="Arial"/>
          <w:smallCaps/>
          <w:sz w:val="20"/>
          <w:szCs w:val="20"/>
        </w:rPr>
        <w:t xml:space="preserve">Submitted by Senator </w:t>
      </w:r>
      <w:r w:rsidR="007F2E2D">
        <w:rPr>
          <w:rFonts w:ascii="Arial" w:hAnsi="Arial" w:cs="Arial"/>
          <w:smallCaps/>
          <w:color w:val="FF0000"/>
          <w:sz w:val="20"/>
          <w:szCs w:val="20"/>
        </w:rPr>
        <w:t>Gayatao</w:t>
      </w:r>
      <w:r w:rsidRPr="00071EF7">
        <w:rPr>
          <w:rFonts w:ascii="Arial" w:hAnsi="Arial" w:cs="Arial"/>
          <w:smallCaps/>
          <w:sz w:val="20"/>
          <w:szCs w:val="20"/>
        </w:rPr>
        <w:t xml:space="preserve"> to the </w:t>
      </w:r>
      <w:r w:rsidR="00D50AEF">
        <w:rPr>
          <w:rFonts w:ascii="Arial" w:hAnsi="Arial" w:cs="Arial"/>
          <w:smallCaps/>
          <w:color w:val="FF0000"/>
          <w:sz w:val="20"/>
          <w:szCs w:val="20"/>
        </w:rPr>
        <w:t>Senate</w:t>
      </w:r>
    </w:p>
    <w:bookmarkEnd w:id="0"/>
    <w:p w14:paraId="4446A14C" w14:textId="77777777" w:rsidR="00D50AEF" w:rsidRPr="00071EF7" w:rsidRDefault="00D50AEF" w:rsidP="00D50AEF">
      <w:pPr>
        <w:jc w:val="center"/>
        <w:rPr>
          <w:rStyle w:val="LineRule"/>
          <w:rFonts w:ascii="Arial" w:hAnsi="Arial" w:cs="Arial"/>
          <w:sz w:val="20"/>
          <w:szCs w:val="20"/>
        </w:rPr>
      </w:pPr>
      <w:r w:rsidRPr="00071EF7">
        <w:rPr>
          <w:rStyle w:val="LineRule"/>
          <w:rFonts w:ascii="Arial" w:hAnsi="Arial" w:cs="Arial"/>
          <w:sz w:val="20"/>
          <w:szCs w:val="20"/>
        </w:rPr>
        <w:t>_______________________________</w:t>
      </w:r>
    </w:p>
    <w:p w14:paraId="64A6BB6C" w14:textId="77777777" w:rsidR="00D50AEF" w:rsidRPr="002C4017" w:rsidRDefault="00D50AEF" w:rsidP="00D50AEF">
      <w:pPr>
        <w:pStyle w:val="Purposeinheading"/>
        <w:spacing w:after="0"/>
        <w:jc w:val="center"/>
        <w:rPr>
          <w:rFonts w:ascii="Arial" w:hAnsi="Arial" w:cs="Arial"/>
          <w:b/>
          <w:color w:val="000000" w:themeColor="text1"/>
          <w:sz w:val="20"/>
        </w:rPr>
      </w:pPr>
    </w:p>
    <w:p w14:paraId="6B70FDC4" w14:textId="77777777" w:rsidR="00D50AEF" w:rsidRPr="002C4017" w:rsidRDefault="00D50AEF" w:rsidP="00D50AEF">
      <w:pPr>
        <w:pStyle w:val="Purposeinheading"/>
        <w:spacing w:after="0"/>
        <w:jc w:val="center"/>
        <w:rPr>
          <w:rFonts w:ascii="Arial" w:hAnsi="Arial" w:cs="Arial"/>
          <w:b/>
          <w:color w:val="FF0000"/>
          <w:sz w:val="20"/>
        </w:rPr>
      </w:pPr>
      <w:r w:rsidRPr="002C4017">
        <w:rPr>
          <w:rFonts w:ascii="Arial" w:hAnsi="Arial" w:cs="Arial"/>
          <w:b/>
          <w:color w:val="000000" w:themeColor="text1"/>
          <w:sz w:val="20"/>
        </w:rPr>
        <w:t xml:space="preserve">A </w:t>
      </w:r>
      <w:r>
        <w:rPr>
          <w:rFonts w:ascii="Arial" w:hAnsi="Arial" w:cs="Arial"/>
          <w:b/>
          <w:caps/>
          <w:color w:val="000000" w:themeColor="text1"/>
          <w:sz w:val="20"/>
        </w:rPr>
        <w:t>Resolution</w:t>
      </w:r>
    </w:p>
    <w:p w14:paraId="0A5F2E4D" w14:textId="77777777" w:rsidR="00F93CD7" w:rsidRPr="002C4017" w:rsidRDefault="00F93CD7" w:rsidP="00BE0BA7">
      <w:pPr>
        <w:pStyle w:val="Purposeinheading"/>
        <w:spacing w:after="0"/>
        <w:jc w:val="center"/>
        <w:rPr>
          <w:rFonts w:ascii="Arial" w:hAnsi="Arial" w:cs="Arial"/>
          <w:color w:val="FF0000"/>
          <w:sz w:val="20"/>
        </w:rPr>
      </w:pPr>
    </w:p>
    <w:p w14:paraId="007FFF11" w14:textId="0B629859" w:rsidR="00F93CD7" w:rsidRDefault="00D03C49" w:rsidP="00BE0BA7">
      <w:pPr>
        <w:pStyle w:val="Purposeinheading"/>
        <w:spacing w:after="0"/>
        <w:jc w:val="center"/>
        <w:rPr>
          <w:rFonts w:ascii="Arial" w:hAnsi="Arial" w:cs="Arial"/>
          <w:color w:val="FF0000"/>
          <w:sz w:val="20"/>
        </w:rPr>
      </w:pPr>
      <w:r w:rsidRPr="00D03C49">
        <w:rPr>
          <w:rFonts w:ascii="Arial" w:hAnsi="Arial" w:cs="Arial"/>
          <w:color w:val="FF0000"/>
          <w:sz w:val="20"/>
        </w:rPr>
        <w:t xml:space="preserve">Increase </w:t>
      </w:r>
      <w:r w:rsidR="00D50AEF">
        <w:rPr>
          <w:rFonts w:ascii="Arial" w:hAnsi="Arial" w:cs="Arial"/>
          <w:color w:val="FF0000"/>
          <w:sz w:val="20"/>
        </w:rPr>
        <w:t xml:space="preserve">of the Bakersfield College Student </w:t>
      </w:r>
      <w:r>
        <w:rPr>
          <w:rFonts w:ascii="Arial" w:hAnsi="Arial" w:cs="Arial"/>
          <w:color w:val="FF0000"/>
          <w:sz w:val="20"/>
        </w:rPr>
        <w:t xml:space="preserve">Health </w:t>
      </w:r>
      <w:r w:rsidR="00D50AEF">
        <w:rPr>
          <w:rFonts w:ascii="Arial" w:hAnsi="Arial" w:cs="Arial"/>
          <w:color w:val="FF0000"/>
          <w:sz w:val="20"/>
        </w:rPr>
        <w:t>Fee</w:t>
      </w:r>
    </w:p>
    <w:p w14:paraId="4968E067" w14:textId="77777777" w:rsidR="00F93CD7" w:rsidRPr="002C4017" w:rsidRDefault="00F93CD7" w:rsidP="00BE0BA7">
      <w:pPr>
        <w:pStyle w:val="Purposeinheading"/>
        <w:spacing w:after="0"/>
        <w:jc w:val="center"/>
        <w:rPr>
          <w:rFonts w:ascii="Arial" w:hAnsi="Arial" w:cs="Arial"/>
          <w:b/>
          <w:sz w:val="20"/>
        </w:rPr>
      </w:pPr>
    </w:p>
    <w:p w14:paraId="5775B638" w14:textId="77777777" w:rsidR="00F93CD7" w:rsidRPr="002C4017" w:rsidRDefault="00F93CD7" w:rsidP="00BE0BA7">
      <w:pPr>
        <w:pStyle w:val="Purposeinheading"/>
        <w:spacing w:after="0"/>
        <w:jc w:val="center"/>
        <w:rPr>
          <w:rFonts w:ascii="Arial" w:hAnsi="Arial" w:cs="Arial"/>
          <w:b/>
          <w:sz w:val="20"/>
        </w:rPr>
        <w:sectPr w:rsidR="00F93CD7" w:rsidRPr="002C4017" w:rsidSect="00BE0BA7">
          <w:headerReference w:type="default" r:id="rId8"/>
          <w:footerReference w:type="default" r:id="rId9"/>
          <w:headerReference w:type="first" r:id="rId10"/>
          <w:type w:val="continuous"/>
          <w:pgSz w:w="12240" w:h="15840" w:code="1"/>
          <w:pgMar w:top="1440" w:right="1440" w:bottom="1440" w:left="1440" w:header="1008" w:footer="720" w:gutter="0"/>
          <w:cols w:space="720"/>
          <w:docGrid w:linePitch="360"/>
        </w:sectPr>
      </w:pPr>
    </w:p>
    <w:p w14:paraId="7896CB10" w14:textId="2D34FA9B" w:rsidR="00F93CD7" w:rsidRPr="002C401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the mission for Bakersfield College is to, “provide opportunities for students from diverse economic, cultural, and educational backgrounds to attain Associate and Baccalaureate degrees and certificates, workplace skills, and preparation for transfer”</w:t>
      </w:r>
      <w:r w:rsidR="00F93CD7" w:rsidRPr="002C4017">
        <w:rPr>
          <w:rFonts w:ascii="Arial" w:hAnsi="Arial" w:cs="Arial"/>
          <w:color w:val="FF0000"/>
          <w:sz w:val="20"/>
          <w:szCs w:val="20"/>
        </w:rPr>
        <w:t>;</w:t>
      </w:r>
    </w:p>
    <w:p w14:paraId="100C0228" w14:textId="24AB3546" w:rsidR="00F93CD7" w:rsidRDefault="00D50AEF" w:rsidP="00BE0BA7">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Ba</w:t>
      </w:r>
      <w:r w:rsidR="00063E24">
        <w:rPr>
          <w:rFonts w:ascii="Arial" w:hAnsi="Arial" w:cs="Arial"/>
          <w:i/>
          <w:color w:val="FF0000"/>
          <w:sz w:val="20"/>
          <w:szCs w:val="20"/>
        </w:rPr>
        <w:t>kersfield College serves over 35</w:t>
      </w:r>
      <w:r w:rsidRPr="00D50AEF">
        <w:rPr>
          <w:rFonts w:ascii="Arial" w:hAnsi="Arial" w:cs="Arial"/>
          <w:i/>
          <w:color w:val="FF0000"/>
          <w:sz w:val="20"/>
          <w:szCs w:val="20"/>
        </w:rPr>
        <w:t xml:space="preserve">,000 students from diverse </w:t>
      </w:r>
      <w:r w:rsidR="00FC76A0">
        <w:rPr>
          <w:rFonts w:ascii="Arial" w:hAnsi="Arial" w:cs="Arial"/>
          <w:i/>
          <w:color w:val="FF0000"/>
          <w:sz w:val="20"/>
          <w:szCs w:val="20"/>
        </w:rPr>
        <w:t>backgrounds</w:t>
      </w:r>
      <w:r w:rsidRPr="00D50AEF">
        <w:rPr>
          <w:rFonts w:ascii="Arial" w:hAnsi="Arial" w:cs="Arial"/>
          <w:i/>
          <w:color w:val="FF0000"/>
          <w:sz w:val="20"/>
          <w:szCs w:val="20"/>
        </w:rPr>
        <w:t xml:space="preserve">, ranging from suburban Bakersfield (population over 300,000) to rural farming areas such as Arvin, Delano, </w:t>
      </w:r>
      <w:r w:rsidR="00063E24">
        <w:rPr>
          <w:rFonts w:ascii="Arial" w:hAnsi="Arial" w:cs="Arial"/>
          <w:i/>
          <w:color w:val="FF0000"/>
          <w:sz w:val="20"/>
          <w:szCs w:val="20"/>
        </w:rPr>
        <w:t xml:space="preserve">Wasco, </w:t>
      </w:r>
      <w:r w:rsidRPr="00D50AEF">
        <w:rPr>
          <w:rFonts w:ascii="Arial" w:hAnsi="Arial" w:cs="Arial"/>
          <w:i/>
          <w:color w:val="FF0000"/>
          <w:sz w:val="20"/>
          <w:szCs w:val="20"/>
        </w:rPr>
        <w:t>McFarland, and Tulare County</w:t>
      </w:r>
      <w:r w:rsidR="00F93CD7" w:rsidRPr="002C4017">
        <w:rPr>
          <w:rFonts w:ascii="Arial" w:hAnsi="Arial" w:cs="Arial"/>
          <w:color w:val="FF0000"/>
          <w:sz w:val="20"/>
          <w:szCs w:val="20"/>
        </w:rPr>
        <w:t>;</w:t>
      </w:r>
    </w:p>
    <w:p w14:paraId="46C8F2AD" w14:textId="77777777" w:rsidR="00FC76A0" w:rsidRDefault="00FC76A0" w:rsidP="00FC76A0">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Maslow's Hierarchy of needs have Physiological needs (food, water, warmth, and rest) and safety needs as two of the five basic needs for an individual to achieve one's fundamental goals;</w:t>
      </w:r>
    </w:p>
    <w:p w14:paraId="1912A8D9" w14:textId="5CA1CD85" w:rsidR="00D50AEF" w:rsidRDefault="00D50AEF" w:rsidP="00D50AEF">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xml:space="preserve">, </w:t>
      </w:r>
      <w:r w:rsidR="00D03C49">
        <w:rPr>
          <w:rFonts w:ascii="Arial" w:hAnsi="Arial" w:cs="Arial"/>
          <w:color w:val="FF0000"/>
          <w:sz w:val="20"/>
          <w:szCs w:val="20"/>
        </w:rPr>
        <w:t>health care</w:t>
      </w:r>
      <w:r w:rsidRPr="00D50AEF">
        <w:rPr>
          <w:rFonts w:ascii="Arial" w:hAnsi="Arial" w:cs="Arial"/>
          <w:color w:val="FF0000"/>
          <w:sz w:val="20"/>
          <w:szCs w:val="20"/>
        </w:rPr>
        <w:t xml:space="preserve"> is an amenity that is crucial for students and is a potential differentiator that can not only save college students money</w:t>
      </w:r>
      <w:r w:rsidR="00656985">
        <w:rPr>
          <w:rFonts w:ascii="Arial" w:hAnsi="Arial" w:cs="Arial"/>
          <w:color w:val="FF0000"/>
          <w:sz w:val="20"/>
          <w:szCs w:val="20"/>
        </w:rPr>
        <w:t>,</w:t>
      </w:r>
      <w:r w:rsidRPr="00D50AEF">
        <w:rPr>
          <w:rFonts w:ascii="Arial" w:hAnsi="Arial" w:cs="Arial"/>
          <w:color w:val="FF0000"/>
          <w:sz w:val="20"/>
          <w:szCs w:val="20"/>
        </w:rPr>
        <w:t xml:space="preserve"> but also become a crucial component to a student</w:t>
      </w:r>
      <w:r w:rsidR="00656985">
        <w:rPr>
          <w:rFonts w:ascii="Arial" w:hAnsi="Arial" w:cs="Arial"/>
          <w:color w:val="FF0000"/>
          <w:sz w:val="20"/>
          <w:szCs w:val="20"/>
        </w:rPr>
        <w:t>’</w:t>
      </w:r>
      <w:r w:rsidRPr="00D50AEF">
        <w:rPr>
          <w:rFonts w:ascii="Arial" w:hAnsi="Arial" w:cs="Arial"/>
          <w:color w:val="FF0000"/>
          <w:sz w:val="20"/>
          <w:szCs w:val="20"/>
        </w:rPr>
        <w:t xml:space="preserve">s education; </w:t>
      </w:r>
    </w:p>
    <w:p w14:paraId="116D41DE" w14:textId="1E078CF6" w:rsidR="00A10D56" w:rsidRDefault="00A10D56" w:rsidP="00A10D56">
      <w:pPr>
        <w:spacing w:line="480" w:lineRule="auto"/>
        <w:ind w:firstLine="450"/>
        <w:rPr>
          <w:rFonts w:ascii="Arial" w:hAnsi="Arial" w:cs="Arial"/>
          <w:color w:val="FF0000"/>
          <w:sz w:val="20"/>
          <w:szCs w:val="20"/>
        </w:rPr>
      </w:pPr>
      <w:r w:rsidRPr="005C1DA8">
        <w:rPr>
          <w:rFonts w:ascii="Arial" w:hAnsi="Arial" w:cs="Arial"/>
          <w:i/>
          <w:color w:val="FF0000"/>
          <w:sz w:val="20"/>
          <w:szCs w:val="20"/>
        </w:rPr>
        <w:lastRenderedPageBreak/>
        <w:t>WHEREAS</w:t>
      </w:r>
      <w:r>
        <w:rPr>
          <w:rFonts w:ascii="Arial" w:hAnsi="Arial" w:cs="Arial"/>
          <w:color w:val="FF0000"/>
          <w:sz w:val="20"/>
          <w:szCs w:val="20"/>
        </w:rPr>
        <w:t>, a</w:t>
      </w:r>
      <w:r w:rsidRPr="00D03C49">
        <w:rPr>
          <w:rFonts w:ascii="Arial" w:hAnsi="Arial" w:cs="Arial"/>
          <w:color w:val="FF0000"/>
          <w:sz w:val="20"/>
          <w:szCs w:val="20"/>
        </w:rPr>
        <w:t xml:space="preserve">ccess to medical care promotes student retention and success. </w:t>
      </w:r>
      <w:r w:rsidR="00FC76A0">
        <w:rPr>
          <w:rFonts w:ascii="Arial" w:hAnsi="Arial" w:cs="Arial"/>
          <w:color w:val="FF0000"/>
          <w:sz w:val="20"/>
          <w:szCs w:val="20"/>
        </w:rPr>
        <w:t>Some</w:t>
      </w:r>
      <w:r w:rsidRPr="00D03C49">
        <w:rPr>
          <w:rFonts w:ascii="Arial" w:hAnsi="Arial" w:cs="Arial"/>
          <w:color w:val="FF0000"/>
          <w:sz w:val="20"/>
          <w:szCs w:val="20"/>
        </w:rPr>
        <w:t xml:space="preserve"> students </w:t>
      </w:r>
      <w:r w:rsidR="00FC76A0">
        <w:rPr>
          <w:rFonts w:ascii="Arial" w:hAnsi="Arial" w:cs="Arial"/>
          <w:color w:val="FF0000"/>
          <w:sz w:val="20"/>
          <w:szCs w:val="20"/>
        </w:rPr>
        <w:t xml:space="preserve">may </w:t>
      </w:r>
      <w:r w:rsidRPr="00D03C49">
        <w:rPr>
          <w:rFonts w:ascii="Arial" w:hAnsi="Arial" w:cs="Arial"/>
          <w:color w:val="FF0000"/>
          <w:sz w:val="20"/>
          <w:szCs w:val="20"/>
        </w:rPr>
        <w:t xml:space="preserve">come to </w:t>
      </w:r>
      <w:r w:rsidR="00FC76A0">
        <w:rPr>
          <w:rFonts w:ascii="Arial" w:hAnsi="Arial" w:cs="Arial"/>
          <w:color w:val="FF0000"/>
          <w:sz w:val="20"/>
          <w:szCs w:val="20"/>
        </w:rPr>
        <w:t>college</w:t>
      </w:r>
      <w:r w:rsidRPr="00D03C49">
        <w:rPr>
          <w:rFonts w:ascii="Arial" w:hAnsi="Arial" w:cs="Arial"/>
          <w:color w:val="FF0000"/>
          <w:sz w:val="20"/>
          <w:szCs w:val="20"/>
        </w:rPr>
        <w:t xml:space="preserve"> with medical insurance, but for those who do not the incurred expense of an unexpected injury or illness may affect their ability to remain in </w:t>
      </w:r>
      <w:r w:rsidR="00FC76A0">
        <w:rPr>
          <w:rFonts w:ascii="Arial" w:hAnsi="Arial" w:cs="Arial"/>
          <w:color w:val="FF0000"/>
          <w:sz w:val="20"/>
          <w:szCs w:val="20"/>
        </w:rPr>
        <w:t>college</w:t>
      </w:r>
      <w:r w:rsidRPr="00D03C49">
        <w:rPr>
          <w:rFonts w:ascii="Arial" w:hAnsi="Arial" w:cs="Arial"/>
          <w:color w:val="FF0000"/>
          <w:sz w:val="20"/>
          <w:szCs w:val="20"/>
        </w:rPr>
        <w:t xml:space="preserve"> </w:t>
      </w:r>
      <w:r>
        <w:rPr>
          <w:rFonts w:ascii="Arial" w:hAnsi="Arial" w:cs="Arial"/>
          <w:color w:val="FF0000"/>
          <w:sz w:val="20"/>
          <w:szCs w:val="20"/>
        </w:rPr>
        <w:t>and progress towards graduation;</w:t>
      </w:r>
    </w:p>
    <w:p w14:paraId="5D404DE2" w14:textId="613C6728" w:rsidR="00A10D56" w:rsidRDefault="00A10D56" w:rsidP="00A10D56">
      <w:pPr>
        <w:spacing w:line="480" w:lineRule="auto"/>
        <w:ind w:firstLine="450"/>
        <w:rPr>
          <w:rFonts w:ascii="Arial" w:hAnsi="Arial" w:cs="Arial"/>
          <w:color w:val="FF0000"/>
          <w:sz w:val="20"/>
          <w:szCs w:val="20"/>
        </w:rPr>
      </w:pPr>
      <w:r w:rsidRPr="00656985">
        <w:rPr>
          <w:rFonts w:ascii="Arial" w:hAnsi="Arial" w:cs="Arial"/>
          <w:i/>
          <w:color w:val="FF0000"/>
          <w:sz w:val="20"/>
          <w:szCs w:val="20"/>
        </w:rPr>
        <w:t>WHEREAS</w:t>
      </w:r>
      <w:r w:rsidRPr="00D50AEF">
        <w:rPr>
          <w:rFonts w:ascii="Arial" w:hAnsi="Arial" w:cs="Arial"/>
          <w:color w:val="FF0000"/>
          <w:sz w:val="20"/>
          <w:szCs w:val="20"/>
        </w:rPr>
        <w:t>, the average</w:t>
      </w:r>
      <w:r w:rsidRPr="00656985">
        <w:rPr>
          <w:rFonts w:ascii="Arial" w:hAnsi="Arial" w:cs="Arial"/>
          <w:color w:val="FF0000"/>
          <w:sz w:val="20"/>
          <w:szCs w:val="20"/>
        </w:rPr>
        <w:t xml:space="preserve"> </w:t>
      </w:r>
      <w:r>
        <w:rPr>
          <w:rFonts w:ascii="Arial" w:hAnsi="Arial" w:cs="Arial"/>
          <w:color w:val="FF0000"/>
          <w:sz w:val="20"/>
          <w:szCs w:val="20"/>
        </w:rPr>
        <w:t>health care</w:t>
      </w:r>
      <w:r w:rsidRPr="00D50AEF">
        <w:rPr>
          <w:rFonts w:ascii="Arial" w:hAnsi="Arial" w:cs="Arial"/>
          <w:color w:val="FF0000"/>
          <w:sz w:val="20"/>
          <w:szCs w:val="20"/>
        </w:rPr>
        <w:t xml:space="preserve"> cost </w:t>
      </w:r>
      <w:r>
        <w:rPr>
          <w:rFonts w:ascii="Arial" w:hAnsi="Arial" w:cs="Arial"/>
          <w:color w:val="FF0000"/>
          <w:sz w:val="20"/>
          <w:szCs w:val="20"/>
        </w:rPr>
        <w:t>for a student attending a</w:t>
      </w:r>
      <w:r w:rsidRPr="00D50AEF">
        <w:rPr>
          <w:rFonts w:ascii="Arial" w:hAnsi="Arial" w:cs="Arial"/>
          <w:color w:val="FF0000"/>
          <w:sz w:val="20"/>
          <w:szCs w:val="20"/>
        </w:rPr>
        <w:t xml:space="preserve"> California Community College is </w:t>
      </w:r>
      <w:r>
        <w:rPr>
          <w:rFonts w:ascii="Arial" w:hAnsi="Arial" w:cs="Arial"/>
          <w:color w:val="FF0000"/>
          <w:sz w:val="20"/>
          <w:szCs w:val="20"/>
        </w:rPr>
        <w:t xml:space="preserve">between </w:t>
      </w:r>
      <w:r w:rsidRPr="00D50AEF">
        <w:rPr>
          <w:rFonts w:ascii="Arial" w:hAnsi="Arial" w:cs="Arial"/>
          <w:color w:val="FF0000"/>
          <w:sz w:val="20"/>
          <w:szCs w:val="20"/>
        </w:rPr>
        <w:t>$</w:t>
      </w:r>
      <w:r>
        <w:rPr>
          <w:rFonts w:ascii="Arial" w:hAnsi="Arial" w:cs="Arial"/>
          <w:color w:val="FF0000"/>
          <w:sz w:val="20"/>
          <w:szCs w:val="20"/>
        </w:rPr>
        <w:t>X,XXX and $X,XXX per</w:t>
      </w:r>
      <w:r w:rsidRPr="00D50AEF">
        <w:rPr>
          <w:rFonts w:ascii="Arial" w:hAnsi="Arial" w:cs="Arial"/>
          <w:color w:val="FF0000"/>
          <w:sz w:val="20"/>
          <w:szCs w:val="20"/>
        </w:rPr>
        <w:t xml:space="preserve"> year</w:t>
      </w:r>
      <w:r>
        <w:rPr>
          <w:rFonts w:ascii="Arial" w:hAnsi="Arial" w:cs="Arial"/>
          <w:color w:val="FF0000"/>
          <w:sz w:val="20"/>
          <w:szCs w:val="20"/>
        </w:rPr>
        <w:t>,</w:t>
      </w:r>
      <w:r w:rsidRPr="00D50AEF">
        <w:rPr>
          <w:rFonts w:ascii="Arial" w:hAnsi="Arial" w:cs="Arial"/>
          <w:color w:val="FF0000"/>
          <w:sz w:val="20"/>
          <w:szCs w:val="20"/>
        </w:rPr>
        <w:t xml:space="preserve"> and the rising </w:t>
      </w:r>
      <w:r>
        <w:rPr>
          <w:rFonts w:ascii="Arial" w:hAnsi="Arial" w:cs="Arial"/>
          <w:color w:val="FF0000"/>
          <w:sz w:val="20"/>
          <w:szCs w:val="20"/>
        </w:rPr>
        <w:t xml:space="preserve">healthcare </w:t>
      </w:r>
      <w:r w:rsidRPr="00D50AEF">
        <w:rPr>
          <w:rFonts w:ascii="Arial" w:hAnsi="Arial" w:cs="Arial"/>
          <w:color w:val="FF0000"/>
          <w:sz w:val="20"/>
          <w:szCs w:val="20"/>
        </w:rPr>
        <w:t xml:space="preserve">costs may push students away from </w:t>
      </w:r>
      <w:r>
        <w:rPr>
          <w:rFonts w:ascii="Arial" w:hAnsi="Arial" w:cs="Arial"/>
          <w:color w:val="FF0000"/>
          <w:sz w:val="20"/>
          <w:szCs w:val="20"/>
        </w:rPr>
        <w:t>completing</w:t>
      </w:r>
      <w:r w:rsidRPr="00D50AEF">
        <w:rPr>
          <w:rFonts w:ascii="Arial" w:hAnsi="Arial" w:cs="Arial"/>
          <w:color w:val="FF0000"/>
          <w:sz w:val="20"/>
          <w:szCs w:val="20"/>
        </w:rPr>
        <w:t xml:space="preserve"> an education; </w:t>
      </w:r>
      <w:r>
        <w:rPr>
          <w:rFonts w:ascii="Arial" w:hAnsi="Arial" w:cs="Arial"/>
          <w:color w:val="FF0000"/>
          <w:sz w:val="20"/>
          <w:szCs w:val="20"/>
        </w:rPr>
        <w:t>and</w:t>
      </w:r>
    </w:p>
    <w:p w14:paraId="76B51695" w14:textId="77777777" w:rsidR="00A10D56" w:rsidRDefault="00A10D56" w:rsidP="00A10D56">
      <w:pPr>
        <w:spacing w:line="480" w:lineRule="auto"/>
        <w:ind w:firstLine="450"/>
        <w:rPr>
          <w:rFonts w:ascii="Arial" w:hAnsi="Arial" w:cs="Arial"/>
          <w:color w:val="FF0000"/>
          <w:sz w:val="20"/>
          <w:szCs w:val="20"/>
        </w:rPr>
      </w:pPr>
      <w:r w:rsidRPr="00656985">
        <w:rPr>
          <w:rFonts w:ascii="Arial" w:hAnsi="Arial" w:cs="Arial"/>
          <w:i/>
          <w:color w:val="FF0000"/>
          <w:sz w:val="20"/>
          <w:szCs w:val="20"/>
        </w:rPr>
        <w:t>WHEREAS</w:t>
      </w:r>
      <w:r w:rsidRPr="00D50AEF">
        <w:rPr>
          <w:rFonts w:ascii="Arial" w:hAnsi="Arial" w:cs="Arial"/>
          <w:color w:val="FF0000"/>
          <w:sz w:val="20"/>
          <w:szCs w:val="20"/>
        </w:rPr>
        <w:t xml:space="preserve">, section </w:t>
      </w:r>
      <w:r w:rsidRPr="00A10D56">
        <w:rPr>
          <w:rFonts w:ascii="Arial" w:hAnsi="Arial" w:cs="Arial"/>
          <w:color w:val="FF0000"/>
          <w:sz w:val="20"/>
          <w:szCs w:val="20"/>
        </w:rPr>
        <w:t xml:space="preserve">76355 </w:t>
      </w:r>
      <w:r>
        <w:rPr>
          <w:rFonts w:ascii="Arial" w:hAnsi="Arial" w:cs="Arial"/>
          <w:color w:val="FF0000"/>
          <w:sz w:val="20"/>
          <w:szCs w:val="20"/>
        </w:rPr>
        <w:t xml:space="preserve">of the Education Code gives the </w:t>
      </w:r>
      <w:r w:rsidRPr="00A10D56">
        <w:rPr>
          <w:rFonts w:ascii="Arial" w:hAnsi="Arial" w:cs="Arial"/>
          <w:color w:val="FF0000"/>
          <w:sz w:val="20"/>
          <w:szCs w:val="20"/>
        </w:rPr>
        <w:t xml:space="preserve">governing board of a district </w:t>
      </w:r>
      <w:r>
        <w:rPr>
          <w:rFonts w:ascii="Arial" w:hAnsi="Arial" w:cs="Arial"/>
          <w:color w:val="FF0000"/>
          <w:sz w:val="20"/>
          <w:szCs w:val="20"/>
        </w:rPr>
        <w:t xml:space="preserve">(KCCD) to </w:t>
      </w:r>
      <w:r w:rsidRPr="00A10D56">
        <w:rPr>
          <w:rFonts w:ascii="Arial" w:hAnsi="Arial" w:cs="Arial"/>
          <w:color w:val="FF0000"/>
          <w:sz w:val="20"/>
          <w:szCs w:val="20"/>
        </w:rPr>
        <w:t>require community college students to pay a fee for health supervision and services, including direct or indirect medical and hospitalization services, or the operation of a student health center</w:t>
      </w:r>
      <w:r>
        <w:rPr>
          <w:rFonts w:ascii="Arial" w:hAnsi="Arial" w:cs="Arial"/>
          <w:color w:val="FF0000"/>
          <w:sz w:val="20"/>
          <w:szCs w:val="20"/>
        </w:rPr>
        <w:t>;</w:t>
      </w:r>
    </w:p>
    <w:p w14:paraId="2551FCEF" w14:textId="2D346B0E" w:rsidR="00A10D56" w:rsidRPr="00A10D56" w:rsidRDefault="00570A51" w:rsidP="00A10D56">
      <w:pPr>
        <w:spacing w:line="480" w:lineRule="auto"/>
        <w:ind w:firstLine="450"/>
        <w:rPr>
          <w:rFonts w:ascii="Arial" w:hAnsi="Arial" w:cs="Arial"/>
          <w:color w:val="FF0000"/>
          <w:sz w:val="20"/>
          <w:szCs w:val="20"/>
        </w:rPr>
      </w:pPr>
      <w:r w:rsidRPr="00A10D56">
        <w:rPr>
          <w:rFonts w:ascii="Arial" w:hAnsi="Arial" w:cs="Arial"/>
          <w:i/>
          <w:color w:val="FF0000"/>
          <w:sz w:val="20"/>
          <w:szCs w:val="20"/>
        </w:rPr>
        <w:t>WHEREAS</w:t>
      </w:r>
      <w:r>
        <w:rPr>
          <w:rFonts w:ascii="Arial" w:hAnsi="Arial" w:cs="Arial"/>
          <w:color w:val="FF0000"/>
          <w:sz w:val="20"/>
          <w:szCs w:val="20"/>
        </w:rPr>
        <w:t>,</w:t>
      </w:r>
      <w:r w:rsidR="00A10D56">
        <w:rPr>
          <w:rFonts w:ascii="Arial" w:hAnsi="Arial" w:cs="Arial"/>
          <w:color w:val="FF0000"/>
          <w:sz w:val="20"/>
          <w:szCs w:val="20"/>
        </w:rPr>
        <w:t xml:space="preserve"> t</w:t>
      </w:r>
      <w:r w:rsidR="00A10D56" w:rsidRPr="00A10D56">
        <w:rPr>
          <w:rFonts w:ascii="Arial" w:hAnsi="Arial" w:cs="Arial"/>
          <w:color w:val="FF0000"/>
          <w:sz w:val="20"/>
          <w:szCs w:val="20"/>
        </w:rPr>
        <w:t xml:space="preserve">he mission of the Student Health and Wellness Center </w:t>
      </w:r>
      <w:r w:rsidR="00A10D56">
        <w:rPr>
          <w:rFonts w:ascii="Arial" w:hAnsi="Arial" w:cs="Arial"/>
          <w:color w:val="FF0000"/>
          <w:sz w:val="20"/>
          <w:szCs w:val="20"/>
        </w:rPr>
        <w:t>(</w:t>
      </w:r>
      <w:r w:rsidR="00A10D56">
        <w:rPr>
          <w:rFonts w:ascii="Arial" w:hAnsi="Arial" w:cs="Arial"/>
          <w:color w:val="FF0000"/>
          <w:sz w:val="20"/>
          <w:szCs w:val="20"/>
        </w:rPr>
        <w:t>SHWC</w:t>
      </w:r>
      <w:r w:rsidR="00A10D56">
        <w:rPr>
          <w:rFonts w:ascii="Arial" w:hAnsi="Arial" w:cs="Arial"/>
          <w:color w:val="FF0000"/>
          <w:sz w:val="20"/>
          <w:szCs w:val="20"/>
        </w:rPr>
        <w:t xml:space="preserve">) </w:t>
      </w:r>
      <w:r w:rsidR="00A10D56" w:rsidRPr="00A10D56">
        <w:rPr>
          <w:rFonts w:ascii="Arial" w:hAnsi="Arial" w:cs="Arial"/>
          <w:color w:val="FF0000"/>
          <w:sz w:val="20"/>
          <w:szCs w:val="20"/>
        </w:rPr>
        <w:t xml:space="preserve">at Bakersfield College is </w:t>
      </w:r>
      <w:r w:rsidR="00A10D56">
        <w:rPr>
          <w:rFonts w:ascii="Arial" w:hAnsi="Arial" w:cs="Arial"/>
          <w:color w:val="FF0000"/>
          <w:sz w:val="20"/>
          <w:szCs w:val="20"/>
        </w:rPr>
        <w:t>“</w:t>
      </w:r>
      <w:r w:rsidR="00A10D56" w:rsidRPr="00A10D56">
        <w:rPr>
          <w:rFonts w:ascii="Arial" w:hAnsi="Arial" w:cs="Arial"/>
          <w:color w:val="FF0000"/>
          <w:sz w:val="20"/>
          <w:szCs w:val="20"/>
        </w:rPr>
        <w:t>to further the health equity of the educational opportunity. This is accomplished by providing access to high value, student centered and culturally competent health services. Services which promote the physical, emotional and spiritual wellness of its students and their academic environment. This wellness contributes to the educational aim of our college by promoting student persistence and academic success in congruence with the college’s mission, core values and strategic directions</w:t>
      </w:r>
      <w:r w:rsidR="00A10D56">
        <w:rPr>
          <w:rFonts w:ascii="Arial" w:hAnsi="Arial" w:cs="Arial"/>
          <w:color w:val="FF0000"/>
          <w:sz w:val="20"/>
          <w:szCs w:val="20"/>
        </w:rPr>
        <w:t>”;</w:t>
      </w:r>
    </w:p>
    <w:p w14:paraId="0CFD9599" w14:textId="28F90C81" w:rsidR="00A10D56" w:rsidRDefault="00A10D56" w:rsidP="00A10D56">
      <w:pPr>
        <w:spacing w:line="480" w:lineRule="auto"/>
        <w:ind w:firstLine="450"/>
        <w:rPr>
          <w:rFonts w:ascii="Arial" w:hAnsi="Arial" w:cs="Arial"/>
          <w:color w:val="FF0000"/>
          <w:sz w:val="20"/>
          <w:szCs w:val="20"/>
        </w:rPr>
      </w:pPr>
      <w:r w:rsidRPr="005C1DA8">
        <w:rPr>
          <w:rFonts w:ascii="Arial" w:hAnsi="Arial" w:cs="Arial"/>
          <w:i/>
          <w:color w:val="FF0000"/>
          <w:sz w:val="20"/>
          <w:szCs w:val="20"/>
        </w:rPr>
        <w:t>WHEREAS</w:t>
      </w:r>
      <w:r>
        <w:rPr>
          <w:rFonts w:ascii="Arial" w:hAnsi="Arial" w:cs="Arial"/>
          <w:color w:val="FF0000"/>
          <w:sz w:val="20"/>
          <w:szCs w:val="20"/>
        </w:rPr>
        <w:t>, the SHWC</w:t>
      </w:r>
      <w:r w:rsidRPr="005C1DA8">
        <w:rPr>
          <w:rFonts w:ascii="Arial" w:hAnsi="Arial" w:cs="Arial"/>
          <w:color w:val="FF0000"/>
          <w:sz w:val="20"/>
          <w:szCs w:val="20"/>
        </w:rPr>
        <w:t xml:space="preserve"> needs </w:t>
      </w:r>
      <w:r>
        <w:rPr>
          <w:rFonts w:ascii="Arial" w:hAnsi="Arial" w:cs="Arial"/>
          <w:color w:val="FF0000"/>
          <w:sz w:val="20"/>
          <w:szCs w:val="20"/>
        </w:rPr>
        <w:t xml:space="preserve">to increase current fee </w:t>
      </w:r>
      <w:r w:rsidRPr="005C1DA8">
        <w:rPr>
          <w:rFonts w:ascii="Arial" w:hAnsi="Arial" w:cs="Arial"/>
          <w:color w:val="FF0000"/>
          <w:sz w:val="20"/>
          <w:szCs w:val="20"/>
        </w:rPr>
        <w:t>in order to sustain the current level of basic he</w:t>
      </w:r>
      <w:r w:rsidR="00481875">
        <w:rPr>
          <w:rFonts w:ascii="Arial" w:hAnsi="Arial" w:cs="Arial"/>
          <w:color w:val="FF0000"/>
          <w:sz w:val="20"/>
          <w:szCs w:val="20"/>
        </w:rPr>
        <w:t xml:space="preserve">alth care, </w:t>
      </w:r>
      <w:r>
        <w:rPr>
          <w:rFonts w:ascii="Arial" w:hAnsi="Arial" w:cs="Arial"/>
          <w:color w:val="FF0000"/>
          <w:sz w:val="20"/>
          <w:szCs w:val="20"/>
        </w:rPr>
        <w:t xml:space="preserve">medical </w:t>
      </w:r>
      <w:bookmarkStart w:id="1" w:name="_GoBack"/>
      <w:bookmarkEnd w:id="1"/>
      <w:r w:rsidR="00481875">
        <w:rPr>
          <w:rFonts w:ascii="Arial" w:hAnsi="Arial" w:cs="Arial"/>
          <w:color w:val="FF0000"/>
          <w:sz w:val="20"/>
          <w:szCs w:val="20"/>
        </w:rPr>
        <w:t xml:space="preserve">amenities, and </w:t>
      </w:r>
      <w:r w:rsidR="00481875" w:rsidRPr="00481875">
        <w:rPr>
          <w:rFonts w:ascii="Arial" w:hAnsi="Arial" w:cs="Arial"/>
          <w:color w:val="FF0000"/>
          <w:sz w:val="20"/>
          <w:szCs w:val="20"/>
        </w:rPr>
        <w:t>mental health services</w:t>
      </w:r>
      <w:r>
        <w:rPr>
          <w:rFonts w:ascii="Arial" w:hAnsi="Arial" w:cs="Arial"/>
          <w:color w:val="FF0000"/>
          <w:sz w:val="20"/>
          <w:szCs w:val="20"/>
        </w:rPr>
        <w:t>.</w:t>
      </w:r>
      <w:r w:rsidRPr="005C1DA8">
        <w:rPr>
          <w:rFonts w:ascii="Arial" w:hAnsi="Arial" w:cs="Arial"/>
          <w:color w:val="FF0000"/>
          <w:sz w:val="20"/>
          <w:szCs w:val="20"/>
        </w:rPr>
        <w:t xml:space="preserve"> </w:t>
      </w:r>
      <w:r>
        <w:rPr>
          <w:rFonts w:ascii="Arial" w:hAnsi="Arial" w:cs="Arial"/>
          <w:color w:val="FF0000"/>
          <w:sz w:val="20"/>
          <w:szCs w:val="20"/>
        </w:rPr>
        <w:t>T</w:t>
      </w:r>
      <w:r w:rsidRPr="005C1DA8">
        <w:rPr>
          <w:rFonts w:ascii="Arial" w:hAnsi="Arial" w:cs="Arial"/>
          <w:color w:val="FF0000"/>
          <w:sz w:val="20"/>
          <w:szCs w:val="20"/>
        </w:rPr>
        <w:t>he fact that while the average doctor’s visit for primary care is around $100, SHS provides unlimited medical services all semester long for $85, or what will be $150.</w:t>
      </w:r>
    </w:p>
    <w:p w14:paraId="20079A18" w14:textId="0F5A67BE" w:rsidR="00A10D56" w:rsidRDefault="00A10D56" w:rsidP="00A10D56">
      <w:pPr>
        <w:spacing w:line="480" w:lineRule="auto"/>
        <w:ind w:firstLine="450"/>
        <w:rPr>
          <w:rFonts w:ascii="Arial" w:hAnsi="Arial" w:cs="Arial"/>
          <w:color w:val="FF0000"/>
          <w:sz w:val="20"/>
          <w:szCs w:val="20"/>
        </w:rPr>
      </w:pPr>
      <w:r w:rsidRPr="00A10D56">
        <w:rPr>
          <w:rFonts w:ascii="Arial" w:hAnsi="Arial" w:cs="Arial"/>
          <w:i/>
          <w:color w:val="FF0000"/>
          <w:sz w:val="20"/>
          <w:szCs w:val="20"/>
        </w:rPr>
        <w:t>WHEREAS</w:t>
      </w:r>
      <w:r>
        <w:rPr>
          <w:rFonts w:ascii="Arial" w:hAnsi="Arial" w:cs="Arial"/>
          <w:color w:val="FF0000"/>
          <w:sz w:val="20"/>
          <w:szCs w:val="20"/>
        </w:rPr>
        <w:t xml:space="preserve">, </w:t>
      </w:r>
      <w:r w:rsidRPr="005C1DA8">
        <w:rPr>
          <w:rFonts w:ascii="Arial" w:hAnsi="Arial" w:cs="Arial"/>
          <w:color w:val="FF0000"/>
          <w:sz w:val="20"/>
          <w:szCs w:val="20"/>
        </w:rPr>
        <w:t xml:space="preserve">with </w:t>
      </w:r>
      <w:r>
        <w:rPr>
          <w:rFonts w:ascii="Arial" w:hAnsi="Arial" w:cs="Arial"/>
          <w:color w:val="FF0000"/>
          <w:sz w:val="20"/>
          <w:szCs w:val="20"/>
        </w:rPr>
        <w:t>various</w:t>
      </w:r>
      <w:r w:rsidRPr="005C1DA8">
        <w:rPr>
          <w:rFonts w:ascii="Arial" w:hAnsi="Arial" w:cs="Arial"/>
          <w:color w:val="FF0000"/>
          <w:sz w:val="20"/>
          <w:szCs w:val="20"/>
        </w:rPr>
        <w:t xml:space="preserve"> flu</w:t>
      </w:r>
      <w:r>
        <w:rPr>
          <w:rFonts w:ascii="Arial" w:hAnsi="Arial" w:cs="Arial"/>
          <w:color w:val="FF0000"/>
          <w:sz w:val="20"/>
          <w:szCs w:val="20"/>
        </w:rPr>
        <w:t xml:space="preserve">s and medical needs </w:t>
      </w:r>
      <w:r w:rsidRPr="005C1DA8">
        <w:rPr>
          <w:rFonts w:ascii="Arial" w:hAnsi="Arial" w:cs="Arial"/>
          <w:color w:val="FF0000"/>
          <w:sz w:val="20"/>
          <w:szCs w:val="20"/>
        </w:rPr>
        <w:t xml:space="preserve">on the rise, the fact </w:t>
      </w:r>
      <w:r>
        <w:rPr>
          <w:rFonts w:ascii="Arial" w:hAnsi="Arial" w:cs="Arial"/>
          <w:color w:val="FF0000"/>
          <w:sz w:val="20"/>
          <w:szCs w:val="20"/>
        </w:rPr>
        <w:t>that BC students</w:t>
      </w:r>
      <w:r w:rsidRPr="005C1DA8">
        <w:rPr>
          <w:rFonts w:ascii="Arial" w:hAnsi="Arial" w:cs="Arial"/>
          <w:color w:val="FF0000"/>
          <w:sz w:val="20"/>
          <w:szCs w:val="20"/>
        </w:rPr>
        <w:t xml:space="preserve"> can depend on </w:t>
      </w:r>
      <w:r>
        <w:rPr>
          <w:rFonts w:ascii="Arial" w:hAnsi="Arial" w:cs="Arial"/>
          <w:color w:val="FF0000"/>
          <w:sz w:val="20"/>
          <w:szCs w:val="20"/>
        </w:rPr>
        <w:t>the SHWC to provide vaccinations</w:t>
      </w:r>
      <w:r w:rsidRPr="005C1DA8">
        <w:rPr>
          <w:rFonts w:ascii="Arial" w:hAnsi="Arial" w:cs="Arial"/>
          <w:color w:val="FF0000"/>
          <w:sz w:val="20"/>
          <w:szCs w:val="20"/>
        </w:rPr>
        <w:t xml:space="preserve"> and information proves how much students actually benefit from </w:t>
      </w:r>
      <w:r>
        <w:rPr>
          <w:rFonts w:ascii="Arial" w:hAnsi="Arial" w:cs="Arial"/>
          <w:color w:val="FF0000"/>
          <w:sz w:val="20"/>
          <w:szCs w:val="20"/>
        </w:rPr>
        <w:t xml:space="preserve">this student service and </w:t>
      </w:r>
      <w:r w:rsidRPr="005C1DA8">
        <w:rPr>
          <w:rFonts w:ascii="Arial" w:hAnsi="Arial" w:cs="Arial"/>
          <w:color w:val="FF0000"/>
          <w:sz w:val="20"/>
          <w:szCs w:val="20"/>
        </w:rPr>
        <w:t>program</w:t>
      </w:r>
      <w:r w:rsidR="00481875">
        <w:rPr>
          <w:rFonts w:ascii="Arial" w:hAnsi="Arial" w:cs="Arial"/>
          <w:color w:val="FF0000"/>
          <w:sz w:val="20"/>
          <w:szCs w:val="20"/>
        </w:rPr>
        <w:t xml:space="preserve">. Additionally, more services and needs are needed to be provided which can accommodated by </w:t>
      </w:r>
      <w:r w:rsidR="00481875" w:rsidRPr="00481875">
        <w:rPr>
          <w:rFonts w:ascii="Arial" w:hAnsi="Arial" w:cs="Arial"/>
          <w:color w:val="FF0000"/>
          <w:sz w:val="20"/>
          <w:szCs w:val="20"/>
        </w:rPr>
        <w:t xml:space="preserve">telehealth providers for </w:t>
      </w:r>
      <w:r w:rsidR="00481875">
        <w:rPr>
          <w:rFonts w:ascii="Arial" w:hAnsi="Arial" w:cs="Arial"/>
          <w:color w:val="FF0000"/>
          <w:sz w:val="20"/>
          <w:szCs w:val="20"/>
        </w:rPr>
        <w:t xml:space="preserve">college </w:t>
      </w:r>
      <w:r w:rsidR="00481875" w:rsidRPr="00481875">
        <w:rPr>
          <w:rFonts w:ascii="Arial" w:hAnsi="Arial" w:cs="Arial"/>
          <w:color w:val="FF0000"/>
          <w:sz w:val="20"/>
          <w:szCs w:val="20"/>
        </w:rPr>
        <w:t>campus</w:t>
      </w:r>
      <w:r w:rsidR="00481875">
        <w:rPr>
          <w:rFonts w:ascii="Arial" w:hAnsi="Arial" w:cs="Arial"/>
          <w:color w:val="FF0000"/>
          <w:sz w:val="20"/>
          <w:szCs w:val="20"/>
        </w:rPr>
        <w:t>es;</w:t>
      </w:r>
    </w:p>
    <w:p w14:paraId="656AE879" w14:textId="491DF1C5" w:rsidR="006A5D4E" w:rsidRPr="00D50AEF" w:rsidRDefault="006A5D4E" w:rsidP="00A10D56">
      <w:pPr>
        <w:spacing w:line="480" w:lineRule="auto"/>
        <w:ind w:firstLine="450"/>
        <w:rPr>
          <w:rFonts w:ascii="Arial" w:hAnsi="Arial" w:cs="Arial"/>
          <w:color w:val="FF0000"/>
          <w:sz w:val="20"/>
          <w:szCs w:val="20"/>
        </w:rPr>
      </w:pPr>
      <w:r>
        <w:rPr>
          <w:rFonts w:ascii="Arial" w:hAnsi="Arial" w:cs="Arial"/>
          <w:color w:val="FF0000"/>
          <w:sz w:val="20"/>
          <w:szCs w:val="20"/>
        </w:rPr>
        <w:t xml:space="preserve">WHEREAS, </w:t>
      </w:r>
      <w:r w:rsidR="00481875">
        <w:rPr>
          <w:rFonts w:ascii="Arial" w:hAnsi="Arial" w:cs="Arial"/>
          <w:color w:val="FF0000"/>
          <w:sz w:val="20"/>
          <w:szCs w:val="20"/>
        </w:rPr>
        <w:t>t</w:t>
      </w:r>
      <w:r w:rsidR="00481875" w:rsidRPr="00481875">
        <w:rPr>
          <w:rFonts w:ascii="Arial" w:hAnsi="Arial" w:cs="Arial"/>
          <w:color w:val="FF0000"/>
          <w:sz w:val="20"/>
          <w:szCs w:val="20"/>
        </w:rPr>
        <w:t xml:space="preserve">he International Association of Counseling Services (IACS) </w:t>
      </w:r>
      <w:r w:rsidR="00481875">
        <w:rPr>
          <w:rFonts w:ascii="Arial" w:hAnsi="Arial" w:cs="Arial"/>
          <w:color w:val="FF0000"/>
          <w:sz w:val="20"/>
          <w:szCs w:val="20"/>
        </w:rPr>
        <w:t>recommends</w:t>
      </w:r>
      <w:r w:rsidR="00481875" w:rsidRPr="00481875">
        <w:rPr>
          <w:rFonts w:ascii="Arial" w:hAnsi="Arial" w:cs="Arial"/>
          <w:color w:val="FF0000"/>
          <w:sz w:val="20"/>
          <w:szCs w:val="20"/>
        </w:rPr>
        <w:t xml:space="preserve"> set the ratio of mental health professionals to students </w:t>
      </w:r>
      <w:r w:rsidR="00481875">
        <w:rPr>
          <w:rFonts w:ascii="Arial" w:hAnsi="Arial" w:cs="Arial"/>
          <w:color w:val="FF0000"/>
          <w:sz w:val="20"/>
          <w:szCs w:val="20"/>
        </w:rPr>
        <w:t>of</w:t>
      </w:r>
      <w:r w:rsidR="00481875" w:rsidRPr="00481875">
        <w:rPr>
          <w:rFonts w:ascii="Arial" w:hAnsi="Arial" w:cs="Arial"/>
          <w:color w:val="FF0000"/>
          <w:sz w:val="20"/>
          <w:szCs w:val="20"/>
        </w:rPr>
        <w:t xml:space="preserve"> 1 to 1,600. While fully matching this ratio </w:t>
      </w:r>
      <w:r w:rsidR="00481875" w:rsidRPr="00481875">
        <w:rPr>
          <w:rFonts w:ascii="Arial" w:hAnsi="Arial" w:cs="Arial"/>
          <w:color w:val="FF0000"/>
          <w:sz w:val="20"/>
          <w:szCs w:val="20"/>
        </w:rPr>
        <w:lastRenderedPageBreak/>
        <w:t xml:space="preserve">may not be a realistic goal, hiring 4-5 qualified, full-time licensed or credentialed professionals would </w:t>
      </w:r>
      <w:r w:rsidR="00481875">
        <w:rPr>
          <w:rFonts w:ascii="Arial" w:hAnsi="Arial" w:cs="Arial"/>
          <w:color w:val="FF0000"/>
          <w:sz w:val="20"/>
          <w:szCs w:val="20"/>
        </w:rPr>
        <w:t>meet the demands of this service</w:t>
      </w:r>
      <w:r w:rsidR="00481875" w:rsidRPr="00481875">
        <w:rPr>
          <w:rFonts w:ascii="Arial" w:hAnsi="Arial" w:cs="Arial"/>
          <w:color w:val="FF0000"/>
          <w:sz w:val="20"/>
          <w:szCs w:val="20"/>
        </w:rPr>
        <w:t xml:space="preserve"> and move </w:t>
      </w:r>
      <w:r w:rsidR="00481875">
        <w:rPr>
          <w:rFonts w:ascii="Arial" w:hAnsi="Arial" w:cs="Arial"/>
          <w:color w:val="FF0000"/>
          <w:sz w:val="20"/>
          <w:szCs w:val="20"/>
        </w:rPr>
        <w:t xml:space="preserve">BC </w:t>
      </w:r>
      <w:r w:rsidR="00481875" w:rsidRPr="00481875">
        <w:rPr>
          <w:rFonts w:ascii="Arial" w:hAnsi="Arial" w:cs="Arial"/>
          <w:color w:val="FF0000"/>
          <w:sz w:val="20"/>
          <w:szCs w:val="20"/>
        </w:rPr>
        <w:t>closer to the desired ratio.</w:t>
      </w:r>
    </w:p>
    <w:p w14:paraId="46EE31D2" w14:textId="017DE746" w:rsidR="005C1DA8" w:rsidRDefault="005C1DA8" w:rsidP="00D50AEF">
      <w:pPr>
        <w:spacing w:line="480" w:lineRule="auto"/>
        <w:ind w:firstLine="450"/>
        <w:rPr>
          <w:rFonts w:ascii="Arial" w:hAnsi="Arial" w:cs="Arial"/>
          <w:color w:val="FF0000"/>
          <w:sz w:val="20"/>
          <w:szCs w:val="20"/>
        </w:rPr>
      </w:pPr>
      <w:r w:rsidRPr="005C1DA8">
        <w:rPr>
          <w:rFonts w:ascii="Arial" w:hAnsi="Arial" w:cs="Arial"/>
          <w:i/>
          <w:color w:val="FF0000"/>
          <w:sz w:val="20"/>
          <w:szCs w:val="20"/>
        </w:rPr>
        <w:t>WHEREAS</w:t>
      </w:r>
      <w:r>
        <w:rPr>
          <w:rFonts w:ascii="Arial" w:hAnsi="Arial" w:cs="Arial"/>
          <w:color w:val="FF0000"/>
          <w:sz w:val="20"/>
          <w:szCs w:val="20"/>
        </w:rPr>
        <w:t xml:space="preserve">, </w:t>
      </w:r>
      <w:r w:rsidR="00570A51">
        <w:rPr>
          <w:rFonts w:ascii="Arial" w:hAnsi="Arial" w:cs="Arial"/>
          <w:color w:val="FF0000"/>
          <w:sz w:val="20"/>
          <w:szCs w:val="20"/>
        </w:rPr>
        <w:t xml:space="preserve">the </w:t>
      </w:r>
      <w:r w:rsidR="00A10D56">
        <w:rPr>
          <w:rFonts w:ascii="Arial" w:hAnsi="Arial" w:cs="Arial"/>
          <w:color w:val="FF0000"/>
          <w:sz w:val="20"/>
          <w:szCs w:val="20"/>
        </w:rPr>
        <w:t>SHWC</w:t>
      </w:r>
      <w:r w:rsidR="00A10D56" w:rsidRPr="005C1DA8">
        <w:rPr>
          <w:rFonts w:ascii="Arial" w:hAnsi="Arial" w:cs="Arial"/>
          <w:color w:val="FF0000"/>
          <w:sz w:val="20"/>
          <w:szCs w:val="20"/>
        </w:rPr>
        <w:t xml:space="preserve"> </w:t>
      </w:r>
      <w:r w:rsidR="00A10D56">
        <w:rPr>
          <w:rFonts w:ascii="Arial" w:hAnsi="Arial" w:cs="Arial"/>
          <w:color w:val="FF0000"/>
          <w:sz w:val="20"/>
          <w:szCs w:val="20"/>
        </w:rPr>
        <w:t xml:space="preserve">is </w:t>
      </w:r>
      <w:r w:rsidR="00FC76A0">
        <w:rPr>
          <w:rFonts w:ascii="Arial" w:hAnsi="Arial" w:cs="Arial"/>
          <w:color w:val="FF0000"/>
          <w:sz w:val="20"/>
          <w:szCs w:val="20"/>
        </w:rPr>
        <w:t xml:space="preserve">solely </w:t>
      </w:r>
      <w:r w:rsidR="00A10D56">
        <w:rPr>
          <w:rFonts w:ascii="Arial" w:hAnsi="Arial" w:cs="Arial"/>
          <w:color w:val="FF0000"/>
          <w:sz w:val="20"/>
          <w:szCs w:val="20"/>
        </w:rPr>
        <w:t xml:space="preserve">funded on the </w:t>
      </w:r>
      <w:r w:rsidRPr="005C1DA8">
        <w:rPr>
          <w:rFonts w:ascii="Arial" w:hAnsi="Arial" w:cs="Arial"/>
          <w:color w:val="FF0000"/>
          <w:sz w:val="20"/>
          <w:szCs w:val="20"/>
        </w:rPr>
        <w:t xml:space="preserve">student </w:t>
      </w:r>
      <w:r w:rsidR="00570A51">
        <w:rPr>
          <w:rFonts w:ascii="Arial" w:hAnsi="Arial" w:cs="Arial"/>
          <w:color w:val="FF0000"/>
          <w:sz w:val="20"/>
          <w:szCs w:val="20"/>
        </w:rPr>
        <w:t xml:space="preserve">health fee </w:t>
      </w:r>
      <w:r w:rsidR="00A10D56">
        <w:rPr>
          <w:rFonts w:ascii="Arial" w:hAnsi="Arial" w:cs="Arial"/>
          <w:color w:val="FF0000"/>
          <w:sz w:val="20"/>
          <w:szCs w:val="20"/>
        </w:rPr>
        <w:t>which is current</w:t>
      </w:r>
      <w:r w:rsidR="00FC76A0">
        <w:rPr>
          <w:rFonts w:ascii="Arial" w:hAnsi="Arial" w:cs="Arial"/>
          <w:color w:val="FF0000"/>
          <w:sz w:val="20"/>
          <w:szCs w:val="20"/>
        </w:rPr>
        <w:t>ly</w:t>
      </w:r>
      <w:r w:rsidR="00A10D56">
        <w:rPr>
          <w:rFonts w:ascii="Arial" w:hAnsi="Arial" w:cs="Arial"/>
          <w:color w:val="FF0000"/>
          <w:sz w:val="20"/>
          <w:szCs w:val="20"/>
        </w:rPr>
        <w:t xml:space="preserve"> </w:t>
      </w:r>
      <w:r w:rsidR="00570A51" w:rsidRPr="00570A51">
        <w:rPr>
          <w:rFonts w:ascii="Arial" w:hAnsi="Arial" w:cs="Arial"/>
          <w:color w:val="FF0000"/>
          <w:sz w:val="20"/>
          <w:szCs w:val="20"/>
        </w:rPr>
        <w:t>$13 for Fall</w:t>
      </w:r>
      <w:r w:rsidR="00570A51">
        <w:rPr>
          <w:rFonts w:ascii="Arial" w:hAnsi="Arial" w:cs="Arial"/>
          <w:color w:val="FF0000"/>
          <w:sz w:val="20"/>
          <w:szCs w:val="20"/>
        </w:rPr>
        <w:t xml:space="preserve"> and </w:t>
      </w:r>
      <w:r w:rsidR="00570A51" w:rsidRPr="00570A51">
        <w:rPr>
          <w:rFonts w:ascii="Arial" w:hAnsi="Arial" w:cs="Arial"/>
          <w:color w:val="FF0000"/>
          <w:sz w:val="20"/>
          <w:szCs w:val="20"/>
        </w:rPr>
        <w:t>Spring</w:t>
      </w:r>
      <w:r w:rsidR="00570A51">
        <w:rPr>
          <w:rFonts w:ascii="Arial" w:hAnsi="Arial" w:cs="Arial"/>
          <w:color w:val="FF0000"/>
          <w:sz w:val="20"/>
          <w:szCs w:val="20"/>
        </w:rPr>
        <w:t xml:space="preserve"> instructional semesters</w:t>
      </w:r>
      <w:r w:rsidR="00570A51" w:rsidRPr="00570A51">
        <w:rPr>
          <w:rFonts w:ascii="Arial" w:hAnsi="Arial" w:cs="Arial"/>
          <w:color w:val="FF0000"/>
          <w:sz w:val="20"/>
          <w:szCs w:val="20"/>
        </w:rPr>
        <w:t>,</w:t>
      </w:r>
      <w:r w:rsidR="00570A51">
        <w:rPr>
          <w:rFonts w:ascii="Arial" w:hAnsi="Arial" w:cs="Arial"/>
          <w:color w:val="FF0000"/>
          <w:sz w:val="20"/>
          <w:szCs w:val="20"/>
        </w:rPr>
        <w:t xml:space="preserve"> and</w:t>
      </w:r>
      <w:r w:rsidR="00570A51" w:rsidRPr="00570A51">
        <w:rPr>
          <w:rFonts w:ascii="Arial" w:hAnsi="Arial" w:cs="Arial"/>
          <w:color w:val="FF0000"/>
          <w:sz w:val="20"/>
          <w:szCs w:val="20"/>
        </w:rPr>
        <w:t xml:space="preserve"> $10 for Summer</w:t>
      </w:r>
      <w:r w:rsidR="00570A51">
        <w:rPr>
          <w:rFonts w:ascii="Arial" w:hAnsi="Arial" w:cs="Arial"/>
          <w:color w:val="FF0000"/>
          <w:sz w:val="20"/>
          <w:szCs w:val="20"/>
        </w:rPr>
        <w:t xml:space="preserve"> semester. This amount to $36</w:t>
      </w:r>
      <w:r w:rsidR="00A10D56">
        <w:rPr>
          <w:rFonts w:ascii="Arial" w:hAnsi="Arial" w:cs="Arial"/>
          <w:color w:val="FF0000"/>
          <w:sz w:val="20"/>
          <w:szCs w:val="20"/>
        </w:rPr>
        <w:t xml:space="preserve"> per year </w:t>
      </w:r>
      <w:r w:rsidRPr="005C1DA8">
        <w:rPr>
          <w:rFonts w:ascii="Arial" w:hAnsi="Arial" w:cs="Arial"/>
          <w:color w:val="FF0000"/>
          <w:sz w:val="20"/>
          <w:szCs w:val="20"/>
        </w:rPr>
        <w:t xml:space="preserve">ranks as the lowest student health fee </w:t>
      </w:r>
      <w:r w:rsidR="00570A51">
        <w:rPr>
          <w:rFonts w:ascii="Arial" w:hAnsi="Arial" w:cs="Arial"/>
          <w:color w:val="FF0000"/>
          <w:sz w:val="20"/>
          <w:szCs w:val="20"/>
        </w:rPr>
        <w:t>for the California Community Colleges</w:t>
      </w:r>
      <w:r w:rsidR="00A10D56">
        <w:rPr>
          <w:rFonts w:ascii="Arial" w:hAnsi="Arial" w:cs="Arial"/>
          <w:color w:val="FF0000"/>
          <w:sz w:val="20"/>
          <w:szCs w:val="20"/>
        </w:rPr>
        <w:t xml:space="preserve"> and has </w:t>
      </w:r>
      <w:r w:rsidRPr="005C1DA8">
        <w:rPr>
          <w:rFonts w:ascii="Arial" w:hAnsi="Arial" w:cs="Arial"/>
          <w:color w:val="FF0000"/>
          <w:sz w:val="20"/>
          <w:szCs w:val="20"/>
        </w:rPr>
        <w:t xml:space="preserve">not changed in over 10 years, </w:t>
      </w:r>
      <w:r w:rsidR="00A10D56">
        <w:rPr>
          <w:rFonts w:ascii="Arial" w:hAnsi="Arial" w:cs="Arial"/>
          <w:color w:val="FF0000"/>
          <w:sz w:val="20"/>
          <w:szCs w:val="20"/>
        </w:rPr>
        <w:t>while</w:t>
      </w:r>
      <w:r w:rsidRPr="005C1DA8">
        <w:rPr>
          <w:rFonts w:ascii="Arial" w:hAnsi="Arial" w:cs="Arial"/>
          <w:color w:val="FF0000"/>
          <w:sz w:val="20"/>
          <w:szCs w:val="20"/>
        </w:rPr>
        <w:t xml:space="preserve"> </w:t>
      </w:r>
      <w:r w:rsidR="00A10D56">
        <w:rPr>
          <w:rFonts w:ascii="Arial" w:hAnsi="Arial" w:cs="Arial"/>
          <w:color w:val="FF0000"/>
          <w:sz w:val="20"/>
          <w:szCs w:val="20"/>
        </w:rPr>
        <w:t>over</w:t>
      </w:r>
      <w:r w:rsidRPr="005C1DA8">
        <w:rPr>
          <w:rFonts w:ascii="Arial" w:hAnsi="Arial" w:cs="Arial"/>
          <w:color w:val="FF0000"/>
          <w:sz w:val="20"/>
          <w:szCs w:val="20"/>
        </w:rPr>
        <w:t xml:space="preserve"> one-third of </w:t>
      </w:r>
      <w:r w:rsidR="00A10D56">
        <w:rPr>
          <w:rFonts w:ascii="Arial" w:hAnsi="Arial" w:cs="Arial"/>
          <w:color w:val="FF0000"/>
          <w:sz w:val="20"/>
          <w:szCs w:val="20"/>
        </w:rPr>
        <w:t>BC</w:t>
      </w:r>
      <w:r w:rsidRPr="005C1DA8">
        <w:rPr>
          <w:rFonts w:ascii="Arial" w:hAnsi="Arial" w:cs="Arial"/>
          <w:color w:val="FF0000"/>
          <w:sz w:val="20"/>
          <w:szCs w:val="20"/>
        </w:rPr>
        <w:t xml:space="preserve"> students currently use </w:t>
      </w:r>
      <w:r w:rsidR="00A10D56">
        <w:rPr>
          <w:rFonts w:ascii="Arial" w:hAnsi="Arial" w:cs="Arial"/>
          <w:color w:val="FF0000"/>
          <w:sz w:val="20"/>
          <w:szCs w:val="20"/>
        </w:rPr>
        <w:t xml:space="preserve">the </w:t>
      </w:r>
      <w:r w:rsidR="00A10D56">
        <w:rPr>
          <w:rFonts w:ascii="Arial" w:hAnsi="Arial" w:cs="Arial"/>
          <w:color w:val="FF0000"/>
          <w:sz w:val="20"/>
          <w:szCs w:val="20"/>
        </w:rPr>
        <w:t>SHWC</w:t>
      </w:r>
      <w:r w:rsidRPr="005C1DA8">
        <w:rPr>
          <w:rFonts w:ascii="Arial" w:hAnsi="Arial" w:cs="Arial"/>
          <w:color w:val="FF0000"/>
          <w:sz w:val="20"/>
          <w:szCs w:val="20"/>
        </w:rPr>
        <w:t>.</w:t>
      </w:r>
    </w:p>
    <w:p w14:paraId="6C76FD13" w14:textId="0113CE18" w:rsidR="008040C7" w:rsidRDefault="00656985" w:rsidP="00FC76A0">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sidR="00FC76A0">
        <w:rPr>
          <w:rFonts w:ascii="Arial" w:hAnsi="Arial" w:cs="Arial"/>
          <w:i/>
          <w:color w:val="FF0000"/>
          <w:sz w:val="20"/>
          <w:szCs w:val="20"/>
        </w:rPr>
        <w:t xml:space="preserve"> </w:t>
      </w:r>
      <w:r w:rsidR="008040C7">
        <w:rPr>
          <w:rFonts w:ascii="Arial" w:hAnsi="Arial" w:cs="Arial"/>
          <w:i/>
          <w:color w:val="FF0000"/>
          <w:sz w:val="20"/>
          <w:szCs w:val="20"/>
        </w:rPr>
        <w:t>t</w:t>
      </w:r>
      <w:r w:rsidR="00D50AEF" w:rsidRPr="00D50AEF">
        <w:rPr>
          <w:rFonts w:ascii="Arial" w:hAnsi="Arial" w:cs="Arial"/>
          <w:i/>
          <w:color w:val="FF0000"/>
          <w:sz w:val="20"/>
          <w:szCs w:val="20"/>
        </w:rPr>
        <w:t xml:space="preserve">hat all students are assessed the </w:t>
      </w:r>
      <w:r w:rsidR="00FC76A0">
        <w:rPr>
          <w:rFonts w:ascii="Arial" w:hAnsi="Arial" w:cs="Arial"/>
          <w:i/>
          <w:color w:val="FF0000"/>
          <w:sz w:val="20"/>
          <w:szCs w:val="20"/>
        </w:rPr>
        <w:t xml:space="preserve">increased </w:t>
      </w:r>
      <w:r w:rsidR="00D50AEF" w:rsidRPr="00D50AEF">
        <w:rPr>
          <w:rFonts w:ascii="Arial" w:hAnsi="Arial" w:cs="Arial"/>
          <w:i/>
          <w:color w:val="FF0000"/>
          <w:sz w:val="20"/>
          <w:szCs w:val="20"/>
        </w:rPr>
        <w:t xml:space="preserve">student </w:t>
      </w:r>
      <w:r w:rsidR="004C48C3">
        <w:rPr>
          <w:rFonts w:ascii="Arial" w:hAnsi="Arial" w:cs="Arial"/>
          <w:i/>
          <w:color w:val="FF0000"/>
          <w:sz w:val="20"/>
          <w:szCs w:val="20"/>
        </w:rPr>
        <w:t xml:space="preserve">health </w:t>
      </w:r>
      <w:r w:rsidR="00D50AEF" w:rsidRPr="00D50AEF">
        <w:rPr>
          <w:rFonts w:ascii="Arial" w:hAnsi="Arial" w:cs="Arial"/>
          <w:i/>
          <w:color w:val="FF0000"/>
          <w:sz w:val="20"/>
          <w:szCs w:val="20"/>
        </w:rPr>
        <w:t>fee at the time of registration of classes excep</w:t>
      </w:r>
      <w:r w:rsidR="004C48C3">
        <w:rPr>
          <w:rFonts w:ascii="Arial" w:hAnsi="Arial" w:cs="Arial"/>
          <w:i/>
          <w:color w:val="FF0000"/>
          <w:sz w:val="20"/>
          <w:szCs w:val="20"/>
        </w:rPr>
        <w:t>t for s</w:t>
      </w:r>
      <w:r w:rsidR="00FC76A0">
        <w:rPr>
          <w:rFonts w:ascii="Arial" w:hAnsi="Arial" w:cs="Arial"/>
          <w:i/>
          <w:color w:val="FF0000"/>
          <w:sz w:val="20"/>
          <w:szCs w:val="20"/>
        </w:rPr>
        <w:t>tudents</w:t>
      </w:r>
      <w:r w:rsidR="00FC76A0" w:rsidRPr="00FC76A0">
        <w:rPr>
          <w:rFonts w:ascii="Arial" w:hAnsi="Arial" w:cs="Arial"/>
          <w:i/>
          <w:color w:val="FF0000"/>
          <w:sz w:val="20"/>
          <w:szCs w:val="20"/>
        </w:rPr>
        <w:t xml:space="preserve"> who </w:t>
      </w:r>
      <w:r w:rsidR="00FC76A0">
        <w:rPr>
          <w:rFonts w:ascii="Arial" w:hAnsi="Arial" w:cs="Arial"/>
          <w:i/>
          <w:color w:val="FF0000"/>
          <w:sz w:val="20"/>
          <w:szCs w:val="20"/>
        </w:rPr>
        <w:t xml:space="preserve">either (1) </w:t>
      </w:r>
      <w:r w:rsidR="00FC76A0" w:rsidRPr="00FC76A0">
        <w:rPr>
          <w:rFonts w:ascii="Arial" w:hAnsi="Arial" w:cs="Arial"/>
          <w:i/>
          <w:color w:val="FF0000"/>
          <w:sz w:val="20"/>
          <w:szCs w:val="20"/>
        </w:rPr>
        <w:t>depend exclusively upon prayer for healing in accordance with the teachings of a bona fide religious sect</w:t>
      </w:r>
      <w:r w:rsidR="00FC76A0">
        <w:rPr>
          <w:rFonts w:ascii="Arial" w:hAnsi="Arial" w:cs="Arial"/>
          <w:i/>
          <w:color w:val="FF0000"/>
          <w:sz w:val="20"/>
          <w:szCs w:val="20"/>
        </w:rPr>
        <w:t xml:space="preserve">, denomination, or organization, or </w:t>
      </w:r>
      <w:r w:rsidR="00FC76A0" w:rsidRPr="00FC76A0">
        <w:rPr>
          <w:rFonts w:ascii="Arial" w:hAnsi="Arial" w:cs="Arial"/>
          <w:i/>
          <w:color w:val="FF0000"/>
          <w:sz w:val="20"/>
          <w:szCs w:val="20"/>
        </w:rPr>
        <w:t xml:space="preserve">(2) </w:t>
      </w:r>
      <w:r w:rsidR="00FC76A0">
        <w:rPr>
          <w:rFonts w:ascii="Arial" w:hAnsi="Arial" w:cs="Arial"/>
          <w:i/>
          <w:color w:val="FF0000"/>
          <w:sz w:val="20"/>
          <w:szCs w:val="20"/>
        </w:rPr>
        <w:t>s</w:t>
      </w:r>
      <w:r w:rsidR="00FC76A0" w:rsidRPr="00FC76A0">
        <w:rPr>
          <w:rFonts w:ascii="Arial" w:hAnsi="Arial" w:cs="Arial"/>
          <w:i/>
          <w:color w:val="FF0000"/>
          <w:sz w:val="20"/>
          <w:szCs w:val="20"/>
        </w:rPr>
        <w:t xml:space="preserve">tudents who are attending </w:t>
      </w:r>
      <w:r w:rsidR="004C48C3">
        <w:rPr>
          <w:rFonts w:ascii="Arial" w:hAnsi="Arial" w:cs="Arial"/>
          <w:i/>
          <w:color w:val="FF0000"/>
          <w:sz w:val="20"/>
          <w:szCs w:val="20"/>
        </w:rPr>
        <w:t xml:space="preserve">BC </w:t>
      </w:r>
      <w:r w:rsidR="00FC76A0" w:rsidRPr="00FC76A0">
        <w:rPr>
          <w:rFonts w:ascii="Arial" w:hAnsi="Arial" w:cs="Arial"/>
          <w:i/>
          <w:color w:val="FF0000"/>
          <w:sz w:val="20"/>
          <w:szCs w:val="20"/>
        </w:rPr>
        <w:t>under an approved apprenticeship training program.</w:t>
      </w:r>
    </w:p>
    <w:p w14:paraId="03CFCF94" w14:textId="1437E776" w:rsidR="00D50AEF" w:rsidRDefault="008040C7" w:rsidP="00D50AEF">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further resolved by the Senate</w:t>
      </w:r>
      <w:r w:rsidRPr="00D50AEF">
        <w:t xml:space="preserve"> </w:t>
      </w:r>
      <w:r w:rsidRPr="002C4017">
        <w:rPr>
          <w:rFonts w:ascii="Arial" w:hAnsi="Arial" w:cs="Arial"/>
          <w:i/>
          <w:color w:val="FF0000"/>
          <w:sz w:val="20"/>
          <w:szCs w:val="20"/>
        </w:rPr>
        <w:t xml:space="preserve">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Pr>
          <w:rFonts w:ascii="Arial" w:hAnsi="Arial" w:cs="Arial"/>
          <w:i/>
          <w:color w:val="FF0000"/>
          <w:sz w:val="20"/>
          <w:szCs w:val="20"/>
        </w:rPr>
        <w:t xml:space="preserve"> that the </w:t>
      </w:r>
      <w:r w:rsidR="00FC76A0">
        <w:rPr>
          <w:rFonts w:ascii="Arial" w:hAnsi="Arial" w:cs="Arial"/>
          <w:i/>
          <w:color w:val="FF0000"/>
          <w:sz w:val="20"/>
          <w:szCs w:val="20"/>
        </w:rPr>
        <w:t>increased</w:t>
      </w:r>
      <w:r>
        <w:rPr>
          <w:rFonts w:ascii="Arial" w:hAnsi="Arial" w:cs="Arial"/>
          <w:i/>
          <w:color w:val="FF0000"/>
          <w:sz w:val="20"/>
          <w:szCs w:val="20"/>
        </w:rPr>
        <w:t xml:space="preserve"> student </w:t>
      </w:r>
      <w:r w:rsidR="00FC76A0">
        <w:rPr>
          <w:rFonts w:ascii="Arial" w:hAnsi="Arial" w:cs="Arial"/>
          <w:i/>
          <w:color w:val="FF0000"/>
          <w:sz w:val="20"/>
          <w:szCs w:val="20"/>
        </w:rPr>
        <w:t xml:space="preserve">health </w:t>
      </w:r>
      <w:r>
        <w:rPr>
          <w:rFonts w:ascii="Arial" w:hAnsi="Arial" w:cs="Arial"/>
          <w:i/>
          <w:color w:val="FF0000"/>
          <w:sz w:val="20"/>
          <w:szCs w:val="20"/>
        </w:rPr>
        <w:t xml:space="preserve">fee be placed on the </w:t>
      </w:r>
      <w:r w:rsidR="007F2E2D">
        <w:rPr>
          <w:rFonts w:ascii="Arial" w:hAnsi="Arial" w:cs="Arial"/>
          <w:i/>
          <w:color w:val="FF0000"/>
          <w:sz w:val="20"/>
          <w:szCs w:val="20"/>
        </w:rPr>
        <w:t>Spring 2020</w:t>
      </w:r>
      <w:r>
        <w:rPr>
          <w:rFonts w:ascii="Arial" w:hAnsi="Arial" w:cs="Arial"/>
          <w:i/>
          <w:color w:val="FF0000"/>
          <w:sz w:val="20"/>
          <w:szCs w:val="20"/>
        </w:rPr>
        <w:t xml:space="preserve"> BCSGA General Elec</w:t>
      </w:r>
      <w:r w:rsidR="00063E24">
        <w:rPr>
          <w:rFonts w:ascii="Arial" w:hAnsi="Arial" w:cs="Arial"/>
          <w:i/>
          <w:color w:val="FF0000"/>
          <w:sz w:val="20"/>
          <w:szCs w:val="20"/>
        </w:rPr>
        <w:t>tions for majority vote passage;</w:t>
      </w:r>
      <w:r>
        <w:rPr>
          <w:rFonts w:ascii="Arial" w:hAnsi="Arial" w:cs="Arial"/>
          <w:i/>
          <w:color w:val="FF0000"/>
          <w:sz w:val="20"/>
          <w:szCs w:val="20"/>
        </w:rPr>
        <w:t xml:space="preserve"> </w:t>
      </w:r>
    </w:p>
    <w:p w14:paraId="70BBDE4F" w14:textId="078ACB3F" w:rsidR="00817C89" w:rsidRDefault="00817C89" w:rsidP="00817C89">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further resolved </w:t>
      </w:r>
      <w:r>
        <w:rPr>
          <w:rFonts w:ascii="Arial" w:hAnsi="Arial" w:cs="Arial"/>
          <w:i/>
          <w:color w:val="FF0000"/>
          <w:sz w:val="20"/>
          <w:szCs w:val="20"/>
        </w:rPr>
        <w:t>that upon approval at the Spring 2020</w:t>
      </w:r>
      <w:r w:rsidR="00FC76A0">
        <w:rPr>
          <w:rFonts w:ascii="Arial" w:hAnsi="Arial" w:cs="Arial"/>
          <w:i/>
          <w:color w:val="FF0000"/>
          <w:sz w:val="20"/>
          <w:szCs w:val="20"/>
        </w:rPr>
        <w:t xml:space="preserve"> BCSGA General Elections, </w:t>
      </w:r>
      <w:r>
        <w:rPr>
          <w:rFonts w:ascii="Arial" w:hAnsi="Arial" w:cs="Arial"/>
          <w:i/>
          <w:color w:val="FF0000"/>
          <w:sz w:val="20"/>
          <w:szCs w:val="20"/>
        </w:rPr>
        <w:t xml:space="preserve">the cost of the </w:t>
      </w:r>
      <w:r w:rsidR="00FC76A0">
        <w:rPr>
          <w:rFonts w:ascii="Arial" w:hAnsi="Arial" w:cs="Arial"/>
          <w:i/>
          <w:color w:val="FF0000"/>
          <w:sz w:val="20"/>
          <w:szCs w:val="20"/>
        </w:rPr>
        <w:t xml:space="preserve">increased student health </w:t>
      </w:r>
      <w:r>
        <w:rPr>
          <w:rFonts w:ascii="Arial" w:hAnsi="Arial" w:cs="Arial"/>
          <w:i/>
          <w:color w:val="FF0000"/>
          <w:sz w:val="20"/>
          <w:szCs w:val="20"/>
        </w:rPr>
        <w:t xml:space="preserve">fee </w:t>
      </w:r>
      <w:r w:rsidR="00FC76A0">
        <w:rPr>
          <w:rFonts w:ascii="Arial" w:hAnsi="Arial" w:cs="Arial"/>
          <w:i/>
          <w:color w:val="FF0000"/>
          <w:sz w:val="20"/>
          <w:szCs w:val="20"/>
        </w:rPr>
        <w:t xml:space="preserve">be set at the maximum rate allowable by </w:t>
      </w:r>
      <w:r w:rsidR="00FC76A0" w:rsidRPr="00FC76A0">
        <w:rPr>
          <w:rFonts w:ascii="Arial" w:hAnsi="Arial" w:cs="Arial"/>
          <w:i/>
          <w:color w:val="FF0000"/>
          <w:sz w:val="20"/>
          <w:szCs w:val="20"/>
        </w:rPr>
        <w:t>California Community Colleges Chancellor's Office</w:t>
      </w:r>
      <w:r w:rsidR="00FC76A0">
        <w:rPr>
          <w:rFonts w:ascii="Arial" w:hAnsi="Arial" w:cs="Arial"/>
          <w:i/>
          <w:color w:val="FF0000"/>
          <w:sz w:val="20"/>
          <w:szCs w:val="20"/>
        </w:rPr>
        <w:t xml:space="preserve"> ($21</w:t>
      </w:r>
      <w:r w:rsidRPr="00817C89">
        <w:rPr>
          <w:rFonts w:ascii="Arial" w:hAnsi="Arial" w:cs="Arial"/>
          <w:i/>
          <w:color w:val="FF0000"/>
          <w:sz w:val="20"/>
          <w:szCs w:val="20"/>
        </w:rPr>
        <w:t xml:space="preserve"> for fall and sprin</w:t>
      </w:r>
      <w:r>
        <w:rPr>
          <w:rFonts w:ascii="Arial" w:hAnsi="Arial" w:cs="Arial"/>
          <w:i/>
          <w:color w:val="FF0000"/>
          <w:sz w:val="20"/>
          <w:szCs w:val="20"/>
        </w:rPr>
        <w:t>g</w:t>
      </w:r>
      <w:r w:rsidR="00FC76A0">
        <w:rPr>
          <w:rFonts w:ascii="Arial" w:hAnsi="Arial" w:cs="Arial"/>
          <w:i/>
          <w:color w:val="FF0000"/>
          <w:sz w:val="20"/>
          <w:szCs w:val="20"/>
        </w:rPr>
        <w:t xml:space="preserve"> instructional semesters and $18</w:t>
      </w:r>
      <w:r w:rsidRPr="00817C89">
        <w:rPr>
          <w:rFonts w:ascii="Arial" w:hAnsi="Arial" w:cs="Arial"/>
          <w:i/>
          <w:color w:val="FF0000"/>
          <w:sz w:val="20"/>
          <w:szCs w:val="20"/>
        </w:rPr>
        <w:t xml:space="preserve"> fo</w:t>
      </w:r>
      <w:r w:rsidR="00770150">
        <w:rPr>
          <w:rFonts w:ascii="Arial" w:hAnsi="Arial" w:cs="Arial"/>
          <w:i/>
          <w:color w:val="FF0000"/>
          <w:sz w:val="20"/>
          <w:szCs w:val="20"/>
        </w:rPr>
        <w:t>r summer instructional semester</w:t>
      </w:r>
      <w:r w:rsidR="00FC76A0">
        <w:rPr>
          <w:rFonts w:ascii="Arial" w:hAnsi="Arial" w:cs="Arial"/>
          <w:i/>
          <w:color w:val="FF0000"/>
          <w:sz w:val="20"/>
          <w:szCs w:val="20"/>
        </w:rPr>
        <w:t>) and be increased or decreased as the State recommends</w:t>
      </w:r>
      <w:r w:rsidR="00770150">
        <w:rPr>
          <w:rFonts w:ascii="Arial" w:hAnsi="Arial" w:cs="Arial"/>
          <w:i/>
          <w:color w:val="FF0000"/>
          <w:sz w:val="20"/>
          <w:szCs w:val="20"/>
        </w:rPr>
        <w:t>;</w:t>
      </w:r>
    </w:p>
    <w:p w14:paraId="3401CF85" w14:textId="2ACF55D3" w:rsidR="008040C7" w:rsidRPr="002C4017" w:rsidRDefault="008040C7" w:rsidP="008040C7">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further resolved </w:t>
      </w:r>
      <w:r>
        <w:rPr>
          <w:rFonts w:ascii="Arial" w:hAnsi="Arial" w:cs="Arial"/>
          <w:i/>
          <w:color w:val="FF0000"/>
          <w:sz w:val="20"/>
          <w:szCs w:val="20"/>
        </w:rPr>
        <w:t xml:space="preserve">that </w:t>
      </w:r>
      <w:r w:rsidR="007F2E2D">
        <w:rPr>
          <w:rFonts w:ascii="Arial" w:hAnsi="Arial" w:cs="Arial"/>
          <w:i/>
          <w:color w:val="FF0000"/>
          <w:sz w:val="20"/>
          <w:szCs w:val="20"/>
        </w:rPr>
        <w:t>upon approval at the Spring 2020</w:t>
      </w:r>
      <w:r>
        <w:rPr>
          <w:rFonts w:ascii="Arial" w:hAnsi="Arial" w:cs="Arial"/>
          <w:i/>
          <w:color w:val="FF0000"/>
          <w:sz w:val="20"/>
          <w:szCs w:val="20"/>
        </w:rPr>
        <w:t xml:space="preserve"> BCSGA General Elections, the BC Director of Student Life be tasked to ensure all measure</w:t>
      </w:r>
      <w:r w:rsidR="00063E24">
        <w:rPr>
          <w:rFonts w:ascii="Arial" w:hAnsi="Arial" w:cs="Arial"/>
          <w:i/>
          <w:color w:val="FF0000"/>
          <w:sz w:val="20"/>
          <w:szCs w:val="20"/>
        </w:rPr>
        <w:t>s</w:t>
      </w:r>
      <w:r>
        <w:rPr>
          <w:rFonts w:ascii="Arial" w:hAnsi="Arial" w:cs="Arial"/>
          <w:i/>
          <w:color w:val="FF0000"/>
          <w:sz w:val="20"/>
          <w:szCs w:val="20"/>
        </w:rPr>
        <w:t xml:space="preserve"> are conducted at the </w:t>
      </w:r>
      <w:r w:rsidR="004C48C3">
        <w:rPr>
          <w:rFonts w:ascii="Arial" w:hAnsi="Arial" w:cs="Arial"/>
          <w:i/>
          <w:color w:val="FF0000"/>
          <w:sz w:val="20"/>
          <w:szCs w:val="20"/>
        </w:rPr>
        <w:t>C</w:t>
      </w:r>
      <w:r>
        <w:rPr>
          <w:rFonts w:ascii="Arial" w:hAnsi="Arial" w:cs="Arial"/>
          <w:i/>
          <w:color w:val="FF0000"/>
          <w:sz w:val="20"/>
          <w:szCs w:val="20"/>
        </w:rPr>
        <w:t xml:space="preserve">ollege and </w:t>
      </w:r>
      <w:r w:rsidR="004C48C3">
        <w:rPr>
          <w:rFonts w:ascii="Arial" w:hAnsi="Arial" w:cs="Arial"/>
          <w:i/>
          <w:color w:val="FF0000"/>
          <w:sz w:val="20"/>
          <w:szCs w:val="20"/>
        </w:rPr>
        <w:t>D</w:t>
      </w:r>
      <w:r>
        <w:rPr>
          <w:rFonts w:ascii="Arial" w:hAnsi="Arial" w:cs="Arial"/>
          <w:i/>
          <w:color w:val="FF0000"/>
          <w:sz w:val="20"/>
          <w:szCs w:val="20"/>
        </w:rPr>
        <w:t>istrict level</w:t>
      </w:r>
      <w:r w:rsidR="004C48C3">
        <w:rPr>
          <w:rFonts w:ascii="Arial" w:hAnsi="Arial" w:cs="Arial"/>
          <w:i/>
          <w:color w:val="FF0000"/>
          <w:sz w:val="20"/>
          <w:szCs w:val="20"/>
        </w:rPr>
        <w:t>s</w:t>
      </w:r>
      <w:r>
        <w:rPr>
          <w:rFonts w:ascii="Arial" w:hAnsi="Arial" w:cs="Arial"/>
          <w:i/>
          <w:color w:val="FF0000"/>
          <w:sz w:val="20"/>
          <w:szCs w:val="20"/>
        </w:rPr>
        <w:t xml:space="preserve"> for fee </w:t>
      </w:r>
      <w:r w:rsidR="00FC76A0">
        <w:rPr>
          <w:rFonts w:ascii="Arial" w:hAnsi="Arial" w:cs="Arial"/>
          <w:i/>
          <w:color w:val="FF0000"/>
          <w:sz w:val="20"/>
          <w:szCs w:val="20"/>
        </w:rPr>
        <w:t xml:space="preserve">increase </w:t>
      </w:r>
      <w:r>
        <w:rPr>
          <w:rFonts w:ascii="Arial" w:hAnsi="Arial" w:cs="Arial"/>
          <w:i/>
          <w:color w:val="FF0000"/>
          <w:sz w:val="20"/>
          <w:szCs w:val="20"/>
        </w:rPr>
        <w:t>implementation</w:t>
      </w:r>
      <w:r w:rsidR="00063E24">
        <w:rPr>
          <w:rFonts w:ascii="Arial" w:hAnsi="Arial" w:cs="Arial"/>
          <w:i/>
          <w:color w:val="FF0000"/>
          <w:sz w:val="20"/>
          <w:szCs w:val="20"/>
        </w:rPr>
        <w:t xml:space="preserve"> no later than </w:t>
      </w:r>
      <w:r w:rsidR="004C48C3">
        <w:rPr>
          <w:rFonts w:ascii="Arial" w:hAnsi="Arial" w:cs="Arial"/>
          <w:i/>
          <w:color w:val="FF0000"/>
          <w:sz w:val="20"/>
          <w:szCs w:val="20"/>
        </w:rPr>
        <w:t xml:space="preserve">for the </w:t>
      </w:r>
      <w:r w:rsidR="00063E24">
        <w:rPr>
          <w:rFonts w:ascii="Arial" w:hAnsi="Arial" w:cs="Arial"/>
          <w:i/>
          <w:color w:val="FF0000"/>
          <w:sz w:val="20"/>
          <w:szCs w:val="20"/>
        </w:rPr>
        <w:t>Spring 2021</w:t>
      </w:r>
      <w:r w:rsidR="004C48C3">
        <w:rPr>
          <w:rFonts w:ascii="Arial" w:hAnsi="Arial" w:cs="Arial"/>
          <w:i/>
          <w:color w:val="FF0000"/>
          <w:sz w:val="20"/>
          <w:szCs w:val="20"/>
        </w:rPr>
        <w:t xml:space="preserve"> instructional semester</w:t>
      </w:r>
      <w:r>
        <w:rPr>
          <w:rFonts w:ascii="Arial" w:hAnsi="Arial" w:cs="Arial"/>
          <w:i/>
          <w:color w:val="FF0000"/>
          <w:sz w:val="20"/>
          <w:szCs w:val="20"/>
        </w:rPr>
        <w:t xml:space="preserve">. </w:t>
      </w:r>
    </w:p>
    <w:p w14:paraId="49443F27" w14:textId="26CC844A" w:rsidR="00F93CD7" w:rsidRPr="002C4017" w:rsidRDefault="00F93CD7" w:rsidP="00BE0BA7">
      <w:pPr>
        <w:pStyle w:val="Endcharacter"/>
        <w:spacing w:line="480" w:lineRule="auto"/>
        <w:ind w:left="0"/>
        <w:rPr>
          <w:rFonts w:ascii="Arial" w:hAnsi="Arial" w:cs="Arial"/>
          <w:sz w:val="20"/>
          <w:szCs w:val="20"/>
        </w:rPr>
      </w:pPr>
      <w:r w:rsidRPr="002C4017">
        <w:rPr>
          <w:rFonts w:ascii="Arial" w:hAnsi="Arial" w:cs="Arial"/>
          <w:sz w:val="20"/>
          <w:szCs w:val="20"/>
        </w:rPr>
        <w:t>○</w:t>
      </w:r>
    </w:p>
    <w:sectPr w:rsidR="00F93CD7" w:rsidRPr="002C4017" w:rsidSect="00F93CD7">
      <w:headerReference w:type="even" r:id="rId11"/>
      <w:headerReference w:type="default" r:id="rId12"/>
      <w:footerReference w:type="default" r:id="rId13"/>
      <w:type w:val="continuous"/>
      <w:pgSz w:w="12240" w:h="15840" w:code="1"/>
      <w:pgMar w:top="1440" w:right="1800" w:bottom="1440" w:left="1800" w:header="1008" w:footer="720" w:gutter="0"/>
      <w:lnNumType w:countBy="1" w:distance="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90779" w14:textId="77777777" w:rsidR="00250EED" w:rsidRPr="00537A53" w:rsidRDefault="00250EED">
      <w:pPr>
        <w:rPr>
          <w:sz w:val="28"/>
          <w:szCs w:val="28"/>
        </w:rPr>
      </w:pPr>
      <w:r>
        <w:separator/>
      </w:r>
    </w:p>
  </w:endnote>
  <w:endnote w:type="continuationSeparator" w:id="0">
    <w:p w14:paraId="1A5BBCC7" w14:textId="77777777" w:rsidR="00250EED" w:rsidRPr="00537A53" w:rsidRDefault="00250EED">
      <w:pPr>
        <w:rPr>
          <w:sz w:val="28"/>
          <w:szCs w:val="2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DeVinne BT">
    <w:altName w:val="Times New Roman"/>
    <w:panose1 w:val="00000000000000000000"/>
    <w:charset w:val="00"/>
    <w:family w:val="roman"/>
    <w:notTrueType/>
    <w:pitch w:val="variable"/>
    <w:sig w:usb0="00000003" w:usb1="00000000" w:usb2="00000000" w:usb3="00000000" w:csb0="00000001" w:csb1="00000000"/>
  </w:font>
  <w:font w:name="CheltenhamCnd-Bold">
    <w:altName w:val="Times New Roman"/>
    <w:charset w:val="00"/>
    <w:family w:val="auto"/>
    <w:pitch w:val="variable"/>
    <w:sig w:usb0="00000001"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New Baskerville">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E4AC1" w14:textId="095015D4" w:rsidR="00BE0BA7" w:rsidRPr="00BE0BA7" w:rsidRDefault="00BE0BA7" w:rsidP="00BE0BA7">
    <w:pPr>
      <w:pStyle w:val="Footer"/>
      <w:jc w:val="center"/>
      <w:rPr>
        <w:color w:val="000000" w:themeColor="text1"/>
      </w:rPr>
    </w:pPr>
    <w:r w:rsidRPr="00BE0BA7">
      <w:rPr>
        <w:caps/>
        <w:color w:val="000000" w:themeColor="text1"/>
      </w:rPr>
      <w:t xml:space="preserve">– </w:t>
    </w:r>
    <w:r w:rsidRPr="00BE0BA7">
      <w:rPr>
        <w:caps/>
        <w:color w:val="000000" w:themeColor="text1"/>
      </w:rPr>
      <w:fldChar w:fldCharType="begin"/>
    </w:r>
    <w:r w:rsidRPr="00BE0BA7">
      <w:rPr>
        <w:caps/>
        <w:color w:val="000000" w:themeColor="text1"/>
      </w:rPr>
      <w:instrText xml:space="preserve"> PAGE   \* MERGEFORMAT </w:instrText>
    </w:r>
    <w:r w:rsidRPr="00BE0BA7">
      <w:rPr>
        <w:caps/>
        <w:color w:val="000000" w:themeColor="text1"/>
      </w:rPr>
      <w:fldChar w:fldCharType="separate"/>
    </w:r>
    <w:r w:rsidR="00481875">
      <w:rPr>
        <w:caps/>
        <w:noProof/>
        <w:color w:val="000000" w:themeColor="text1"/>
      </w:rPr>
      <w:t>1</w:t>
    </w:r>
    <w:r w:rsidRPr="00BE0BA7">
      <w:rPr>
        <w:caps/>
        <w:noProof/>
        <w:color w:val="000000" w:themeColor="text1"/>
      </w:rPr>
      <w:fldChar w:fldCharType="end"/>
    </w:r>
    <w:r w:rsidRPr="00BE0BA7">
      <w:rPr>
        <w:caps/>
        <w:noProof/>
        <w:color w:val="000000" w:themeColor="text1"/>
      </w:rPr>
      <w:t xml:space="preserve"> </w:t>
    </w:r>
    <w:r w:rsidRPr="00BE0BA7">
      <w:rPr>
        <w:caps/>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8EC3" w14:textId="77777777" w:rsidR="007D292C" w:rsidRPr="00236685" w:rsidRDefault="007D292C" w:rsidP="0068105B">
    <w:pPr>
      <w:pStyle w:val="Footer"/>
      <w:ind w:left="-1152"/>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2A9C1" w14:textId="77777777" w:rsidR="00250EED" w:rsidRPr="00537A53" w:rsidRDefault="00250EED">
      <w:pPr>
        <w:rPr>
          <w:sz w:val="28"/>
          <w:szCs w:val="28"/>
        </w:rPr>
      </w:pPr>
      <w:r>
        <w:separator/>
      </w:r>
    </w:p>
  </w:footnote>
  <w:footnote w:type="continuationSeparator" w:id="0">
    <w:p w14:paraId="55F5ACA5" w14:textId="77777777" w:rsidR="00250EED" w:rsidRPr="00537A53" w:rsidRDefault="00250EED">
      <w:pPr>
        <w:rPr>
          <w:sz w:val="28"/>
          <w:szCs w:val="2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226362928"/>
      <w:docPartObj>
        <w:docPartGallery w:val="Page Numbers (Top of Page)"/>
        <w:docPartUnique/>
      </w:docPartObj>
    </w:sdtPr>
    <w:sdtEndPr>
      <w:rPr>
        <w:rFonts w:ascii="Garamond" w:hAnsi="Garamond" w:cs="Times New Roman"/>
        <w:noProof/>
        <w:sz w:val="24"/>
        <w:szCs w:val="24"/>
      </w:rPr>
    </w:sdtEndPr>
    <w:sdtContent>
      <w:p w14:paraId="0A323E28" w14:textId="4A2BF1CE" w:rsidR="00196D42" w:rsidRPr="00196D42" w:rsidRDefault="00121BA3" w:rsidP="00BE0BA7">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38C5ED9D" wp14:editId="2C2E9E64">
              <wp:simplePos x="0" y="0"/>
              <wp:positionH relativeFrom="margin">
                <wp:align>right</wp:align>
              </wp:positionH>
              <wp:positionV relativeFrom="topMargin">
                <wp:align>bottom</wp:align>
              </wp:positionV>
              <wp:extent cx="2229485" cy="511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 Logo 2.jpg"/>
                      <pic:cNvPicPr/>
                    </pic:nvPicPr>
                    <pic:blipFill>
                      <a:blip r:embed="rId1">
                        <a:extLst>
                          <a:ext uri="{28A0092B-C50C-407E-A947-70E740481C1C}">
                            <a14:useLocalDpi xmlns:a14="http://schemas.microsoft.com/office/drawing/2010/main" val="0"/>
                          </a:ext>
                        </a:extLst>
                      </a:blip>
                      <a:stretch>
                        <a:fillRect/>
                      </a:stretch>
                    </pic:blipFill>
                    <pic:spPr>
                      <a:xfrm>
                        <a:off x="0" y="0"/>
                        <a:ext cx="2229485" cy="511810"/>
                      </a:xfrm>
                      <a:prstGeom prst="rect">
                        <a:avLst/>
                      </a:prstGeom>
                    </pic:spPr>
                  </pic:pic>
                </a:graphicData>
              </a:graphic>
              <wp14:sizeRelH relativeFrom="page">
                <wp14:pctWidth>0</wp14:pctWidth>
              </wp14:sizeRelH>
              <wp14:sizeRelV relativeFrom="page">
                <wp14:pctHeight>0</wp14:pctHeight>
              </wp14:sizeRelV>
            </wp:anchor>
          </w:drawing>
        </w:r>
      </w:p>
      <w:p w14:paraId="5869C1A1" w14:textId="04C7825F" w:rsidR="00F93CD7" w:rsidRPr="00196D42" w:rsidRDefault="00250EED" w:rsidP="00196D42">
        <w:pPr>
          <w:pStyle w:val="Header"/>
          <w:rPr>
            <w:rFonts w:ascii="Garamond" w:hAnsi="Garamond"/>
            <w:noProof/>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sz w:val="20"/>
        <w:szCs w:val="20"/>
      </w:rPr>
      <w:id w:val="-1895656606"/>
      <w:docPartObj>
        <w:docPartGallery w:val="Page Numbers (Top of Page)"/>
        <w:docPartUnique/>
      </w:docPartObj>
    </w:sdtPr>
    <w:sdtEndPr>
      <w:rPr>
        <w:rFonts w:ascii="Garamond" w:hAnsi="Garamond" w:cs="Times New Roman"/>
        <w:b w:val="0"/>
        <w:noProof/>
        <w:sz w:val="24"/>
        <w:szCs w:val="24"/>
      </w:rPr>
    </w:sdtEndPr>
    <w:sdtContent>
      <w:p w14:paraId="22F4F217" w14:textId="2D1F0411" w:rsidR="00F93CD7" w:rsidRPr="00196D42" w:rsidRDefault="00196D42" w:rsidP="00196D42">
        <w:pPr>
          <w:pStyle w:val="Header"/>
          <w:jc w:val="right"/>
          <w:rPr>
            <w:rFonts w:ascii="Arial" w:hAnsi="Arial" w:cs="Arial"/>
            <w:b/>
            <w:noProof/>
            <w:sz w:val="20"/>
            <w:szCs w:val="20"/>
          </w:rPr>
        </w:pPr>
        <w:r w:rsidRPr="00196D42">
          <w:rPr>
            <w:rFonts w:ascii="Arial" w:hAnsi="Arial" w:cs="Arial"/>
            <w:b/>
            <w:sz w:val="20"/>
            <w:szCs w:val="20"/>
          </w:rPr>
          <w:t xml:space="preserve">BC Student Government Association   </w:t>
        </w:r>
        <w:r w:rsidR="00F93CD7" w:rsidRPr="00196D42">
          <w:rPr>
            <w:rFonts w:ascii="Arial" w:hAnsi="Arial" w:cs="Arial"/>
            <w:b/>
            <w:sz w:val="20"/>
            <w:szCs w:val="20"/>
          </w:rPr>
          <w:fldChar w:fldCharType="begin"/>
        </w:r>
        <w:r w:rsidR="00F93CD7" w:rsidRPr="00196D42">
          <w:rPr>
            <w:rFonts w:ascii="Arial" w:hAnsi="Arial" w:cs="Arial"/>
            <w:b/>
            <w:sz w:val="20"/>
            <w:szCs w:val="20"/>
          </w:rPr>
          <w:instrText xml:space="preserve"> PAGE   \* MERGEFORMAT </w:instrText>
        </w:r>
        <w:r w:rsidR="00F93CD7" w:rsidRPr="00196D42">
          <w:rPr>
            <w:rFonts w:ascii="Arial" w:hAnsi="Arial" w:cs="Arial"/>
            <w:b/>
            <w:sz w:val="20"/>
            <w:szCs w:val="20"/>
          </w:rPr>
          <w:fldChar w:fldCharType="separate"/>
        </w:r>
        <w:r>
          <w:rPr>
            <w:rFonts w:ascii="Arial" w:hAnsi="Arial" w:cs="Arial"/>
            <w:b/>
            <w:noProof/>
            <w:sz w:val="20"/>
            <w:szCs w:val="20"/>
          </w:rPr>
          <w:t>1</w:t>
        </w:r>
        <w:r w:rsidR="00F93CD7" w:rsidRPr="00196D42">
          <w:rPr>
            <w:rFonts w:ascii="Arial" w:hAnsi="Arial" w:cs="Arial"/>
            <w:b/>
            <w:noProof/>
            <w:sz w:val="20"/>
            <w:szCs w:val="20"/>
          </w:rPr>
          <w:fldChar w:fldCharType="end"/>
        </w:r>
      </w:p>
      <w:p w14:paraId="4C8A86E1" w14:textId="29F828B6" w:rsidR="00F93CD7" w:rsidRPr="007C5FFC" w:rsidRDefault="00250EED" w:rsidP="007C5FFC">
        <w:pPr>
          <w:pStyle w:val="Header"/>
          <w:jc w:val="center"/>
          <w:rPr>
            <w:rFonts w:ascii="Garamond" w:hAnsi="Garamond"/>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25342" w14:textId="77777777" w:rsidR="007D292C" w:rsidRDefault="007D292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625589401"/>
      <w:docPartObj>
        <w:docPartGallery w:val="Page Numbers (Top of Page)"/>
        <w:docPartUnique/>
      </w:docPartObj>
    </w:sdtPr>
    <w:sdtEndPr>
      <w:rPr>
        <w:rFonts w:ascii="Garamond" w:hAnsi="Garamond" w:cs="Times New Roman"/>
        <w:noProof/>
        <w:sz w:val="24"/>
        <w:szCs w:val="24"/>
      </w:rPr>
    </w:sdtEndPr>
    <w:sdtContent>
      <w:sdt>
        <w:sdtPr>
          <w:rPr>
            <w:rFonts w:ascii="Arial" w:hAnsi="Arial" w:cs="Arial"/>
            <w:sz w:val="20"/>
            <w:szCs w:val="20"/>
          </w:rPr>
          <w:id w:val="-293908239"/>
          <w:docPartObj>
            <w:docPartGallery w:val="Page Numbers (Top of Page)"/>
            <w:docPartUnique/>
          </w:docPartObj>
        </w:sdtPr>
        <w:sdtEndPr>
          <w:rPr>
            <w:rFonts w:ascii="Garamond" w:hAnsi="Garamond" w:cs="Times New Roman"/>
            <w:noProof/>
            <w:sz w:val="24"/>
            <w:szCs w:val="24"/>
          </w:rPr>
        </w:sdtEndPr>
        <w:sdtContent>
          <w:p w14:paraId="0B7520C3" w14:textId="13765C9E" w:rsidR="00F93CD7" w:rsidRPr="00F45055" w:rsidRDefault="00F45055" w:rsidP="00F45055">
            <w:pPr>
              <w:pStyle w:val="Header"/>
              <w:jc w:val="center"/>
              <w:rPr>
                <w:rFonts w:ascii="Arial" w:hAnsi="Arial" w:cs="Arial"/>
                <w:sz w:val="20"/>
                <w:szCs w:val="20"/>
              </w:rPr>
            </w:pPr>
            <w:r>
              <w:rPr>
                <w:rFonts w:ascii="Arial" w:hAnsi="Arial" w:cs="Arial"/>
                <w:sz w:val="20"/>
                <w:szCs w:val="20"/>
              </w:rPr>
              <w:t xml:space="preserve">– </w:t>
            </w:r>
            <w:r w:rsidRPr="00196D42">
              <w:rPr>
                <w:rFonts w:ascii="Arial" w:hAnsi="Arial" w:cs="Arial"/>
                <w:sz w:val="20"/>
                <w:szCs w:val="20"/>
              </w:rPr>
              <w:fldChar w:fldCharType="begin"/>
            </w:r>
            <w:r w:rsidRPr="00196D42">
              <w:rPr>
                <w:rFonts w:ascii="Arial" w:hAnsi="Arial" w:cs="Arial"/>
                <w:sz w:val="20"/>
                <w:szCs w:val="20"/>
              </w:rPr>
              <w:instrText xml:space="preserve"> PAGE   \* MERGEFORMAT </w:instrText>
            </w:r>
            <w:r w:rsidRPr="00196D42">
              <w:rPr>
                <w:rFonts w:ascii="Arial" w:hAnsi="Arial" w:cs="Arial"/>
                <w:sz w:val="20"/>
                <w:szCs w:val="20"/>
              </w:rPr>
              <w:fldChar w:fldCharType="separate"/>
            </w:r>
            <w:r w:rsidR="00481875">
              <w:rPr>
                <w:rFonts w:ascii="Arial" w:hAnsi="Arial" w:cs="Arial"/>
                <w:noProof/>
                <w:sz w:val="20"/>
                <w:szCs w:val="20"/>
              </w:rPr>
              <w:t>3</w:t>
            </w:r>
            <w:r w:rsidRPr="00196D42">
              <w:rPr>
                <w:rFonts w:ascii="Arial" w:hAnsi="Arial" w:cs="Arial"/>
                <w:noProof/>
                <w:sz w:val="20"/>
                <w:szCs w:val="20"/>
              </w:rPr>
              <w:fldChar w:fldCharType="end"/>
            </w:r>
            <w:r>
              <w:rPr>
                <w:rFonts w:ascii="Arial" w:hAnsi="Arial" w:cs="Arial"/>
                <w:noProof/>
                <w:sz w:val="20"/>
                <w:szCs w:val="20"/>
              </w:rPr>
              <w:t xml:space="preserve"> </w:t>
            </w:r>
            <w:r>
              <w:rPr>
                <w:rFonts w:ascii="Arial" w:hAnsi="Arial" w:cs="Arial"/>
                <w:sz w:val="20"/>
                <w:szCs w:val="20"/>
              </w:rPr>
              <w:t>–</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0CA6F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FE1C58"/>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2" w15:restartNumberingAfterBreak="0">
    <w:nsid w:val="033834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636724"/>
    <w:multiLevelType w:val="hybridMultilevel"/>
    <w:tmpl w:val="1CF07CFC"/>
    <w:lvl w:ilvl="0" w:tplc="E6EA2606">
      <w:start w:val="1"/>
      <w:numFmt w:val="upperLetter"/>
      <w:lvlText w:val="(%1)"/>
      <w:lvlJc w:val="left"/>
      <w:pPr>
        <w:ind w:left="915" w:hanging="39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07916ED8"/>
    <w:multiLevelType w:val="hybridMultilevel"/>
    <w:tmpl w:val="E5766798"/>
    <w:lvl w:ilvl="0" w:tplc="2962E7FA">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0B93336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0F2D525B"/>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770212"/>
    <w:multiLevelType w:val="hybridMultilevel"/>
    <w:tmpl w:val="A45E1638"/>
    <w:lvl w:ilvl="0" w:tplc="D9C261A0">
      <w:start w:val="201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505F3C"/>
    <w:multiLevelType w:val="hybridMultilevel"/>
    <w:tmpl w:val="B40A5842"/>
    <w:lvl w:ilvl="0" w:tplc="84147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96754"/>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2F5E17"/>
    <w:multiLevelType w:val="hybridMultilevel"/>
    <w:tmpl w:val="1CF41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50A69"/>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ACE6A8B"/>
    <w:multiLevelType w:val="hybridMultilevel"/>
    <w:tmpl w:val="FEBC3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60B21"/>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5F0E1A"/>
    <w:multiLevelType w:val="hybridMultilevel"/>
    <w:tmpl w:val="A6D01DE8"/>
    <w:lvl w:ilvl="0" w:tplc="51EC23AA">
      <w:start w:val="1"/>
      <w:numFmt w:val="lowerLetter"/>
      <w:lvlText w:val="(%1)"/>
      <w:lvlJc w:val="left"/>
      <w:pPr>
        <w:tabs>
          <w:tab w:val="num" w:pos="1521"/>
        </w:tabs>
        <w:ind w:left="1521" w:hanging="945"/>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5" w15:restartNumberingAfterBreak="0">
    <w:nsid w:val="3AAE5947"/>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 w15:restartNumberingAfterBreak="0">
    <w:nsid w:val="49463C18"/>
    <w:multiLevelType w:val="multilevel"/>
    <w:tmpl w:val="A218D9DA"/>
    <w:lvl w:ilvl="0">
      <w:start w:val="1"/>
      <w:numFmt w:val="lowerLetter"/>
      <w:lvlText w:val="%1)"/>
      <w:lvlJc w:val="left"/>
      <w:pPr>
        <w:ind w:left="720" w:hanging="360"/>
      </w:pPr>
      <w:rPr>
        <w:rFonts w:ascii="Calibri" w:eastAsia="Calibri" w:hAnsi="Calibri" w:cs="Times New Roman"/>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97B2AB5"/>
    <w:multiLevelType w:val="hybridMultilevel"/>
    <w:tmpl w:val="5AA029A0"/>
    <w:lvl w:ilvl="0" w:tplc="34E836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C862B2"/>
    <w:multiLevelType w:val="hybridMultilevel"/>
    <w:tmpl w:val="E9A87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07344"/>
    <w:multiLevelType w:val="hybridMultilevel"/>
    <w:tmpl w:val="498E3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45B56"/>
    <w:multiLevelType w:val="hybridMultilevel"/>
    <w:tmpl w:val="12129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018AF"/>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20746D"/>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3" w15:restartNumberingAfterBreak="0">
    <w:nsid w:val="5DE4345A"/>
    <w:multiLevelType w:val="hybridMultilevel"/>
    <w:tmpl w:val="803E53A2"/>
    <w:lvl w:ilvl="0" w:tplc="83B09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8A2CDB"/>
    <w:multiLevelType w:val="hybridMultilevel"/>
    <w:tmpl w:val="7D440CCE"/>
    <w:lvl w:ilvl="0" w:tplc="6090D0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5F102618"/>
    <w:multiLevelType w:val="hybridMultilevel"/>
    <w:tmpl w:val="44747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0D6A73"/>
    <w:multiLevelType w:val="hybridMultilevel"/>
    <w:tmpl w:val="CCDEDD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2B6E2B"/>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8" w15:restartNumberingAfterBreak="0">
    <w:nsid w:val="65775624"/>
    <w:multiLevelType w:val="hybridMultilevel"/>
    <w:tmpl w:val="1C788DAA"/>
    <w:lvl w:ilvl="0" w:tplc="5E9CE16A">
      <w:start w:val="1"/>
      <w:numFmt w:val="upperLetter"/>
      <w:lvlText w:val="(%1)"/>
      <w:lvlJc w:val="left"/>
      <w:pPr>
        <w:tabs>
          <w:tab w:val="num" w:pos="1566"/>
        </w:tabs>
        <w:ind w:left="1566" w:hanging="990"/>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9" w15:restartNumberingAfterBreak="0">
    <w:nsid w:val="66CD1FD9"/>
    <w:multiLevelType w:val="hybridMultilevel"/>
    <w:tmpl w:val="69A41D6C"/>
    <w:lvl w:ilvl="0" w:tplc="2CCCF6D6">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3D2D88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AF3DB8"/>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CF6B9E"/>
    <w:multiLevelType w:val="hybridMultilevel"/>
    <w:tmpl w:val="1518B72C"/>
    <w:lvl w:ilvl="0" w:tplc="4B68271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F584B53"/>
    <w:multiLevelType w:val="hybridMultilevel"/>
    <w:tmpl w:val="92600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E6733"/>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A521FD"/>
    <w:multiLevelType w:val="hybridMultilevel"/>
    <w:tmpl w:val="AF68DD30"/>
    <w:lvl w:ilvl="0" w:tplc="3478273E">
      <w:start w:val="1"/>
      <w:numFmt w:val="lowerLetter"/>
      <w:lvlText w:val="(%1)"/>
      <w:lvlJc w:val="left"/>
      <w:pPr>
        <w:tabs>
          <w:tab w:val="num" w:pos="1611"/>
        </w:tabs>
        <w:ind w:left="1611" w:hanging="1035"/>
      </w:pPr>
      <w:rPr>
        <w:rFonts w:ascii="Times New Roman" w:eastAsia="Times New Roman" w:hAnsi="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5" w15:restartNumberingAfterBreak="0">
    <w:nsid w:val="7AFB4AB3"/>
    <w:multiLevelType w:val="multilevel"/>
    <w:tmpl w:val="AF68DD30"/>
    <w:lvl w:ilvl="0">
      <w:start w:val="1"/>
      <w:numFmt w:val="lowerLetter"/>
      <w:lvlText w:val="(%1)"/>
      <w:lvlJc w:val="left"/>
      <w:pPr>
        <w:tabs>
          <w:tab w:val="num" w:pos="1611"/>
        </w:tabs>
        <w:ind w:left="1611" w:hanging="1035"/>
      </w:pPr>
      <w:rPr>
        <w:rFonts w:ascii="Times New Roman" w:eastAsia="Times New Roman" w:hAnsi="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36" w15:restartNumberingAfterBreak="0">
    <w:nsid w:val="7D1F6542"/>
    <w:multiLevelType w:val="hybridMultilevel"/>
    <w:tmpl w:val="016AAD72"/>
    <w:lvl w:ilvl="0" w:tplc="9B76AA40">
      <w:start w:val="1"/>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C216D"/>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E943DAD"/>
    <w:multiLevelType w:val="hybridMultilevel"/>
    <w:tmpl w:val="FAEE22AC"/>
    <w:lvl w:ilvl="0" w:tplc="16201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9D6E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4"/>
  </w:num>
  <w:num w:numId="2">
    <w:abstractNumId w:val="34"/>
  </w:num>
  <w:num w:numId="3">
    <w:abstractNumId w:val="1"/>
  </w:num>
  <w:num w:numId="4">
    <w:abstractNumId w:val="35"/>
  </w:num>
  <w:num w:numId="5">
    <w:abstractNumId w:val="27"/>
  </w:num>
  <w:num w:numId="6">
    <w:abstractNumId w:val="4"/>
  </w:num>
  <w:num w:numId="7">
    <w:abstractNumId w:val="31"/>
  </w:num>
  <w:num w:numId="8">
    <w:abstractNumId w:val="8"/>
  </w:num>
  <w:num w:numId="9">
    <w:abstractNumId w:val="28"/>
  </w:num>
  <w:num w:numId="10">
    <w:abstractNumId w:val="22"/>
  </w:num>
  <w:num w:numId="11">
    <w:abstractNumId w:val="3"/>
  </w:num>
  <w:num w:numId="12">
    <w:abstractNumId w:val="15"/>
  </w:num>
  <w:num w:numId="13">
    <w:abstractNumId w:val="24"/>
  </w:num>
  <w:num w:numId="14">
    <w:abstractNumId w:val="23"/>
  </w:num>
  <w:num w:numId="15">
    <w:abstractNumId w:val="29"/>
  </w:num>
  <w:num w:numId="16">
    <w:abstractNumId w:val="11"/>
  </w:num>
  <w:num w:numId="17">
    <w:abstractNumId w:val="19"/>
  </w:num>
  <w:num w:numId="18">
    <w:abstractNumId w:val="16"/>
  </w:num>
  <w:num w:numId="19">
    <w:abstractNumId w:val="17"/>
  </w:num>
  <w:num w:numId="20">
    <w:abstractNumId w:val="32"/>
  </w:num>
  <w:num w:numId="21">
    <w:abstractNumId w:val="25"/>
  </w:num>
  <w:num w:numId="22">
    <w:abstractNumId w:val="20"/>
  </w:num>
  <w:num w:numId="23">
    <w:abstractNumId w:val="12"/>
  </w:num>
  <w:num w:numId="24">
    <w:abstractNumId w:val="38"/>
  </w:num>
  <w:num w:numId="25">
    <w:abstractNumId w:val="10"/>
  </w:num>
  <w:num w:numId="26">
    <w:abstractNumId w:val="37"/>
  </w:num>
  <w:num w:numId="27">
    <w:abstractNumId w:val="33"/>
  </w:num>
  <w:num w:numId="28">
    <w:abstractNumId w:val="21"/>
  </w:num>
  <w:num w:numId="29">
    <w:abstractNumId w:val="9"/>
  </w:num>
  <w:num w:numId="30">
    <w:abstractNumId w:val="30"/>
  </w:num>
  <w:num w:numId="31">
    <w:abstractNumId w:val="6"/>
  </w:num>
  <w:num w:numId="32">
    <w:abstractNumId w:val="13"/>
  </w:num>
  <w:num w:numId="33">
    <w:abstractNumId w:val="0"/>
  </w:num>
  <w:num w:numId="34">
    <w:abstractNumId w:val="26"/>
  </w:num>
  <w:num w:numId="35">
    <w:abstractNumId w:val="18"/>
  </w:num>
  <w:num w:numId="36">
    <w:abstractNumId w:val="39"/>
  </w:num>
  <w:num w:numId="37">
    <w:abstractNumId w:val="5"/>
  </w:num>
  <w:num w:numId="38">
    <w:abstractNumId w:val="2"/>
  </w:num>
  <w:num w:numId="39">
    <w:abstractNumId w:val="7"/>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yMDExNjM3NrQ0NDFQ0lEKTi0uzszPAykwqQUALRppKCwAAAA="/>
    <w:docVar w:name="dgnword-docGUID" w:val="{0C21603B-ABCA-4A94-9343-7600DFDDB634}"/>
    <w:docVar w:name="dgnword-eventsink" w:val="502496392"/>
  </w:docVars>
  <w:rsids>
    <w:rsidRoot w:val="00191536"/>
    <w:rsid w:val="000400A0"/>
    <w:rsid w:val="000616CD"/>
    <w:rsid w:val="00063E24"/>
    <w:rsid w:val="000843B6"/>
    <w:rsid w:val="000861F8"/>
    <w:rsid w:val="000919EE"/>
    <w:rsid w:val="000B36C4"/>
    <w:rsid w:val="000B7AD1"/>
    <w:rsid w:val="000D63D9"/>
    <w:rsid w:val="000F4CBD"/>
    <w:rsid w:val="00121BA3"/>
    <w:rsid w:val="00121D7A"/>
    <w:rsid w:val="0013230F"/>
    <w:rsid w:val="00134F04"/>
    <w:rsid w:val="00146BEE"/>
    <w:rsid w:val="00152FF8"/>
    <w:rsid w:val="00190FDF"/>
    <w:rsid w:val="00191536"/>
    <w:rsid w:val="00196D42"/>
    <w:rsid w:val="001A072E"/>
    <w:rsid w:val="001B693B"/>
    <w:rsid w:val="001F715B"/>
    <w:rsid w:val="00207280"/>
    <w:rsid w:val="00240D7C"/>
    <w:rsid w:val="0024443C"/>
    <w:rsid w:val="00250EED"/>
    <w:rsid w:val="0026278C"/>
    <w:rsid w:val="002B02FE"/>
    <w:rsid w:val="002B6843"/>
    <w:rsid w:val="002C4017"/>
    <w:rsid w:val="002E5048"/>
    <w:rsid w:val="0031095B"/>
    <w:rsid w:val="00320B7E"/>
    <w:rsid w:val="003958EE"/>
    <w:rsid w:val="003C1D1C"/>
    <w:rsid w:val="003D3DC2"/>
    <w:rsid w:val="003E61FB"/>
    <w:rsid w:val="004061B3"/>
    <w:rsid w:val="004264F4"/>
    <w:rsid w:val="004617D9"/>
    <w:rsid w:val="00465412"/>
    <w:rsid w:val="00481875"/>
    <w:rsid w:val="004873DB"/>
    <w:rsid w:val="004A5964"/>
    <w:rsid w:val="004C48C3"/>
    <w:rsid w:val="004D5F60"/>
    <w:rsid w:val="005243D6"/>
    <w:rsid w:val="00534227"/>
    <w:rsid w:val="0054761C"/>
    <w:rsid w:val="0055285F"/>
    <w:rsid w:val="00560166"/>
    <w:rsid w:val="00570A51"/>
    <w:rsid w:val="005B3956"/>
    <w:rsid w:val="005C1DA8"/>
    <w:rsid w:val="006065D4"/>
    <w:rsid w:val="006075A1"/>
    <w:rsid w:val="0061367C"/>
    <w:rsid w:val="0062492C"/>
    <w:rsid w:val="00630924"/>
    <w:rsid w:val="0065680C"/>
    <w:rsid w:val="00656985"/>
    <w:rsid w:val="00657200"/>
    <w:rsid w:val="006650C9"/>
    <w:rsid w:val="0067289A"/>
    <w:rsid w:val="0068105B"/>
    <w:rsid w:val="00695815"/>
    <w:rsid w:val="006A5D4E"/>
    <w:rsid w:val="006B6245"/>
    <w:rsid w:val="006B79D4"/>
    <w:rsid w:val="006E66D7"/>
    <w:rsid w:val="006F6FCB"/>
    <w:rsid w:val="00713C0F"/>
    <w:rsid w:val="00761AA0"/>
    <w:rsid w:val="00770150"/>
    <w:rsid w:val="00775EF8"/>
    <w:rsid w:val="007A045B"/>
    <w:rsid w:val="007A3C22"/>
    <w:rsid w:val="007A46F4"/>
    <w:rsid w:val="007B07AB"/>
    <w:rsid w:val="007D292C"/>
    <w:rsid w:val="007E1CE6"/>
    <w:rsid w:val="007F0BA4"/>
    <w:rsid w:val="007F2E2D"/>
    <w:rsid w:val="008026FF"/>
    <w:rsid w:val="008040C7"/>
    <w:rsid w:val="00807D04"/>
    <w:rsid w:val="00817C89"/>
    <w:rsid w:val="00827339"/>
    <w:rsid w:val="00840102"/>
    <w:rsid w:val="00856D2F"/>
    <w:rsid w:val="00857FFB"/>
    <w:rsid w:val="008875E0"/>
    <w:rsid w:val="008B48E3"/>
    <w:rsid w:val="008B5D42"/>
    <w:rsid w:val="008B6C1D"/>
    <w:rsid w:val="00916C03"/>
    <w:rsid w:val="00926756"/>
    <w:rsid w:val="00935F3E"/>
    <w:rsid w:val="009410F2"/>
    <w:rsid w:val="0094677F"/>
    <w:rsid w:val="00961AF7"/>
    <w:rsid w:val="0098061D"/>
    <w:rsid w:val="009D77FD"/>
    <w:rsid w:val="00A10354"/>
    <w:rsid w:val="00A10D56"/>
    <w:rsid w:val="00A37A71"/>
    <w:rsid w:val="00A45C99"/>
    <w:rsid w:val="00A50A0B"/>
    <w:rsid w:val="00A56E69"/>
    <w:rsid w:val="00A867FE"/>
    <w:rsid w:val="00A8738F"/>
    <w:rsid w:val="00AB2A0E"/>
    <w:rsid w:val="00AB41D2"/>
    <w:rsid w:val="00AD24B3"/>
    <w:rsid w:val="00AD40FC"/>
    <w:rsid w:val="00AF4360"/>
    <w:rsid w:val="00B05925"/>
    <w:rsid w:val="00B1402E"/>
    <w:rsid w:val="00B412ED"/>
    <w:rsid w:val="00B62340"/>
    <w:rsid w:val="00B80AD9"/>
    <w:rsid w:val="00B85D2B"/>
    <w:rsid w:val="00B91434"/>
    <w:rsid w:val="00BA7EBB"/>
    <w:rsid w:val="00BB195C"/>
    <w:rsid w:val="00BE0BA7"/>
    <w:rsid w:val="00C05A6A"/>
    <w:rsid w:val="00C22335"/>
    <w:rsid w:val="00C65CDD"/>
    <w:rsid w:val="00C715E1"/>
    <w:rsid w:val="00C97040"/>
    <w:rsid w:val="00C97496"/>
    <w:rsid w:val="00CA3D06"/>
    <w:rsid w:val="00CC25FE"/>
    <w:rsid w:val="00CD04ED"/>
    <w:rsid w:val="00CE29B8"/>
    <w:rsid w:val="00D03C49"/>
    <w:rsid w:val="00D04824"/>
    <w:rsid w:val="00D26156"/>
    <w:rsid w:val="00D50AEF"/>
    <w:rsid w:val="00D76662"/>
    <w:rsid w:val="00D95C5F"/>
    <w:rsid w:val="00DA5C78"/>
    <w:rsid w:val="00DE2DAB"/>
    <w:rsid w:val="00E01A25"/>
    <w:rsid w:val="00E17169"/>
    <w:rsid w:val="00E5287E"/>
    <w:rsid w:val="00E55F02"/>
    <w:rsid w:val="00EA1D05"/>
    <w:rsid w:val="00EB4677"/>
    <w:rsid w:val="00ED29C5"/>
    <w:rsid w:val="00F015C3"/>
    <w:rsid w:val="00F30BD9"/>
    <w:rsid w:val="00F45055"/>
    <w:rsid w:val="00F51634"/>
    <w:rsid w:val="00F81E1E"/>
    <w:rsid w:val="00F90868"/>
    <w:rsid w:val="00F91DAC"/>
    <w:rsid w:val="00F93CD7"/>
    <w:rsid w:val="00FA6101"/>
    <w:rsid w:val="00FC76A0"/>
    <w:rsid w:val="00FD5A84"/>
    <w:rsid w:val="00FE50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6AE81"/>
  <w15:docId w15:val="{30BBB727-4D27-4641-8BEC-EBCD28B3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53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customStyle="1" w:styleId="MeasureNumber">
    <w:name w:val="Measure Number"/>
    <w:next w:val="Normal"/>
    <w:locked/>
    <w:rsid w:val="00191536"/>
    <w:pPr>
      <w:spacing w:after="440" w:line="720" w:lineRule="exact"/>
      <w:jc w:val="center"/>
    </w:pPr>
    <w:rPr>
      <w:rFonts w:ascii="CheltenhamCnd-Bold" w:hAnsi="CheltenhamCnd-Bold"/>
      <w:bCs/>
      <w:caps/>
      <w:w w:val="80"/>
      <w:sz w:val="72"/>
      <w:szCs w:val="72"/>
    </w:rPr>
  </w:style>
  <w:style w:type="paragraph" w:customStyle="1" w:styleId="MeasureType">
    <w:name w:val="Measure Type"/>
    <w:locked/>
    <w:rsid w:val="00191536"/>
    <w:pPr>
      <w:spacing w:before="480"/>
      <w:jc w:val="center"/>
    </w:pPr>
    <w:rPr>
      <w:rFonts w:ascii="CheltenhamCnd-Bold" w:hAnsi="CheltenhamCnd-Bold"/>
      <w:bCs/>
      <w:caps/>
      <w:spacing w:val="20"/>
      <w:w w:val="150"/>
      <w:sz w:val="48"/>
      <w:szCs w:val="48"/>
    </w:rPr>
  </w:style>
  <w:style w:type="paragraph" w:customStyle="1" w:styleId="Billtext">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customStyle="1" w:styleId="Enactingclauseitalic">
    <w:name w:val="Enacting clause italic"/>
    <w:locked/>
    <w:rsid w:val="00191536"/>
    <w:rPr>
      <w:i/>
    </w:rPr>
  </w:style>
  <w:style w:type="paragraph" w:customStyle="1" w:styleId="Session">
    <w:name w:val="Session"/>
    <w:link w:val="SessionCharChar"/>
    <w:locked/>
    <w:rsid w:val="00191536"/>
    <w:pPr>
      <w:jc w:val="center"/>
    </w:pPr>
    <w:rPr>
      <w:rFonts w:ascii="DeVinne BT" w:hAnsi="DeVinne BT"/>
      <w:sz w:val="24"/>
      <w:szCs w:val="24"/>
    </w:rPr>
  </w:style>
  <w:style w:type="paragraph" w:customStyle="1" w:styleId="Purposeinact">
    <w:name w:val="Purpose in act"/>
    <w:basedOn w:val="Billtext"/>
    <w:locked/>
    <w:rsid w:val="00191536"/>
    <w:pPr>
      <w:spacing w:after="120" w:line="440" w:lineRule="exact"/>
      <w:ind w:left="475" w:hanging="475"/>
    </w:pPr>
  </w:style>
  <w:style w:type="character" w:customStyle="1" w:styleId="SessionCharChar">
    <w:name w:val="Session Char Char"/>
    <w:link w:val="Session"/>
    <w:rsid w:val="00191536"/>
    <w:rPr>
      <w:rFonts w:ascii="DeVinne BT" w:hAnsi="DeVinne BT"/>
      <w:sz w:val="24"/>
      <w:szCs w:val="24"/>
      <w:lang w:val="en-US" w:eastAsia="en-US" w:bidi="ar-SA"/>
    </w:rPr>
  </w:style>
  <w:style w:type="paragraph" w:customStyle="1" w:styleId="Houseorig">
    <w:name w:val="House orig"/>
    <w:next w:val="Dateintro"/>
    <w:locked/>
    <w:rsid w:val="00191536"/>
    <w:pPr>
      <w:spacing w:before="480"/>
      <w:jc w:val="center"/>
    </w:pPr>
    <w:rPr>
      <w:rFonts w:ascii="DeVinne BT" w:hAnsi="DeVinne BT"/>
      <w:caps/>
      <w:sz w:val="28"/>
      <w:szCs w:val="28"/>
    </w:rPr>
  </w:style>
  <w:style w:type="paragraph" w:customStyle="1" w:styleId="Introductioninfocentered">
    <w:name w:val="Introduction info centered"/>
    <w:basedOn w:val="Normal"/>
    <w:rsid w:val="00191536"/>
    <w:pPr>
      <w:suppressAutoHyphens/>
      <w:spacing w:after="360"/>
      <w:jc w:val="center"/>
    </w:pPr>
    <w:rPr>
      <w:rFonts w:ascii="DeVinne BT" w:hAnsi="DeVinne BT"/>
      <w:kern w:val="22"/>
      <w:sz w:val="22"/>
      <w:szCs w:val="22"/>
    </w:rPr>
  </w:style>
  <w:style w:type="paragraph" w:customStyle="1" w:styleId="Dateintro">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customStyle="1" w:styleId="FooterBill">
    <w:name w:val="Footer Bill"/>
    <w:locked/>
    <w:rsid w:val="00191536"/>
    <w:pPr>
      <w:tabs>
        <w:tab w:val="left" w:pos="360"/>
      </w:tabs>
    </w:pPr>
    <w:rPr>
      <w:rFonts w:ascii="Century Schoolbook" w:hAnsi="Century Schoolbook"/>
      <w:b/>
      <w:caps/>
      <w:sz w:val="16"/>
      <w:szCs w:val="16"/>
    </w:rPr>
  </w:style>
  <w:style w:type="paragraph" w:customStyle="1" w:styleId="Endcharacter">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customStyle="1" w:styleId="LineRule">
    <w:name w:val="Line Rule"/>
    <w:locked/>
    <w:rsid w:val="00191536"/>
    <w:rPr>
      <w:rFonts w:ascii="DeVinne BT" w:hAnsi="DeVinne BT"/>
      <w:sz w:val="22"/>
    </w:rPr>
  </w:style>
  <w:style w:type="paragraph" w:customStyle="1" w:styleId="Whereasclause">
    <w:name w:val="Whereas clause"/>
    <w:basedOn w:val="Purposeinact"/>
    <w:rsid w:val="00191536"/>
  </w:style>
  <w:style w:type="character" w:customStyle="1" w:styleId="Sessionsmallcaps">
    <w:name w:val="Session small caps"/>
    <w:locked/>
    <w:rsid w:val="00191536"/>
    <w:rPr>
      <w:rFonts w:ascii="DeVinne BT" w:hAnsi="DeVinne BT"/>
      <w:bCs/>
      <w:smallCaps/>
    </w:rPr>
  </w:style>
  <w:style w:type="paragraph" w:customStyle="1" w:styleId="FirstSectionStyle">
    <w:name w:val="First Section Style"/>
    <w:next w:val="Billtext"/>
    <w:rsid w:val="00191536"/>
    <w:pPr>
      <w:keepNext/>
      <w:spacing w:line="520" w:lineRule="exact"/>
      <w:jc w:val="both"/>
    </w:pPr>
    <w:rPr>
      <w:rFonts w:ascii="Century Schoolbook" w:hAnsi="Century Schoolbook"/>
      <w:b/>
      <w:caps/>
      <w:kern w:val="28"/>
      <w:szCs w:val="28"/>
    </w:rPr>
  </w:style>
  <w:style w:type="character" w:customStyle="1" w:styleId="SponsorsName">
    <w:name w:val="Sponsor's Name"/>
    <w:rsid w:val="00191536"/>
    <w:rPr>
      <w:smallCaps/>
    </w:rPr>
  </w:style>
  <w:style w:type="paragraph" w:customStyle="1" w:styleId="Purposeinheadingcentered">
    <w:name w:val="Purpose in heading centered"/>
    <w:basedOn w:val="Normal"/>
    <w:rsid w:val="00191536"/>
    <w:pPr>
      <w:suppressAutoHyphens/>
      <w:spacing w:after="360"/>
      <w:jc w:val="center"/>
    </w:pPr>
    <w:rPr>
      <w:rFonts w:ascii="DeVinne BT" w:hAnsi="DeVinne BT"/>
      <w:kern w:val="22"/>
      <w:sz w:val="22"/>
      <w:szCs w:val="20"/>
    </w:rPr>
  </w:style>
  <w:style w:type="paragraph" w:customStyle="1" w:styleId="Purposeinactcentered">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customStyle="1" w:styleId="Purposeinheading">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customStyle="1" w:styleId="ColorfulList-Accent11">
    <w:name w:val="Colorful List - Accent 11"/>
    <w:basedOn w:val="Normal"/>
    <w:uiPriority w:val="34"/>
    <w:qFormat/>
    <w:rsid w:val="00C8657F"/>
    <w:pPr>
      <w:spacing w:after="200" w:line="276" w:lineRule="auto"/>
      <w:ind w:left="720"/>
      <w:contextualSpacing/>
    </w:pPr>
    <w:rPr>
      <w:rFonts w:ascii="Calibri" w:eastAsia="Calibri" w:hAnsi="Calibri"/>
      <w:sz w:val="22"/>
      <w:szCs w:val="22"/>
    </w:rPr>
  </w:style>
  <w:style w:type="character" w:customStyle="1" w:styleId="Captionstyle">
    <w:name w:val="Caption style"/>
    <w:rsid w:val="00C8657F"/>
    <w:rPr>
      <w:smallCaps/>
    </w:rPr>
  </w:style>
  <w:style w:type="paragraph" w:customStyle="1" w:styleId="ASUNChapter2">
    <w:name w:val="ASUN Chapter2"/>
    <w:basedOn w:val="Normal"/>
    <w:link w:val="ASUNChapter2Char"/>
    <w:qFormat/>
    <w:rsid w:val="00C8657F"/>
    <w:pPr>
      <w:spacing w:after="240"/>
      <w:jc w:val="center"/>
    </w:pPr>
    <w:rPr>
      <w:rFonts w:ascii="New Baskerville" w:hAnsi="New Baskerville"/>
      <w:smallCaps/>
      <w:sz w:val="40"/>
      <w:szCs w:val="40"/>
    </w:rPr>
  </w:style>
  <w:style w:type="character" w:customStyle="1" w:styleId="ASUNChapter2Char">
    <w:name w:val="ASUN Chapter2 Char"/>
    <w:link w:val="ASUNChapter2"/>
    <w:rsid w:val="00C8657F"/>
    <w:rPr>
      <w:rFonts w:ascii="New Baskerville" w:hAnsi="New Baskerville"/>
      <w:smallCaps/>
      <w:sz w:val="40"/>
      <w:szCs w:val="40"/>
    </w:rPr>
  </w:style>
  <w:style w:type="paragraph" w:styleId="ListParagraph">
    <w:name w:val="List Paragraph"/>
    <w:basedOn w:val="Normal"/>
    <w:uiPriority w:val="34"/>
    <w:qFormat/>
    <w:rsid w:val="006E66D7"/>
    <w:pPr>
      <w:ind w:left="720"/>
      <w:contextualSpacing/>
    </w:pPr>
  </w:style>
  <w:style w:type="character" w:customStyle="1" w:styleId="HeaderChar">
    <w:name w:val="Header Char"/>
    <w:basedOn w:val="DefaultParagraphFont"/>
    <w:link w:val="Header"/>
    <w:uiPriority w:val="99"/>
    <w:rsid w:val="00F93CD7"/>
    <w:rPr>
      <w:sz w:val="24"/>
      <w:szCs w:val="24"/>
    </w:rPr>
  </w:style>
  <w:style w:type="character" w:customStyle="1" w:styleId="FooterChar">
    <w:name w:val="Footer Char"/>
    <w:basedOn w:val="DefaultParagraphFont"/>
    <w:link w:val="Footer"/>
    <w:uiPriority w:val="99"/>
    <w:rsid w:val="00BE0B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20A867-78EC-4AD4-8CA9-FC47A31E8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Pages>
  <Words>803</Words>
  <Characters>4580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[DISCUSSION DRAFT]</vt:lpstr>
    </vt:vector>
  </TitlesOfParts>
  <Company>University of Nevada, Reno</Company>
  <LinksUpToDate>false</LinksUpToDate>
  <CharactersWithSpaces>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DRAFT]</dc:title>
  <dc:creator>Nicky Damania</dc:creator>
  <cp:lastModifiedBy>Nicky Damania</cp:lastModifiedBy>
  <cp:revision>4</cp:revision>
  <cp:lastPrinted>2012-11-21T00:43:00Z</cp:lastPrinted>
  <dcterms:created xsi:type="dcterms:W3CDTF">2020-03-07T22:57:00Z</dcterms:created>
  <dcterms:modified xsi:type="dcterms:W3CDTF">2020-03-08T00:13:00Z</dcterms:modified>
</cp:coreProperties>
</file>