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53" w:rsidRPr="003614F7" w:rsidRDefault="003614F7">
      <w:pPr>
        <w:rPr>
          <w:b/>
        </w:rPr>
      </w:pPr>
      <w:r w:rsidRPr="003614F7">
        <w:rPr>
          <w:b/>
        </w:rPr>
        <w:t>Strategic Directions, Planning/Initiatives Review</w:t>
      </w:r>
    </w:p>
    <w:p w:rsidR="003614F7" w:rsidRDefault="003614F7">
      <w:r>
        <w:t>April 20, 2015</w:t>
      </w:r>
    </w:p>
    <w:p w:rsidR="003614F7" w:rsidRDefault="003614F7">
      <w:r>
        <w:t xml:space="preserve">Bring revised list of proposed initiatives, adding in those identified from Nan and </w:t>
      </w:r>
      <w:proofErr w:type="spellStart"/>
      <w:r>
        <w:t>Zav’s</w:t>
      </w:r>
      <w:proofErr w:type="spellEnd"/>
      <w:r>
        <w:t xml:space="preserve"> list, clustered by topic.</w:t>
      </w:r>
    </w:p>
    <w:p w:rsidR="003614F7" w:rsidRDefault="003614F7" w:rsidP="003614F7">
      <w:pPr>
        <w:pStyle w:val="ListParagraph"/>
        <w:numPr>
          <w:ilvl w:val="0"/>
          <w:numId w:val="1"/>
        </w:numPr>
      </w:pPr>
      <w:r>
        <w:t>Student Learning</w:t>
      </w:r>
      <w:r>
        <w:tab/>
      </w:r>
      <w:r>
        <w:tab/>
      </w:r>
      <w:r>
        <w:tab/>
        <w:t>Liz</w:t>
      </w:r>
      <w:r>
        <w:tab/>
        <w:t>20 initiatives</w:t>
      </w:r>
    </w:p>
    <w:p w:rsidR="003614F7" w:rsidRDefault="003614F7" w:rsidP="003614F7">
      <w:pPr>
        <w:pStyle w:val="ListParagraph"/>
        <w:numPr>
          <w:ilvl w:val="0"/>
          <w:numId w:val="1"/>
        </w:numPr>
      </w:pPr>
      <w:r>
        <w:t>Student Progression and Completion</w:t>
      </w:r>
      <w:r>
        <w:tab/>
        <w:t>Grace</w:t>
      </w:r>
    </w:p>
    <w:p w:rsidR="003614F7" w:rsidRDefault="003614F7" w:rsidP="003614F7">
      <w:pPr>
        <w:pStyle w:val="ListParagraph"/>
        <w:numPr>
          <w:ilvl w:val="0"/>
          <w:numId w:val="1"/>
        </w:numPr>
      </w:pPr>
      <w:r>
        <w:t>Facilities</w:t>
      </w:r>
      <w:r>
        <w:tab/>
      </w:r>
      <w:r>
        <w:tab/>
      </w:r>
      <w:r>
        <w:tab/>
      </w:r>
      <w:r>
        <w:tab/>
        <w:t>Craig</w:t>
      </w:r>
      <w:r>
        <w:tab/>
        <w:t>22 initiatives</w:t>
      </w:r>
    </w:p>
    <w:p w:rsidR="003614F7" w:rsidRDefault="003614F7" w:rsidP="003614F7">
      <w:pPr>
        <w:pStyle w:val="ListParagraph"/>
        <w:numPr>
          <w:ilvl w:val="0"/>
          <w:numId w:val="1"/>
        </w:numPr>
      </w:pPr>
      <w:r>
        <w:t xml:space="preserve">Oversight and Accountability </w:t>
      </w:r>
      <w:r>
        <w:tab/>
      </w:r>
      <w:r>
        <w:tab/>
        <w:t>Kate</w:t>
      </w:r>
      <w:r>
        <w:tab/>
        <w:t>25 initiatives</w:t>
      </w:r>
    </w:p>
    <w:p w:rsidR="003614F7" w:rsidRDefault="003614F7" w:rsidP="003614F7">
      <w:pPr>
        <w:pStyle w:val="ListParagraph"/>
        <w:numPr>
          <w:ilvl w:val="0"/>
          <w:numId w:val="1"/>
        </w:numPr>
      </w:pPr>
      <w:r>
        <w:t>Leadership and Engagement</w:t>
      </w:r>
      <w:r>
        <w:tab/>
      </w:r>
      <w:r>
        <w:tab/>
        <w:t>Todd</w:t>
      </w:r>
      <w:r>
        <w:tab/>
        <w:t>39 initiatives</w:t>
      </w:r>
      <w:bookmarkStart w:id="0" w:name="_GoBack"/>
      <w:bookmarkEnd w:id="0"/>
    </w:p>
    <w:p w:rsidR="003614F7" w:rsidRDefault="003614F7"/>
    <w:p w:rsidR="003614F7" w:rsidRDefault="003614F7">
      <w:r>
        <w:t>Review proposed initiatives.</w:t>
      </w:r>
    </w:p>
    <w:p w:rsidR="003614F7" w:rsidRDefault="003614F7"/>
    <w:sectPr w:rsidR="0036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DA3"/>
    <w:multiLevelType w:val="hybridMultilevel"/>
    <w:tmpl w:val="6FC0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7"/>
    <w:rsid w:val="003614F7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</cp:revision>
  <dcterms:created xsi:type="dcterms:W3CDTF">2015-04-20T12:52:00Z</dcterms:created>
  <dcterms:modified xsi:type="dcterms:W3CDTF">2015-04-20T13:01:00Z</dcterms:modified>
</cp:coreProperties>
</file>