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[DISCUSSION DRAFT]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97th SESSION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2021-2022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Senate Resolution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To Provide for the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Sine Die Adjournment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Senate of the Student Government Association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BAKERSFIELD COLLEGE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May 4, 2022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Submitted by Vice President Amos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BCSGA Body of the Senate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To Provide for the Sine Die Adjournment of the Ninety-Seventh Session of the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Bakersfield College Student Government Association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" w:right="0" w:hanging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5840" w:w="12240" w:orient="portrait"/>
          <w:pgMar w:bottom="1440" w:top="1440" w:left="1440" w:right="1440" w:header="1008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450" w:firstLine="0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Be it resolved by the Senate of the Bakersfield College Student Government Association,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that the BCSGA 97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Session stand in adjournment sine die at the close of business on Wednesday, May 4, 2022, on a motion offered pursuant to this resolution;</w:t>
      </w:r>
    </w:p>
    <w:p w:rsidR="00000000" w:rsidDel="00000000" w:rsidP="00000000" w:rsidRDefault="00000000" w:rsidRPr="00000000" w14:paraId="0000001E">
      <w:pPr>
        <w:spacing w:line="480" w:lineRule="auto"/>
        <w:ind w:firstLine="450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Further resolved by the Bakersfield College Student Government Association that any pending minutes, association affairs, and outstanding fiduciary matters of the Association are hereby approved and/or settled by the BCSGA Secretaries and/or the BCSGA Advisor; and </w:t>
      </w:r>
    </w:p>
    <w:p w:rsidR="00000000" w:rsidDel="00000000" w:rsidP="00000000" w:rsidRDefault="00000000" w:rsidRPr="00000000" w14:paraId="0000001F">
      <w:pPr>
        <w:spacing w:line="480" w:lineRule="auto"/>
        <w:ind w:firstLine="450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Further resolved by the 97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Session of Bakersfield College Student Government Association that when the Senate adjourns on Wednesday, May 4, 2022, the new officers resume duty after the Transition Ceremony of the 98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Session of Bakersfield College Student Government Association on Friday, May 6, 2022.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</w:t>
      </w:r>
    </w:p>
    <w:sectPr>
      <w:headerReference r:id="rId10" w:type="default"/>
      <w:headerReference r:id="rId11" w:type="even"/>
      <w:footerReference r:id="rId12" w:type="default"/>
      <w:type w:val="continuous"/>
      <w:pgSz w:h="15840" w:w="12240" w:orient="portrait"/>
      <w:pgMar w:bottom="1440" w:top="1440" w:left="1800" w:right="1800" w:header="100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–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115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BC Student Government Association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29485" cy="51181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9485" cy="511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1536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 w:val="1"/>
    <w:rsid w:val="00191536"/>
    <w:rPr>
      <w:rFonts w:ascii="DeVinne BT" w:hAnsi="DeVinne BT"/>
      <w:sz w:val="28"/>
      <w:szCs w:val="28"/>
    </w:rPr>
  </w:style>
  <w:style w:type="paragraph" w:styleId="MeasureNumber" w:customStyle="1">
    <w:name w:val="Measure Number"/>
    <w:next w:val="Normal"/>
    <w:locked w:val="1"/>
    <w:rsid w:val="00191536"/>
    <w:pPr>
      <w:spacing w:after="440" w:line="720" w:lineRule="exact"/>
      <w:jc w:val="center"/>
    </w:pPr>
    <w:rPr>
      <w:rFonts w:ascii="CheltenhamCnd-Bold" w:hAnsi="CheltenhamCnd-Bold"/>
      <w:bCs w:val="1"/>
      <w:caps w:val="1"/>
      <w:w w:val="80"/>
      <w:sz w:val="72"/>
      <w:szCs w:val="72"/>
    </w:rPr>
  </w:style>
  <w:style w:type="paragraph" w:styleId="MeasureType" w:customStyle="1">
    <w:name w:val="Measure Type"/>
    <w:locked w:val="1"/>
    <w:rsid w:val="00191536"/>
    <w:pPr>
      <w:spacing w:before="480"/>
      <w:jc w:val="center"/>
    </w:pPr>
    <w:rPr>
      <w:rFonts w:ascii="CheltenhamCnd-Bold" w:hAnsi="CheltenhamCnd-Bold"/>
      <w:bCs w:val="1"/>
      <w:caps w:val="1"/>
      <w:spacing w:val="20"/>
      <w:w w:val="150"/>
      <w:sz w:val="48"/>
      <w:szCs w:val="48"/>
    </w:rPr>
  </w:style>
  <w:style w:type="paragraph" w:styleId="Billtext" w:customStyle="1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91536"/>
    <w:pPr>
      <w:tabs>
        <w:tab w:val="center" w:pos="4320"/>
        <w:tab w:val="right" w:pos="8640"/>
      </w:tabs>
    </w:pPr>
  </w:style>
  <w:style w:type="character" w:styleId="Enactingclauseitalic" w:customStyle="1">
    <w:name w:val="Enacting clause italic"/>
    <w:locked w:val="1"/>
    <w:rsid w:val="00191536"/>
    <w:rPr>
      <w:i w:val="1"/>
    </w:rPr>
  </w:style>
  <w:style w:type="paragraph" w:styleId="Session" w:customStyle="1">
    <w:name w:val="Session"/>
    <w:link w:val="SessionCharChar"/>
    <w:locked w:val="1"/>
    <w:rsid w:val="00191536"/>
    <w:pPr>
      <w:jc w:val="center"/>
    </w:pPr>
    <w:rPr>
      <w:rFonts w:ascii="DeVinne BT" w:hAnsi="DeVinne BT"/>
      <w:sz w:val="24"/>
      <w:szCs w:val="24"/>
    </w:rPr>
  </w:style>
  <w:style w:type="paragraph" w:styleId="Purposeinact" w:customStyle="1">
    <w:name w:val="Purpose in act"/>
    <w:basedOn w:val="Billtext"/>
    <w:locked w:val="1"/>
    <w:rsid w:val="00191536"/>
    <w:pPr>
      <w:spacing w:after="120" w:line="440" w:lineRule="exact"/>
      <w:ind w:left="475" w:hanging="475"/>
    </w:pPr>
  </w:style>
  <w:style w:type="character" w:styleId="SessionCharChar" w:customStyle="1">
    <w:name w:val="Session Char Char"/>
    <w:link w:val="Session"/>
    <w:rsid w:val="00191536"/>
    <w:rPr>
      <w:rFonts w:ascii="DeVinne BT" w:hAnsi="DeVinne BT"/>
      <w:sz w:val="24"/>
      <w:szCs w:val="24"/>
      <w:lang w:bidi="ar-SA" w:eastAsia="en-US" w:val="en-US"/>
    </w:rPr>
  </w:style>
  <w:style w:type="paragraph" w:styleId="Houseorig" w:customStyle="1">
    <w:name w:val="House orig"/>
    <w:next w:val="Dateintro"/>
    <w:locked w:val="1"/>
    <w:rsid w:val="00191536"/>
    <w:pPr>
      <w:spacing w:before="480"/>
      <w:jc w:val="center"/>
    </w:pPr>
    <w:rPr>
      <w:rFonts w:ascii="DeVinne BT" w:hAnsi="DeVinne BT"/>
      <w:caps w:val="1"/>
      <w:sz w:val="28"/>
      <w:szCs w:val="28"/>
    </w:rPr>
  </w:style>
  <w:style w:type="paragraph" w:styleId="Introductioninfocentered" w:customStyle="1">
    <w:name w:val="Introduction info centered"/>
    <w:basedOn w:val="Normal"/>
    <w:rsid w:val="00191536"/>
    <w:pPr>
      <w:suppressAutoHyphens w:val="1"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styleId="Dateintro" w:customStyle="1">
    <w:name w:val="Date intro"/>
    <w:basedOn w:val="Normal"/>
    <w:locked w:val="1"/>
    <w:rsid w:val="00191536"/>
    <w:pPr>
      <w:suppressAutoHyphens w:val="1"/>
      <w:spacing w:after="120" w:before="240"/>
      <w:ind w:left="440" w:hanging="440"/>
      <w:jc w:val="center"/>
    </w:pPr>
    <w:rPr>
      <w:rFonts w:ascii="DeVinne BT" w:hAnsi="DeVinne BT"/>
      <w:smallCaps w:val="1"/>
      <w:kern w:val="22"/>
      <w:sz w:val="22"/>
      <w:szCs w:val="22"/>
    </w:rPr>
  </w:style>
  <w:style w:type="paragraph" w:styleId="FooterBill" w:customStyle="1">
    <w:name w:val="Footer Bill"/>
    <w:locked w:val="1"/>
    <w:rsid w:val="00191536"/>
    <w:pPr>
      <w:tabs>
        <w:tab w:val="left" w:pos="360"/>
      </w:tabs>
    </w:pPr>
    <w:rPr>
      <w:rFonts w:ascii="Century Schoolbook" w:hAnsi="Century Schoolbook"/>
      <w:b w:val="1"/>
      <w:caps w:val="1"/>
      <w:sz w:val="16"/>
      <w:szCs w:val="16"/>
    </w:rPr>
  </w:style>
  <w:style w:type="paragraph" w:styleId="Endcharacter" w:customStyle="1">
    <w:name w:val="End character"/>
    <w:locked w:val="1"/>
    <w:rsid w:val="00191536"/>
    <w:pPr>
      <w:widowControl w:val="0"/>
      <w:suppressLineNumbers w:val="1"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styleId="LineRule" w:customStyle="1">
    <w:name w:val="Line Rule"/>
    <w:locked w:val="1"/>
    <w:rsid w:val="00191536"/>
    <w:rPr>
      <w:rFonts w:ascii="DeVinne BT" w:hAnsi="DeVinne BT"/>
      <w:sz w:val="22"/>
    </w:rPr>
  </w:style>
  <w:style w:type="paragraph" w:styleId="Whereasclause" w:customStyle="1">
    <w:name w:val="Whereas clause"/>
    <w:basedOn w:val="Purposeinact"/>
    <w:rsid w:val="00191536"/>
  </w:style>
  <w:style w:type="character" w:styleId="Sessionsmallcaps" w:customStyle="1">
    <w:name w:val="Session small caps"/>
    <w:locked w:val="1"/>
    <w:rsid w:val="00191536"/>
    <w:rPr>
      <w:rFonts w:ascii="DeVinne BT" w:hAnsi="DeVinne BT"/>
      <w:bCs w:val="1"/>
      <w:smallCaps w:val="1"/>
    </w:rPr>
  </w:style>
  <w:style w:type="paragraph" w:styleId="FirstSectionStyle" w:customStyle="1">
    <w:name w:val="First Section Style"/>
    <w:next w:val="Billtext"/>
    <w:rsid w:val="00191536"/>
    <w:pPr>
      <w:keepNext w:val="1"/>
      <w:spacing w:line="520" w:lineRule="exact"/>
      <w:jc w:val="both"/>
    </w:pPr>
    <w:rPr>
      <w:rFonts w:ascii="Century Schoolbook" w:hAnsi="Century Schoolbook"/>
      <w:b w:val="1"/>
      <w:caps w:val="1"/>
      <w:kern w:val="28"/>
      <w:szCs w:val="28"/>
    </w:rPr>
  </w:style>
  <w:style w:type="character" w:styleId="SponsorsName" w:customStyle="1">
    <w:name w:val="Sponsor's Name"/>
    <w:rsid w:val="00191536"/>
    <w:rPr>
      <w:smallCaps w:val="1"/>
    </w:rPr>
  </w:style>
  <w:style w:type="paragraph" w:styleId="Purposeinheadingcentered" w:customStyle="1">
    <w:name w:val="Purpose in heading centered"/>
    <w:basedOn w:val="Normal"/>
    <w:rsid w:val="00191536"/>
    <w:pPr>
      <w:suppressAutoHyphens w:val="1"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styleId="Purposeinactcentered" w:customStyle="1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styleId="Purposeinheading" w:customStyle="1">
    <w:name w:val="Purpose in heading"/>
    <w:basedOn w:val="Normal"/>
    <w:locked w:val="1"/>
    <w:rsid w:val="00EE3062"/>
    <w:pPr>
      <w:suppressAutoHyphens w:val="1"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styleId="ColorfulList-Accent11" w:customStyle="1">
    <w:name w:val="Colorful List - Accent 11"/>
    <w:basedOn w:val="Normal"/>
    <w:uiPriority w:val="34"/>
    <w:qFormat w:val="1"/>
    <w:rsid w:val="00C8657F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Captionstyle" w:customStyle="1">
    <w:name w:val="Caption style"/>
    <w:rsid w:val="00C8657F"/>
    <w:rPr>
      <w:smallCaps w:val="1"/>
    </w:rPr>
  </w:style>
  <w:style w:type="paragraph" w:styleId="ASUNChapter2" w:customStyle="1">
    <w:name w:val="ASUN Chapter2"/>
    <w:basedOn w:val="Normal"/>
    <w:link w:val="ASUNChapter2Char"/>
    <w:qFormat w:val="1"/>
    <w:rsid w:val="00C8657F"/>
    <w:pPr>
      <w:spacing w:after="240"/>
      <w:jc w:val="center"/>
    </w:pPr>
    <w:rPr>
      <w:rFonts w:ascii="New Baskerville" w:hAnsi="New Baskerville"/>
      <w:smallCaps w:val="1"/>
      <w:sz w:val="40"/>
      <w:szCs w:val="40"/>
    </w:rPr>
  </w:style>
  <w:style w:type="character" w:styleId="ASUNChapter2Char" w:customStyle="1">
    <w:name w:val="ASUN Chapter2 Char"/>
    <w:link w:val="ASUNChapter2"/>
    <w:rsid w:val="00C8657F"/>
    <w:rPr>
      <w:rFonts w:ascii="New Baskerville" w:hAnsi="New Baskerville"/>
      <w:smallCaps w:val="1"/>
      <w:sz w:val="40"/>
      <w:szCs w:val="40"/>
    </w:rPr>
  </w:style>
  <w:style w:type="paragraph" w:styleId="ListParagraph">
    <w:name w:val="List Paragraph"/>
    <w:basedOn w:val="Normal"/>
    <w:uiPriority w:val="34"/>
    <w:qFormat w:val="1"/>
    <w:rsid w:val="006E66D7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  <w:rsid w:val="00F93CD7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BE0BA7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12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YOaTjjymuYiOYIO1Vnbx3wWEw==">AMUW2mVhGNSTwwzzqEh/epXAbrB8dWG6MXrrZ+CnGYj8f//M9ZDSQ+yl+8UmunjN8iZF/Zk8tySEVuK6zC5Nx9VOq1OgK2hDVX8EJpJTjKn+vNcPeFDR/B7QxdWNGicO/bB7D+by/VlU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2022-04-17T19:39:00Z</dcterms:created>
  <dc:creator>Nicky Damania</dc:creator>
</cp:coreProperties>
</file>