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9A" w:rsidRDefault="00B3619A" w:rsidP="00B3619A">
      <w:pPr>
        <w:pStyle w:val="Title"/>
      </w:pPr>
      <w:r>
        <w:t>Re-visiting our Strategic Directions</w:t>
      </w:r>
    </w:p>
    <w:p w:rsidR="00D03F52" w:rsidRPr="00B3619A" w:rsidRDefault="00B3619A" w:rsidP="00B3619A">
      <w:pPr>
        <w:pStyle w:val="Heading1"/>
      </w:pPr>
      <w:r w:rsidRPr="00B3619A">
        <w:t>Option #1:</w:t>
      </w:r>
    </w:p>
    <w:p w:rsidR="00B3619A" w:rsidRDefault="00B3619A">
      <w:r>
        <w:t>Student Learning</w:t>
      </w:r>
    </w:p>
    <w:p w:rsidR="00B3619A" w:rsidRDefault="00B3619A">
      <w:r>
        <w:t>Student Progression and Completion</w:t>
      </w:r>
    </w:p>
    <w:p w:rsidR="00B3619A" w:rsidRDefault="00B3619A">
      <w:r>
        <w:t>Facilities</w:t>
      </w:r>
    </w:p>
    <w:p w:rsidR="00B3619A" w:rsidRPr="00B3619A" w:rsidRDefault="00B3619A">
      <w:pPr>
        <w:rPr>
          <w:strike/>
        </w:rPr>
      </w:pPr>
      <w:r w:rsidRPr="00B3619A">
        <w:rPr>
          <w:strike/>
        </w:rPr>
        <w:t>Oversight &amp; Accountability</w:t>
      </w:r>
    </w:p>
    <w:p w:rsidR="00B3619A" w:rsidRDefault="00B3619A">
      <w:r>
        <w:t>Leadership &amp; Engagement</w:t>
      </w:r>
      <w:r w:rsidR="009D3644">
        <w:t xml:space="preserve"> (focus on localized leadership)</w:t>
      </w:r>
    </w:p>
    <w:p w:rsidR="005140EC" w:rsidRPr="005140EC" w:rsidRDefault="00881531">
      <w:pPr>
        <w:rPr>
          <w:i/>
        </w:rPr>
      </w:pPr>
      <w:r w:rsidRPr="005140EC">
        <w:rPr>
          <w:i/>
        </w:rPr>
        <w:t xml:space="preserve">Notes: </w:t>
      </w:r>
    </w:p>
    <w:p w:rsidR="00881531" w:rsidRPr="005140EC" w:rsidRDefault="005140EC" w:rsidP="005140EC">
      <w:pPr>
        <w:pStyle w:val="ListParagraph"/>
        <w:numPr>
          <w:ilvl w:val="0"/>
          <w:numId w:val="1"/>
        </w:numPr>
        <w:rPr>
          <w:i/>
        </w:rPr>
      </w:pPr>
      <w:r w:rsidRPr="005140EC">
        <w:rPr>
          <w:i/>
        </w:rPr>
        <w:t xml:space="preserve"> </w:t>
      </w:r>
      <w:r w:rsidR="00881531" w:rsidRPr="005140EC">
        <w:rPr>
          <w:i/>
        </w:rPr>
        <w:t>Possibly re-word the statement under Student Learning and Student Progression and Completio</w:t>
      </w:r>
      <w:r w:rsidR="00D419D1" w:rsidRPr="005140EC">
        <w:rPr>
          <w:i/>
        </w:rPr>
        <w:t>n to use more of the guided pathways language.</w:t>
      </w:r>
    </w:p>
    <w:p w:rsidR="005140EC" w:rsidRPr="005140EC" w:rsidRDefault="005140EC" w:rsidP="005140EC">
      <w:pPr>
        <w:pStyle w:val="ListParagraph"/>
        <w:numPr>
          <w:ilvl w:val="0"/>
          <w:numId w:val="1"/>
        </w:numPr>
        <w:rPr>
          <w:i/>
        </w:rPr>
      </w:pPr>
      <w:r w:rsidRPr="005140EC">
        <w:rPr>
          <w:i/>
        </w:rPr>
        <w:t>Possible add another column to include pathways pillar.</w:t>
      </w:r>
    </w:p>
    <w:p w:rsidR="00B3619A" w:rsidRDefault="00B3619A"/>
    <w:p w:rsidR="00B3619A" w:rsidRPr="00B3619A" w:rsidRDefault="00B3619A" w:rsidP="00B3619A">
      <w:pPr>
        <w:pStyle w:val="Heading1"/>
      </w:pPr>
      <w:r w:rsidRPr="00B3619A">
        <w:t>Option #2</w:t>
      </w:r>
    </w:p>
    <w:p w:rsidR="00B3619A" w:rsidRDefault="00B3619A">
      <w:r>
        <w:t>Clarify the Path (Mapping Pathways to Student End Goals)</w:t>
      </w:r>
    </w:p>
    <w:p w:rsidR="00B3619A" w:rsidRDefault="00B3619A">
      <w:r>
        <w:t>Get Students on the Path (Intake)</w:t>
      </w:r>
    </w:p>
    <w:p w:rsidR="00BC024C" w:rsidRDefault="00B3619A">
      <w:r>
        <w:t xml:space="preserve">Keeping Students on </w:t>
      </w:r>
      <w:r w:rsidR="00BC024C">
        <w:t xml:space="preserve">the </w:t>
      </w:r>
      <w:r>
        <w:t>Path (Intrusive Advising and Academic Support)</w:t>
      </w:r>
    </w:p>
    <w:p w:rsidR="00B3619A" w:rsidRDefault="00B3619A">
      <w:r>
        <w:t>Learning with Intentional Outcomes</w:t>
      </w:r>
    </w:p>
    <w:p w:rsidR="00BC024C" w:rsidRDefault="00BC024C"/>
    <w:p w:rsidR="00BC024C" w:rsidRPr="00CD02B4" w:rsidRDefault="00BC024C">
      <w:pPr>
        <w:rPr>
          <w:i/>
        </w:rPr>
      </w:pPr>
      <w:r w:rsidRPr="00CD02B4">
        <w:rPr>
          <w:i/>
        </w:rPr>
        <w:t>Notes:</w:t>
      </w:r>
    </w:p>
    <w:p w:rsidR="00BC024C" w:rsidRPr="00CD02B4" w:rsidRDefault="00BC024C" w:rsidP="00BC024C">
      <w:pPr>
        <w:pStyle w:val="ListParagraph"/>
        <w:numPr>
          <w:ilvl w:val="0"/>
          <w:numId w:val="2"/>
        </w:numPr>
        <w:rPr>
          <w:i/>
        </w:rPr>
      </w:pPr>
      <w:r w:rsidRPr="00CD02B4">
        <w:rPr>
          <w:i/>
        </w:rPr>
        <w:t>From the IEPI meeting, Sonya did a presentation showing the technology used with each pillar.</w:t>
      </w:r>
    </w:p>
    <w:p w:rsidR="00BC024C" w:rsidRDefault="00BC024C" w:rsidP="00BC024C">
      <w:pPr>
        <w:pStyle w:val="ListParagraph"/>
        <w:numPr>
          <w:ilvl w:val="0"/>
          <w:numId w:val="2"/>
        </w:numPr>
        <w:rPr>
          <w:i/>
        </w:rPr>
      </w:pPr>
      <w:r w:rsidRPr="00CD02B4">
        <w:rPr>
          <w:i/>
        </w:rPr>
        <w:t>Classroom technology and facilities would probably fall under Keeping Students on the Path.</w:t>
      </w:r>
    </w:p>
    <w:p w:rsidR="007E3574" w:rsidRDefault="007E3574" w:rsidP="00BC024C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Facilities also plays into Get Students on the Path (increased access by more rooms).</w:t>
      </w:r>
    </w:p>
    <w:p w:rsidR="007E3574" w:rsidRPr="00CD02B4" w:rsidRDefault="007E3574" w:rsidP="00BC024C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Learning with Intentional Outcomes, co-curricular activities would fall under this. (i.e. music program, etc.)</w:t>
      </w:r>
      <w:bookmarkStart w:id="0" w:name="_GoBack"/>
      <w:bookmarkEnd w:id="0"/>
    </w:p>
    <w:sectPr w:rsidR="007E3574" w:rsidRPr="00CD02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AB" w:rsidRDefault="00A51FAB" w:rsidP="0093342B">
      <w:pPr>
        <w:spacing w:after="0" w:line="240" w:lineRule="auto"/>
      </w:pPr>
      <w:r>
        <w:separator/>
      </w:r>
    </w:p>
  </w:endnote>
  <w:endnote w:type="continuationSeparator" w:id="0">
    <w:p w:rsidR="00A51FAB" w:rsidRDefault="00A51FAB" w:rsidP="0093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2B" w:rsidRPr="0093342B" w:rsidRDefault="0093342B">
    <w:pPr>
      <w:pStyle w:val="Footer"/>
      <w:rPr>
        <w:i/>
      </w:rPr>
    </w:pPr>
    <w:r w:rsidRPr="0093342B">
      <w:rPr>
        <w:i/>
      </w:rPr>
      <w:t>10/12/17 Meeting 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AB" w:rsidRDefault="00A51FAB" w:rsidP="0093342B">
      <w:pPr>
        <w:spacing w:after="0" w:line="240" w:lineRule="auto"/>
      </w:pPr>
      <w:r>
        <w:separator/>
      </w:r>
    </w:p>
  </w:footnote>
  <w:footnote w:type="continuationSeparator" w:id="0">
    <w:p w:rsidR="00A51FAB" w:rsidRDefault="00A51FAB" w:rsidP="0093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08CE"/>
    <w:multiLevelType w:val="hybridMultilevel"/>
    <w:tmpl w:val="D25A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58C"/>
    <w:multiLevelType w:val="hybridMultilevel"/>
    <w:tmpl w:val="C314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A"/>
    <w:rsid w:val="005140EC"/>
    <w:rsid w:val="007E3574"/>
    <w:rsid w:val="00881531"/>
    <w:rsid w:val="0093342B"/>
    <w:rsid w:val="009D3644"/>
    <w:rsid w:val="00A51FAB"/>
    <w:rsid w:val="00B3619A"/>
    <w:rsid w:val="00BC024C"/>
    <w:rsid w:val="00CD02B4"/>
    <w:rsid w:val="00D03F52"/>
    <w:rsid w:val="00D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758D6-C270-4C4A-B0D6-FCB0C351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6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6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4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2B"/>
  </w:style>
  <w:style w:type="paragraph" w:styleId="Footer">
    <w:name w:val="footer"/>
    <w:basedOn w:val="Normal"/>
    <w:link w:val="FooterChar"/>
    <w:uiPriority w:val="99"/>
    <w:unhideWhenUsed/>
    <w:rsid w:val="0093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2B"/>
  </w:style>
  <w:style w:type="paragraph" w:styleId="BalloonText">
    <w:name w:val="Balloon Text"/>
    <w:basedOn w:val="Normal"/>
    <w:link w:val="BalloonTextChar"/>
    <w:uiPriority w:val="99"/>
    <w:semiHidden/>
    <w:unhideWhenUsed/>
    <w:rsid w:val="00BC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9</cp:revision>
  <cp:lastPrinted>2017-10-12T16:19:00Z</cp:lastPrinted>
  <dcterms:created xsi:type="dcterms:W3CDTF">2017-10-12T14:35:00Z</dcterms:created>
  <dcterms:modified xsi:type="dcterms:W3CDTF">2017-10-12T16:25:00Z</dcterms:modified>
</cp:coreProperties>
</file>