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CC" w:rsidRPr="002B0006" w:rsidRDefault="002B3BCC" w:rsidP="002B3BCC">
      <w:pPr>
        <w:jc w:val="center"/>
        <w:rPr>
          <w:rFonts w:asciiTheme="minorHAnsi" w:hAnsiTheme="minorHAnsi" w:cs="Trebuchet MS"/>
          <w:b/>
        </w:rPr>
      </w:pPr>
      <w:r w:rsidRPr="002B0006">
        <w:rPr>
          <w:rFonts w:asciiTheme="minorHAnsi" w:hAnsiTheme="minorHAnsi" w:cs="Trebuchet MS"/>
          <w:b/>
          <w:color w:val="000000"/>
        </w:rPr>
        <w:t>Program Review Committee</w:t>
      </w:r>
    </w:p>
    <w:p w:rsidR="002B3BCC" w:rsidRPr="002B0006" w:rsidRDefault="002B3BCC" w:rsidP="002B3BCC">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January 27, 2015</w:t>
      </w:r>
    </w:p>
    <w:p w:rsidR="002B3BCC" w:rsidRPr="002B0006" w:rsidRDefault="002B3BCC" w:rsidP="002B3BCC">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2B3BCC" w:rsidRPr="002B0006" w:rsidRDefault="002B3BCC" w:rsidP="002B3BCC">
      <w:pPr>
        <w:jc w:val="center"/>
        <w:rPr>
          <w:rFonts w:asciiTheme="minorHAnsi" w:hAnsiTheme="minorHAnsi" w:cs="Trebuchet MS"/>
          <w:b/>
          <w:color w:val="000000"/>
        </w:rPr>
      </w:pPr>
      <w:r w:rsidRPr="002B0006">
        <w:rPr>
          <w:rFonts w:asciiTheme="minorHAnsi" w:hAnsiTheme="minorHAnsi" w:cs="Trebuchet MS"/>
          <w:b/>
          <w:color w:val="000000"/>
        </w:rPr>
        <w:t>Agenda</w:t>
      </w:r>
    </w:p>
    <w:p w:rsidR="002B3BCC" w:rsidRPr="002B0006" w:rsidRDefault="002B3BCC" w:rsidP="002B3BCC">
      <w:pPr>
        <w:jc w:val="center"/>
        <w:rPr>
          <w:rFonts w:asciiTheme="minorHAnsi" w:hAnsiTheme="minorHAnsi" w:cs="Trebuchet MS"/>
          <w:b/>
          <w:color w:val="000000"/>
        </w:rPr>
      </w:pPr>
    </w:p>
    <w:p w:rsidR="002B3BCC" w:rsidRPr="0029048D" w:rsidRDefault="002B3BCC" w:rsidP="002B3BCC">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2B3BCC" w:rsidRPr="00F92950"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2B3BCC" w:rsidRDefault="002B3BCC" w:rsidP="002B3BCC">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Bresso</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10.21.14—Kristin Rabe</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11.4.14—Jennifer Johnson</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11.25.14—Michele Bresso</w:t>
      </w:r>
    </w:p>
    <w:p w:rsidR="002B3BCC" w:rsidRPr="00C11290"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1.27.15-- </w:t>
      </w:r>
    </w:p>
    <w:p w:rsidR="002B3BCC" w:rsidRPr="00376BCD" w:rsidRDefault="002B3BCC" w:rsidP="002B3BCC">
      <w:pPr>
        <w:rPr>
          <w:rFonts w:asciiTheme="minorHAnsi" w:hAnsiTheme="minorHAnsi" w:cs="Trebuchet MS"/>
          <w:color w:val="000000"/>
          <w:sz w:val="22"/>
          <w:szCs w:val="22"/>
        </w:rPr>
      </w:pPr>
    </w:p>
    <w:p w:rsidR="002B3BCC" w:rsidRPr="00403217" w:rsidRDefault="002B3BCC" w:rsidP="002B3BCC">
      <w:pPr>
        <w:pStyle w:val="ListParagraph"/>
        <w:numPr>
          <w:ilvl w:val="0"/>
          <w:numId w:val="1"/>
        </w:numPr>
        <w:rPr>
          <w:rStyle w:val="Hyperlink"/>
          <w:rFonts w:asciiTheme="minorHAnsi" w:hAnsiTheme="minorHAnsi" w:cs="Trebuchet MS"/>
          <w:b/>
          <w:color w:val="000000"/>
          <w:sz w:val="22"/>
          <w:szCs w:val="22"/>
          <w:u w:val="none"/>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Pr>
          <w:rFonts w:asciiTheme="minorHAnsi" w:hAnsiTheme="minorHAnsi" w:cs="Trebuchet MS"/>
          <w:b/>
          <w:color w:val="000000"/>
          <w:sz w:val="22"/>
          <w:szCs w:val="22"/>
        </w:rPr>
        <w:t xml:space="preserve">11/25 </w:t>
      </w:r>
      <w:r w:rsidRPr="0029048D">
        <w:rPr>
          <w:rFonts w:asciiTheme="minorHAnsi" w:hAnsiTheme="minorHAnsi" w:cs="Trebuchet MS"/>
          <w:b/>
          <w:color w:val="000000"/>
          <w:sz w:val="22"/>
          <w:szCs w:val="22"/>
        </w:rPr>
        <w:t>Meeting Minutes</w:t>
      </w:r>
      <w:r>
        <w:rPr>
          <w:rFonts w:asciiTheme="minorHAnsi" w:hAnsiTheme="minorHAnsi" w:cs="Trebuchet MS"/>
          <w:b/>
          <w:color w:val="000000"/>
          <w:sz w:val="22"/>
          <w:szCs w:val="22"/>
        </w:rPr>
        <w:t xml:space="preserve"> </w:t>
      </w:r>
      <w:hyperlink r:id="rId6" w:history="1">
        <w:r w:rsidRPr="00DB0421">
          <w:rPr>
            <w:rStyle w:val="Hyperlink"/>
            <w:rFonts w:asciiTheme="minorHAnsi" w:hAnsiTheme="minorHAnsi" w:cs="Trebuchet MS"/>
            <w:sz w:val="22"/>
            <w:szCs w:val="22"/>
          </w:rPr>
          <w:t>https://committees.kccd.edu/bc/committee/programreview</w:t>
        </w:r>
      </w:hyperlink>
    </w:p>
    <w:p w:rsidR="002B3BCC" w:rsidRDefault="002B3BCC" w:rsidP="002B3BCC">
      <w:pPr>
        <w:rPr>
          <w:rFonts w:asciiTheme="minorHAnsi" w:hAnsiTheme="minorHAnsi" w:cs="Trebuchet MS"/>
          <w:b/>
          <w:color w:val="000000"/>
          <w:sz w:val="22"/>
          <w:szCs w:val="22"/>
        </w:rPr>
      </w:pPr>
    </w:p>
    <w:tbl>
      <w:tblPr>
        <w:tblpPr w:leftFromText="180" w:rightFromText="180" w:vertAnchor="page" w:horzAnchor="page" w:tblpX="1276" w:tblpY="519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330"/>
        <w:gridCol w:w="7830"/>
      </w:tblGrid>
      <w:tr w:rsidR="005B1821" w:rsidRPr="00C42484" w:rsidTr="005B1821">
        <w:tc>
          <w:tcPr>
            <w:tcW w:w="9840" w:type="dxa"/>
            <w:gridSpan w:val="3"/>
            <w:shd w:val="clear" w:color="auto" w:fill="D99594" w:themeFill="accent2" w:themeFillTint="99"/>
          </w:tcPr>
          <w:p w:rsidR="005B1821" w:rsidRPr="00AB663C" w:rsidRDefault="005B1821" w:rsidP="005B1821">
            <w:pPr>
              <w:spacing w:before="60" w:after="60"/>
              <w:jc w:val="center"/>
              <w:rPr>
                <w:rFonts w:asciiTheme="minorHAnsi" w:hAnsiTheme="minorHAnsi" w:cs="Arial"/>
              </w:rPr>
            </w:pPr>
            <w:r>
              <w:rPr>
                <w:rFonts w:asciiTheme="minorHAnsi" w:hAnsiTheme="minorHAnsi" w:cs="Trebuchet MS"/>
                <w:b/>
                <w:bCs/>
              </w:rPr>
              <w:t>Draft</w:t>
            </w:r>
            <w:r w:rsidRPr="00AB663C">
              <w:rPr>
                <w:rFonts w:asciiTheme="minorHAnsi" w:hAnsiTheme="minorHAnsi" w:cs="Trebuchet MS"/>
                <w:b/>
                <w:bCs/>
              </w:rPr>
              <w:t xml:space="preserve"> Schedule to Accomplish Goals</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January 27</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465800" w:rsidRPr="00465800" w:rsidRDefault="00465800" w:rsidP="005B1821">
            <w:pPr>
              <w:spacing w:before="60" w:after="60"/>
              <w:rPr>
                <w:rFonts w:asciiTheme="minorHAnsi" w:hAnsiTheme="minorHAnsi" w:cs="Arial"/>
                <w:b/>
                <w:i/>
                <w:sz w:val="22"/>
                <w:szCs w:val="22"/>
              </w:rPr>
            </w:pPr>
            <w:r w:rsidRPr="00465800">
              <w:rPr>
                <w:rFonts w:asciiTheme="minorHAnsi" w:hAnsiTheme="minorHAnsi" w:cs="Arial"/>
                <w:b/>
                <w:i/>
                <w:sz w:val="22"/>
                <w:szCs w:val="22"/>
              </w:rPr>
              <w:t>Strategic Directions</w:t>
            </w:r>
          </w:p>
          <w:p w:rsidR="00465800" w:rsidRDefault="00465800" w:rsidP="00465800">
            <w:pPr>
              <w:spacing w:before="60" w:after="60"/>
              <w:rPr>
                <w:rFonts w:asciiTheme="minorHAnsi" w:hAnsiTheme="minorHAnsi" w:cs="Arial"/>
                <w:sz w:val="22"/>
                <w:szCs w:val="22"/>
              </w:rPr>
            </w:pPr>
            <w:r>
              <w:rPr>
                <w:rFonts w:asciiTheme="minorHAnsi" w:hAnsiTheme="minorHAnsi" w:cs="Arial"/>
                <w:sz w:val="22"/>
                <w:szCs w:val="22"/>
              </w:rPr>
              <w:t xml:space="preserve">Finalize Fall 2014 Co-Chairs Report; </w:t>
            </w:r>
          </w:p>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Plan how best to evaluate and revise program review process and forms as needed.</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February 10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Pick examples of effective program review elements and post to website.</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February 24</w:t>
            </w:r>
          </w:p>
        </w:tc>
        <w:tc>
          <w:tcPr>
            <w:tcW w:w="330" w:type="dxa"/>
          </w:tcPr>
          <w:p w:rsidR="005B1821" w:rsidRPr="002B3BCC" w:rsidRDefault="005B1821" w:rsidP="005B1821">
            <w:pPr>
              <w:spacing w:before="60" w:after="60"/>
              <w:rPr>
                <w:rFonts w:asciiTheme="minorHAnsi" w:hAnsiTheme="minorHAnsi" w:cs="Arial"/>
                <w:sz w:val="22"/>
                <w:szCs w:val="22"/>
                <w:highlight w:val="yellow"/>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Plan for program review for general education</w:t>
            </w:r>
            <w:r w:rsidRPr="00AB663C">
              <w:rPr>
                <w:rFonts w:asciiTheme="minorHAnsi" w:hAnsiTheme="minorHAnsi" w:cs="Arial"/>
                <w:sz w:val="22"/>
                <w:szCs w:val="22"/>
              </w:rPr>
              <w:sym w:font="Wingdings" w:char="F0E0"/>
            </w:r>
            <w:r>
              <w:rPr>
                <w:rFonts w:asciiTheme="minorHAnsi" w:hAnsiTheme="minorHAnsi" w:cs="Arial"/>
                <w:sz w:val="22"/>
                <w:szCs w:val="22"/>
              </w:rPr>
              <w:t>review Integrated Program Review proposal; work with Curriculum Co-Chairs and VP Academic Affairs.</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March 10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Plan training for spring and fall; establish best date for “snapshot” of programs and use that to train/communicate with areas and develop reading list.</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March 24</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Continue with above activities.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April 10, 8:30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highlight w:val="yellow"/>
              </w:rPr>
            </w:pPr>
            <w:r w:rsidRPr="002B3BCC">
              <w:rPr>
                <w:rFonts w:asciiTheme="minorHAnsi" w:hAnsiTheme="minorHAnsi" w:cs="Arial"/>
                <w:sz w:val="22"/>
                <w:szCs w:val="22"/>
              </w:rPr>
              <w:t>FCDC—</w:t>
            </w:r>
            <w:r>
              <w:rPr>
                <w:rFonts w:asciiTheme="minorHAnsi" w:hAnsiTheme="minorHAnsi" w:cs="Arial"/>
                <w:sz w:val="22"/>
                <w:szCs w:val="22"/>
              </w:rPr>
              <w:t>training with faculty who compiled model program reviews; provide revised forms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April 14</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Continue with above activities.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April 24, 8:30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FCDC—training  with faculty who compiled model program reviews; provide revised forms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April 28</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highlight w:val="yellow"/>
              </w:rPr>
            </w:pPr>
            <w:r w:rsidRPr="005B1821">
              <w:rPr>
                <w:rFonts w:asciiTheme="minorHAnsi" w:hAnsiTheme="minorHAnsi" w:cs="Arial"/>
                <w:sz w:val="22"/>
                <w:szCs w:val="22"/>
              </w:rPr>
              <w:t>Wrap up</w:t>
            </w:r>
            <w:r>
              <w:rPr>
                <w:rFonts w:asciiTheme="minorHAnsi" w:hAnsiTheme="minorHAnsi" w:cs="Arial"/>
                <w:sz w:val="22"/>
                <w:szCs w:val="22"/>
              </w:rPr>
              <w:t xml:space="preserve"> and celebrate</w:t>
            </w:r>
            <w:r w:rsidRPr="005B1821">
              <w:rPr>
                <w:rFonts w:asciiTheme="minorHAnsi" w:hAnsiTheme="minorHAnsi" w:cs="Arial"/>
                <w:sz w:val="22"/>
                <w:szCs w:val="22"/>
              </w:rPr>
              <w:t>!</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To be scheduled</w:t>
            </w:r>
          </w:p>
        </w:tc>
        <w:tc>
          <w:tcPr>
            <w:tcW w:w="330" w:type="dxa"/>
          </w:tcPr>
          <w:p w:rsidR="005B1821" w:rsidRPr="002B3BCC" w:rsidRDefault="005B1821" w:rsidP="005B1821">
            <w:pPr>
              <w:spacing w:before="60" w:after="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Schedule training for administrators, department chairs, and other interested employees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More?</w:t>
            </w:r>
          </w:p>
        </w:tc>
        <w:tc>
          <w:tcPr>
            <w:tcW w:w="330" w:type="dxa"/>
          </w:tcPr>
          <w:p w:rsidR="005B1821" w:rsidRPr="002B3BCC" w:rsidRDefault="005B1821" w:rsidP="005B1821">
            <w:pPr>
              <w:spacing w:before="60" w:after="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i/>
                <w:sz w:val="22"/>
                <w:szCs w:val="22"/>
                <w:highlight w:val="yellow"/>
              </w:rPr>
            </w:pPr>
          </w:p>
        </w:tc>
        <w:tc>
          <w:tcPr>
            <w:tcW w:w="330" w:type="dxa"/>
          </w:tcPr>
          <w:p w:rsidR="005B1821" w:rsidRPr="002B3BCC" w:rsidRDefault="005B1821" w:rsidP="005B1821">
            <w:pPr>
              <w:spacing w:before="60" w:after="60"/>
              <w:rPr>
                <w:rFonts w:asciiTheme="minorHAnsi" w:hAnsiTheme="minorHAnsi" w:cs="Arial"/>
                <w:sz w:val="22"/>
                <w:szCs w:val="22"/>
                <w:highlight w:val="yellow"/>
              </w:rPr>
            </w:pPr>
          </w:p>
        </w:tc>
        <w:tc>
          <w:tcPr>
            <w:tcW w:w="7830" w:type="dxa"/>
          </w:tcPr>
          <w:p w:rsidR="005B1821" w:rsidRPr="002B3BCC" w:rsidRDefault="005B1821" w:rsidP="005B1821">
            <w:pPr>
              <w:spacing w:before="60" w:after="60"/>
              <w:rPr>
                <w:rFonts w:asciiTheme="minorHAnsi" w:hAnsiTheme="minorHAnsi" w:cs="Arial"/>
                <w:sz w:val="22"/>
                <w:szCs w:val="22"/>
                <w:highlight w:val="yellow"/>
              </w:rPr>
            </w:pPr>
          </w:p>
        </w:tc>
      </w:tr>
    </w:tbl>
    <w:p w:rsidR="002B3BCC" w:rsidRPr="00293271" w:rsidRDefault="002B3BCC" w:rsidP="002B3BCC">
      <w:pPr>
        <w:pStyle w:val="ListParagraph"/>
        <w:rPr>
          <w:rFonts w:asciiTheme="minorHAnsi" w:hAnsiTheme="minorHAnsi" w:cs="Trebuchet MS"/>
          <w:b/>
          <w:color w:val="C00000"/>
          <w:sz w:val="22"/>
          <w:szCs w:val="22"/>
        </w:rPr>
      </w:pPr>
    </w:p>
    <w:p w:rsidR="002B3BCC" w:rsidRPr="00293271" w:rsidRDefault="002B3BCC" w:rsidP="002B3BCC">
      <w:pPr>
        <w:pStyle w:val="ListParagraph"/>
        <w:rPr>
          <w:rFonts w:asciiTheme="minorHAnsi" w:hAnsiTheme="minorHAnsi" w:cs="Trebuchet MS"/>
          <w:b/>
          <w:color w:val="C00000"/>
          <w:sz w:val="22"/>
          <w:szCs w:val="22"/>
        </w:rPr>
      </w:pPr>
    </w:p>
    <w:p w:rsidR="005B1821" w:rsidRDefault="005B1821">
      <w:bookmarkStart w:id="0" w:name="_GoBack"/>
      <w:bookmarkEnd w:id="0"/>
    </w:p>
    <w:p w:rsidR="005B1821" w:rsidRDefault="005B1821"/>
    <w:p w:rsidR="005B1821" w:rsidRPr="00F92950" w:rsidRDefault="005B1821" w:rsidP="005B1821">
      <w:pPr>
        <w:rPr>
          <w:rFonts w:asciiTheme="minorHAnsi" w:hAnsiTheme="minorHAnsi" w:cs="Trebuchet MS"/>
          <w:bCs/>
          <w:sz w:val="22"/>
          <w:szCs w:val="22"/>
        </w:rPr>
      </w:pPr>
      <w:r>
        <w:rPr>
          <w:rFonts w:asciiTheme="minorHAnsi" w:hAnsiTheme="minorHAnsi" w:cs="Trebuchet MS"/>
          <w:b/>
          <w:bCs/>
          <w:sz w:val="22"/>
          <w:szCs w:val="22"/>
        </w:rPr>
        <w:t>S</w:t>
      </w:r>
      <w:r w:rsidRPr="00F92950">
        <w:rPr>
          <w:rFonts w:asciiTheme="minorHAnsi" w:hAnsiTheme="minorHAnsi" w:cs="Trebuchet MS"/>
          <w:b/>
          <w:bCs/>
          <w:sz w:val="22"/>
          <w:szCs w:val="22"/>
        </w:rPr>
        <w:t>ustainability</w:t>
      </w:r>
    </w:p>
    <w:p w:rsidR="005B1821" w:rsidRDefault="005B1821" w:rsidP="005B1821">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5B1821" w:rsidRDefault="005B1821"/>
    <w:sectPr w:rsidR="005B1821"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Device Font 10cpi"/>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7E"/>
    <w:multiLevelType w:val="hybridMultilevel"/>
    <w:tmpl w:val="C34E22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CC"/>
    <w:rsid w:val="002B3BCC"/>
    <w:rsid w:val="00397C4E"/>
    <w:rsid w:val="00465800"/>
    <w:rsid w:val="005B1821"/>
    <w:rsid w:val="00AB663C"/>
    <w:rsid w:val="00B0134B"/>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C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CC"/>
    <w:pPr>
      <w:ind w:left="720"/>
    </w:pPr>
  </w:style>
  <w:style w:type="character" w:styleId="Hyperlink">
    <w:name w:val="Hyperlink"/>
    <w:basedOn w:val="DefaultParagraphFont"/>
    <w:uiPriority w:val="99"/>
    <w:unhideWhenUsed/>
    <w:rsid w:val="002B3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C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CC"/>
    <w:pPr>
      <w:ind w:left="720"/>
    </w:pPr>
  </w:style>
  <w:style w:type="character" w:styleId="Hyperlink">
    <w:name w:val="Hyperlink"/>
    <w:basedOn w:val="DefaultParagraphFont"/>
    <w:uiPriority w:val="99"/>
    <w:unhideWhenUsed/>
    <w:rsid w:val="002B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Kate Pluta</cp:lastModifiedBy>
  <cp:revision>2</cp:revision>
  <dcterms:created xsi:type="dcterms:W3CDTF">2015-01-26T14:50:00Z</dcterms:created>
  <dcterms:modified xsi:type="dcterms:W3CDTF">2015-01-26T14:50:00Z</dcterms:modified>
</cp:coreProperties>
</file>