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3D5492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Sept. 17,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Language ; Gabriel Searcy, Psychology 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bookmarkStart w:id="0" w:name="_GoBack"/>
      <w:bookmarkEnd w:id="0"/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3D5492">
        <w:rPr>
          <w:rFonts w:ascii="Times New Roman" w:hAnsi="Times New Roman" w:cs="Times New Roman"/>
        </w:rPr>
        <w:t>Connor Harris, SGA Senator 1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  <w:r>
        <w:rPr>
          <w:rFonts w:ascii="Times New Roman" w:hAnsi="Times New Roman" w:cs="Times New Roman"/>
          <w:sz w:val="28"/>
          <w:szCs w:val="24"/>
        </w:rPr>
        <w:t>- How do we want to handle this?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>
        <w:rPr>
          <w:rFonts w:ascii="Times New Roman" w:hAnsi="Times New Roman" w:cs="Times New Roman"/>
          <w:sz w:val="28"/>
          <w:szCs w:val="24"/>
        </w:rPr>
        <w:t>None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Introductions</w:t>
      </w:r>
    </w:p>
    <w:p w:rsidR="001A5BC2" w:rsidRP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A5BC2">
        <w:rPr>
          <w:b/>
          <w:sz w:val="28"/>
          <w:szCs w:val="28"/>
        </w:rPr>
        <w:t>2018-19 a Look Back:</w:t>
      </w:r>
    </w:p>
    <w:p w:rsidR="001A5BC2" w:rsidRPr="007958F0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Align the Program Review questions to ACCJC Standards and Strategic Directions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Spring 2019</w:t>
      </w:r>
    </w:p>
    <w:p w:rsidR="001A5BC2" w:rsidRPr="007958F0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 xml:space="preserve">Fully implement </w:t>
      </w:r>
      <w:proofErr w:type="spellStart"/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eLumen</w:t>
      </w:r>
      <w:proofErr w:type="spellEnd"/>
    </w:p>
    <w:p w:rsidR="001A5BC2" w:rsidRPr="007958F0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urvey this cycle</w:t>
      </w:r>
    </w:p>
    <w:p w:rsidR="001A5BC2" w:rsidRPr="004A5D4F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Guided Pathways </w:t>
      </w:r>
    </w:p>
    <w:p w:rsidR="001A5BC2" w:rsidRPr="00FD6370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District Program Review Resource Question</w:t>
      </w:r>
    </w:p>
    <w:p w:rsidR="001A5BC2" w:rsidRPr="001A5BC2" w:rsidRDefault="001A5BC2" w:rsidP="001A5BC2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Rubric aligning resource requests and prioritization with Mission and Strategic Directions.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Review goals for 2019-20</w:t>
      </w:r>
    </w:p>
    <w:p w:rsidR="00EE48E2" w:rsidRDefault="00EE48E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Charge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Initiative Reviewer role in </w:t>
      </w:r>
      <w:proofErr w:type="spellStart"/>
      <w:r>
        <w:rPr>
          <w:rFonts w:asciiTheme="minorHAnsi" w:hAnsiTheme="minorHAnsi"/>
        </w:rPr>
        <w:t>eLumen</w:t>
      </w:r>
      <w:proofErr w:type="spellEnd"/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Norming the reading of program reviews</w:t>
      </w:r>
    </w:p>
    <w:p w:rsidR="00EE48E2" w:rsidRDefault="00EE48E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EMSI data module-Steve</w:t>
      </w:r>
    </w:p>
    <w:p w:rsidR="001A5BC2" w:rsidRPr="003D5492" w:rsidRDefault="001A5BC2" w:rsidP="001A5BC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</w:rPr>
      </w:pPr>
    </w:p>
    <w:sectPr w:rsidR="001A5BC2" w:rsidRPr="003D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4C97"/>
    <w:rsid w:val="003973FE"/>
    <w:rsid w:val="003D5492"/>
    <w:rsid w:val="00622E5B"/>
    <w:rsid w:val="00646CB8"/>
    <w:rsid w:val="0068107B"/>
    <w:rsid w:val="0073171B"/>
    <w:rsid w:val="008A101D"/>
    <w:rsid w:val="008F7A1B"/>
    <w:rsid w:val="009E4C03"/>
    <w:rsid w:val="00B62ACE"/>
    <w:rsid w:val="00CC510C"/>
    <w:rsid w:val="00DE2D91"/>
    <w:rsid w:val="00E52B7B"/>
    <w:rsid w:val="00E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2019-09-16T17:50:00Z</dcterms:created>
  <dcterms:modified xsi:type="dcterms:W3CDTF">2019-09-16T17:50:00Z</dcterms:modified>
</cp:coreProperties>
</file>