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D778B7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 20</w:t>
      </w:r>
      <w:bookmarkStart w:id="0" w:name="_GoBack"/>
      <w:bookmarkEnd w:id="0"/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7D471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SW Center 107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90"/>
        <w:gridCol w:w="180"/>
        <w:gridCol w:w="125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4B2410" w:rsidRDefault="004B2410" w:rsidP="00B6745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>
              <w:rPr>
                <w:rFonts w:ascii="Times New Roman" w:hAnsi="Times New Roman" w:cs="Times New Roman"/>
              </w:rPr>
              <w:t xml:space="preserve">Stephen Waller, Dean of Instruction; </w:t>
            </w:r>
            <w:r w:rsidRPr="006D4EEF">
              <w:rPr>
                <w:rFonts w:ascii="Times New Roman" w:hAnsi="Times New Roman" w:cs="Times New Roman"/>
              </w:rPr>
              <w:t>Emmanuel (Manny) Mourtzanos, Dean of Instruction, Fine &amp; Performing Arts, Admin Co-Chair; Kimberly Nickell, ACDV, Faculty Co-Chair; Kristin Rabe, Media Services, Classified Co-Chair</w:t>
            </w:r>
          </w:p>
          <w:p w:rsidR="00B6745A" w:rsidRPr="004B2410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  <w:r w:rsidR="004B2410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Mindy Wilmot, Library; Anna Poetker</w:t>
            </w:r>
            <w:r>
              <w:rPr>
                <w:rFonts w:ascii="Times New Roman" w:hAnsi="Times New Roman" w:cs="Times New Roman"/>
              </w:rPr>
              <w:t>-Collins</w:t>
            </w:r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>Brenda Nyagwachi, FACE; Andrea Tumblin, Mathematics; Heather Baltis, Agriculture</w:t>
            </w:r>
            <w:r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</w:t>
            </w:r>
            <w:r w:rsidR="00E0726D">
              <w:rPr>
                <w:rFonts w:ascii="Times New Roman" w:hAnsi="Times New Roman" w:cs="Times New Roman"/>
              </w:rPr>
              <w:t>t Burton, Fire Technology/EMS;</w:t>
            </w:r>
            <w:r w:rsidRPr="006D4EEF">
              <w:rPr>
                <w:rFonts w:ascii="Times New Roman" w:hAnsi="Times New Roman" w:cs="Times New Roman"/>
              </w:rPr>
              <w:t xml:space="preserve"> Neeley Hatridge, Communication; Nicole Hernandez, Nursing; </w:t>
            </w:r>
            <w:r>
              <w:rPr>
                <w:rFonts w:ascii="Times New Roman" w:hAnsi="Times New Roman" w:cs="Times New Roman"/>
              </w:rPr>
              <w:t>Keri Wolf</w:t>
            </w:r>
            <w:r w:rsidRPr="006D4EEF">
              <w:rPr>
                <w:rFonts w:ascii="Times New Roman" w:hAnsi="Times New Roman" w:cs="Times New Roman"/>
              </w:rPr>
              <w:t>, English; Jennifer Johnson</w:t>
            </w:r>
            <w:r w:rsidR="00E0726D">
              <w:rPr>
                <w:rFonts w:ascii="Times New Roman" w:hAnsi="Times New Roman" w:cs="Times New Roman"/>
              </w:rPr>
              <w:t>, Nursing (Curriculum Liaison)</w:t>
            </w:r>
            <w:r w:rsidRPr="006D4EEF">
              <w:rPr>
                <w:rFonts w:ascii="Times New Roman" w:hAnsi="Times New Roman" w:cs="Times New Roman"/>
              </w:rPr>
              <w:t>;</w:t>
            </w:r>
            <w:r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r w:rsidR="00E0726D">
              <w:rPr>
                <w:rFonts w:ascii="Times New Roman" w:eastAsia="Batang" w:hAnsi="Times New Roman" w:cs="Times New Roman"/>
              </w:rPr>
              <w:t>Scott Dameron</w:t>
            </w:r>
            <w:r w:rsidRPr="000077F3">
              <w:rPr>
                <w:rFonts w:ascii="Times New Roman" w:eastAsia="Batang" w:hAnsi="Times New Roman" w:cs="Times New Roman"/>
              </w:rPr>
              <w:t>, Health &amp; PE</w:t>
            </w:r>
            <w:r>
              <w:rPr>
                <w:rFonts w:ascii="Times New Roman" w:hAnsi="Times New Roman" w:cs="Times New Roman"/>
              </w:rPr>
              <w:t>; Klint Rigby,</w:t>
            </w:r>
            <w:r w:rsidRPr="00CA1C41">
              <w:rPr>
                <w:rFonts w:ascii="Times New Roman" w:hAnsi="Times New Roman" w:cs="Times New Roman"/>
              </w:rPr>
              <w:t xml:space="preserve">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Katie Ganster, Biology; Brent Wilson, Assessment Liaison 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Vaughn, Child Development Center</w:t>
            </w:r>
            <w:r w:rsidRPr="006D4EEF">
              <w:rPr>
                <w:rFonts w:ascii="Times New Roman" w:hAnsi="Times New Roman" w:cs="Times New Roman"/>
              </w:rPr>
              <w:t>;</w:t>
            </w:r>
          </w:p>
          <w:p w:rsidR="00B6745A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Meg Stidham, CSEA designee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Sampson, SGA Senator 8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Default="000B0132" w:rsidP="00F4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Goals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Spring 2019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393516" w:rsidRPr="004A5D4F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4A5D4F" w:rsidRPr="00FD6370" w:rsidRDefault="004A5D4F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Program Review</w:t>
            </w:r>
          </w:p>
          <w:p w:rsidR="00FD6370" w:rsidRPr="007958F0" w:rsidRDefault="00FD6370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Rubric aligning resource requests and prioritization with Mission and Strategic Directions.</w:t>
            </w:r>
          </w:p>
          <w:p w:rsidR="00393516" w:rsidRPr="00BA28CA" w:rsidRDefault="00393516" w:rsidP="00F46C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BA28CA" w:rsidRPr="00D84AB9" w:rsidRDefault="006133DD" w:rsidP="008C35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  <w:r w:rsidR="00E1112E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93516">
              <w:rPr>
                <w:rFonts w:ascii="Times New Roman" w:hAnsi="Times New Roman" w:cs="Times New Roman"/>
                <w:sz w:val="28"/>
                <w:szCs w:val="24"/>
              </w:rPr>
              <w:t>Roll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FD637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D76DD">
              <w:rPr>
                <w:rFonts w:ascii="Times New Roman" w:hAnsi="Times New Roman" w:cs="Times New Roman"/>
                <w:sz w:val="28"/>
                <w:szCs w:val="24"/>
              </w:rPr>
              <w:t>November 6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Agenda Items</w:t>
            </w:r>
          </w:p>
        </w:tc>
        <w:tc>
          <w:tcPr>
            <w:tcW w:w="1435" w:type="dxa"/>
            <w:gridSpan w:val="2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5C2A9E" w:rsidRDefault="00540B71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 Summary Report</w:t>
            </w:r>
          </w:p>
          <w:p w:rsidR="002D76DD" w:rsidRPr="00F46C23" w:rsidRDefault="002D76DD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Trends, issues during the read and feedback process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FD6370"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290" w:type="dxa"/>
          </w:tcPr>
          <w:p w:rsidR="00540B71" w:rsidRDefault="002D76DD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Outstanding program reviews</w:t>
            </w:r>
          </w:p>
          <w:p w:rsidR="002D76DD" w:rsidRDefault="002D76DD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Opening day recognition for well-done sections of program reviews</w:t>
            </w:r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FD6370"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290" w:type="dxa"/>
          </w:tcPr>
          <w:p w:rsidR="00540B71" w:rsidRDefault="0057615B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Survey</w:t>
            </w:r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2D76DD">
        <w:trPr>
          <w:trHeight w:val="170"/>
        </w:trPr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7290" w:type="dxa"/>
          </w:tcPr>
          <w:p w:rsidR="00540B71" w:rsidRDefault="00540B71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8C35F1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32C18"/>
    <w:rsid w:val="0014357E"/>
    <w:rsid w:val="001F15D7"/>
    <w:rsid w:val="002B1EB4"/>
    <w:rsid w:val="002D76DD"/>
    <w:rsid w:val="00306FF4"/>
    <w:rsid w:val="003411C3"/>
    <w:rsid w:val="00352D69"/>
    <w:rsid w:val="00393516"/>
    <w:rsid w:val="003C3504"/>
    <w:rsid w:val="003F1683"/>
    <w:rsid w:val="00445145"/>
    <w:rsid w:val="00446783"/>
    <w:rsid w:val="0048214B"/>
    <w:rsid w:val="004A5D4F"/>
    <w:rsid w:val="004B2410"/>
    <w:rsid w:val="004C3095"/>
    <w:rsid w:val="00540B71"/>
    <w:rsid w:val="00541152"/>
    <w:rsid w:val="0054523E"/>
    <w:rsid w:val="005721F4"/>
    <w:rsid w:val="00574562"/>
    <w:rsid w:val="0057615B"/>
    <w:rsid w:val="00593FE1"/>
    <w:rsid w:val="005C2A9E"/>
    <w:rsid w:val="006133DD"/>
    <w:rsid w:val="006473FC"/>
    <w:rsid w:val="006726E6"/>
    <w:rsid w:val="006903D7"/>
    <w:rsid w:val="006C6821"/>
    <w:rsid w:val="006F6E42"/>
    <w:rsid w:val="0073619D"/>
    <w:rsid w:val="007368A1"/>
    <w:rsid w:val="007958F0"/>
    <w:rsid w:val="007D4713"/>
    <w:rsid w:val="007F35C6"/>
    <w:rsid w:val="00820939"/>
    <w:rsid w:val="00823290"/>
    <w:rsid w:val="008825EA"/>
    <w:rsid w:val="008C35F1"/>
    <w:rsid w:val="008F2AC1"/>
    <w:rsid w:val="008F6A52"/>
    <w:rsid w:val="0091081C"/>
    <w:rsid w:val="009941FA"/>
    <w:rsid w:val="009953D8"/>
    <w:rsid w:val="009C0516"/>
    <w:rsid w:val="009C7804"/>
    <w:rsid w:val="009D694D"/>
    <w:rsid w:val="00A66E66"/>
    <w:rsid w:val="00A72E81"/>
    <w:rsid w:val="00A80937"/>
    <w:rsid w:val="00AA6796"/>
    <w:rsid w:val="00AB4EC6"/>
    <w:rsid w:val="00AB5D9D"/>
    <w:rsid w:val="00B6745A"/>
    <w:rsid w:val="00B7072E"/>
    <w:rsid w:val="00BA28CA"/>
    <w:rsid w:val="00C11BAB"/>
    <w:rsid w:val="00C27E38"/>
    <w:rsid w:val="00C46E1D"/>
    <w:rsid w:val="00CA1C41"/>
    <w:rsid w:val="00CE2214"/>
    <w:rsid w:val="00CF08D8"/>
    <w:rsid w:val="00D073A4"/>
    <w:rsid w:val="00D778B7"/>
    <w:rsid w:val="00D84AB9"/>
    <w:rsid w:val="00D8724C"/>
    <w:rsid w:val="00DA36C7"/>
    <w:rsid w:val="00E045FA"/>
    <w:rsid w:val="00E0726D"/>
    <w:rsid w:val="00E1112E"/>
    <w:rsid w:val="00E430EB"/>
    <w:rsid w:val="00E94193"/>
    <w:rsid w:val="00EA347E"/>
    <w:rsid w:val="00F46C23"/>
    <w:rsid w:val="00F85A82"/>
    <w:rsid w:val="00FD6370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5</cp:revision>
  <dcterms:created xsi:type="dcterms:W3CDTF">2018-11-15T22:59:00Z</dcterms:created>
  <dcterms:modified xsi:type="dcterms:W3CDTF">2018-11-15T23:00:00Z</dcterms:modified>
</cp:coreProperties>
</file>