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19" w:rsidRDefault="00B90C19" w:rsidP="00B90C19">
      <w:pPr>
        <w:spacing w:after="0" w:line="240" w:lineRule="auto"/>
      </w:pPr>
      <w:r>
        <w:t>For AIQ, April 7, 2015 meeting</w:t>
      </w:r>
    </w:p>
    <w:p w:rsidR="00B90C19" w:rsidRDefault="00580033" w:rsidP="00B90C19">
      <w:pPr>
        <w:spacing w:after="0" w:line="240" w:lineRule="auto"/>
      </w:pPr>
      <w:r>
        <w:t xml:space="preserve">Merging of </w:t>
      </w:r>
      <w:r>
        <w:t xml:space="preserve">Bakersfield College Master Budget Development Timeline Combined KCCD Budget Timeline </w:t>
      </w:r>
      <w:r w:rsidRPr="00B90C19">
        <w:rPr>
          <w:b/>
        </w:rPr>
        <w:t>and</w:t>
      </w:r>
      <w:r>
        <w:t xml:space="preserve"> </w:t>
      </w:r>
    </w:p>
    <w:p w:rsidR="009533C8" w:rsidRDefault="00580033" w:rsidP="00B90C19">
      <w:pPr>
        <w:spacing w:after="0" w:line="240" w:lineRule="auto"/>
      </w:pPr>
      <w:r>
        <w:t>BC Budget Timeline Updated 9/2014</w:t>
      </w:r>
      <w:r>
        <w:t xml:space="preserve"> and PRC 2014-15 Calendar</w:t>
      </w:r>
    </w:p>
    <w:p w:rsidR="00580033" w:rsidRDefault="00580033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03"/>
        <w:gridCol w:w="2145"/>
        <w:gridCol w:w="6930"/>
      </w:tblGrid>
      <w:tr w:rsidR="00580033" w:rsidRPr="00580033" w:rsidTr="00B90C19">
        <w:tc>
          <w:tcPr>
            <w:tcW w:w="1203" w:type="dxa"/>
            <w:shd w:val="clear" w:color="auto" w:fill="E5B8B7" w:themeFill="accent2" w:themeFillTint="66"/>
          </w:tcPr>
          <w:p w:rsidR="00580033" w:rsidRPr="00580033" w:rsidRDefault="00580033" w:rsidP="00580033">
            <w:pPr>
              <w:spacing w:before="120" w:after="120"/>
              <w:jc w:val="center"/>
              <w:rPr>
                <w:b/>
              </w:rPr>
            </w:pPr>
            <w:r w:rsidRPr="00580033">
              <w:rPr>
                <w:b/>
              </w:rPr>
              <w:t>Date</w:t>
            </w:r>
          </w:p>
        </w:tc>
        <w:tc>
          <w:tcPr>
            <w:tcW w:w="2145" w:type="dxa"/>
            <w:shd w:val="clear" w:color="auto" w:fill="E5B8B7" w:themeFill="accent2" w:themeFillTint="66"/>
          </w:tcPr>
          <w:p w:rsidR="00580033" w:rsidRPr="00580033" w:rsidRDefault="00580033" w:rsidP="00580033">
            <w:pPr>
              <w:spacing w:before="120" w:after="120"/>
              <w:jc w:val="center"/>
              <w:rPr>
                <w:b/>
              </w:rPr>
            </w:pPr>
            <w:r w:rsidRPr="00580033">
              <w:rPr>
                <w:b/>
              </w:rPr>
              <w:t>Responsible</w:t>
            </w:r>
          </w:p>
        </w:tc>
        <w:tc>
          <w:tcPr>
            <w:tcW w:w="6930" w:type="dxa"/>
            <w:shd w:val="clear" w:color="auto" w:fill="E5B8B7" w:themeFill="accent2" w:themeFillTint="66"/>
          </w:tcPr>
          <w:p w:rsidR="00580033" w:rsidRPr="00580033" w:rsidRDefault="00580033" w:rsidP="00580033">
            <w:pPr>
              <w:spacing w:before="120" w:after="120"/>
              <w:jc w:val="center"/>
              <w:rPr>
                <w:b/>
              </w:rPr>
            </w:pPr>
            <w:r w:rsidRPr="00580033">
              <w:rPr>
                <w:b/>
              </w:rPr>
              <w:t>Tasks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July</w:t>
            </w:r>
          </w:p>
        </w:tc>
        <w:tc>
          <w:tcPr>
            <w:tcW w:w="2145" w:type="dxa"/>
          </w:tcPr>
          <w:p w:rsidR="0025104D" w:rsidRDefault="0025104D"/>
        </w:tc>
        <w:tc>
          <w:tcPr>
            <w:tcW w:w="6930" w:type="dxa"/>
          </w:tcPr>
          <w:p w:rsidR="0025104D" w:rsidRDefault="0025104D"/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August</w:t>
            </w:r>
          </w:p>
        </w:tc>
        <w:tc>
          <w:tcPr>
            <w:tcW w:w="2145" w:type="dxa"/>
          </w:tcPr>
          <w:p w:rsidR="0025104D" w:rsidRDefault="0025104D">
            <w:r>
              <w:t>CFO</w:t>
            </w:r>
          </w:p>
          <w:p w:rsidR="0025104D" w:rsidRDefault="0025104D"/>
          <w:p w:rsidR="0025104D" w:rsidRDefault="0025104D">
            <w:r>
              <w:t>CFO &amp; Admin Directors</w:t>
            </w:r>
          </w:p>
          <w:p w:rsidR="00B90C19" w:rsidRDefault="00B90C19"/>
          <w:p w:rsidR="002E1B0F" w:rsidRDefault="002E1B0F">
            <w:r>
              <w:t>District Institutional Research</w:t>
            </w:r>
          </w:p>
        </w:tc>
        <w:tc>
          <w:tcPr>
            <w:tcW w:w="6930" w:type="dxa"/>
          </w:tcPr>
          <w:p w:rsidR="0025104D" w:rsidRDefault="0025104D">
            <w:r>
              <w:t>Publish notice in newspaper of general circulation of dates and locations for public inspection of Final Budget.</w:t>
            </w:r>
          </w:p>
          <w:p w:rsidR="0025104D" w:rsidRDefault="0025104D">
            <w:r>
              <w:t>Finalize and assemble Final Budget.</w:t>
            </w:r>
          </w:p>
          <w:p w:rsidR="00B90C19" w:rsidRDefault="00B90C19"/>
          <w:p w:rsidR="00B90C19" w:rsidRDefault="00B90C19"/>
          <w:p w:rsidR="002E1B0F" w:rsidRDefault="002E1B0F">
            <w:r>
              <w:t>Program Review data available online.</w:t>
            </w:r>
          </w:p>
          <w:p w:rsidR="002E1B0F" w:rsidRDefault="002E1B0F">
            <w:r>
              <w:t>Chairs training presentation (FCDC)</w:t>
            </w:r>
          </w:p>
        </w:tc>
      </w:tr>
      <w:tr w:rsidR="00580033" w:rsidTr="00B90C19">
        <w:tc>
          <w:tcPr>
            <w:tcW w:w="1203" w:type="dxa"/>
          </w:tcPr>
          <w:p w:rsidR="00580033" w:rsidRDefault="00580033">
            <w:r>
              <w:t>September</w:t>
            </w:r>
          </w:p>
        </w:tc>
        <w:tc>
          <w:tcPr>
            <w:tcW w:w="2145" w:type="dxa"/>
          </w:tcPr>
          <w:p w:rsidR="00580033" w:rsidRDefault="00580033">
            <w:r>
              <w:t>BC</w:t>
            </w:r>
          </w:p>
          <w:p w:rsidR="00580033" w:rsidRDefault="00580033"/>
          <w:p w:rsidR="00580033" w:rsidRDefault="00580033">
            <w:r>
              <w:t>CFO</w:t>
            </w:r>
          </w:p>
          <w:p w:rsidR="00580033" w:rsidRDefault="00580033">
            <w:r>
              <w:t>CFO, Admin Directors &amp; Presidents</w:t>
            </w:r>
          </w:p>
          <w:p w:rsidR="00580033" w:rsidRDefault="00580033" w:rsidP="00580033">
            <w:r>
              <w:t>CFO</w:t>
            </w:r>
            <w:r>
              <w:t xml:space="preserve"> &amp;</w:t>
            </w:r>
            <w:r>
              <w:t xml:space="preserve"> Admin Directors</w:t>
            </w:r>
          </w:p>
          <w:p w:rsidR="00B90C19" w:rsidRDefault="00B90C19" w:rsidP="00580033"/>
          <w:p w:rsidR="00B90C19" w:rsidRDefault="00B90C19" w:rsidP="00580033"/>
          <w:p w:rsidR="002E1B0F" w:rsidRDefault="002E1B0F" w:rsidP="00580033">
            <w:bookmarkStart w:id="0" w:name="_GoBack"/>
            <w:bookmarkEnd w:id="0"/>
            <w:r>
              <w:t>PRC</w:t>
            </w:r>
          </w:p>
        </w:tc>
        <w:tc>
          <w:tcPr>
            <w:tcW w:w="6930" w:type="dxa"/>
          </w:tcPr>
          <w:p w:rsidR="00580033" w:rsidRDefault="00580033">
            <w:r>
              <w:t>Presentation of Adopted College Budget to the Board of Trustees. Preparation for October open forum to discuss Adopted College Budget.</w:t>
            </w:r>
          </w:p>
          <w:p w:rsidR="00580033" w:rsidRDefault="00580033">
            <w:r>
              <w:t>Final Budget available for public perusal.</w:t>
            </w:r>
          </w:p>
          <w:p w:rsidR="00580033" w:rsidRDefault="00580033">
            <w:r>
              <w:t>Final Budget presented to Governing Board for adoption.</w:t>
            </w:r>
          </w:p>
          <w:p w:rsidR="00580033" w:rsidRDefault="00580033"/>
          <w:p w:rsidR="00580033" w:rsidRDefault="00580033">
            <w:r>
              <w:t>Confirm Final Adopted Budget in Banner.</w:t>
            </w:r>
          </w:p>
          <w:p w:rsidR="002E1B0F" w:rsidRDefault="002E1B0F"/>
          <w:p w:rsidR="00B90C19" w:rsidRDefault="00B90C19"/>
          <w:p w:rsidR="00B90C19" w:rsidRDefault="00B90C19"/>
          <w:p w:rsidR="002E1B0F" w:rsidRDefault="002E1B0F">
            <w:r>
              <w:t>First Review date of Program Reviews for feedback</w:t>
            </w:r>
          </w:p>
          <w:p w:rsidR="002E1B0F" w:rsidRDefault="002E1B0F">
            <w:r>
              <w:t>Program Reviews due to Area Administrators from Chairs, Directors, or Managers.</w:t>
            </w:r>
          </w:p>
          <w:p w:rsidR="002E1B0F" w:rsidRDefault="002E1B0F">
            <w:r>
              <w:t>Program Reviews due to PRC from Administrators.</w:t>
            </w:r>
          </w:p>
        </w:tc>
      </w:tr>
      <w:tr w:rsidR="00580033" w:rsidTr="00B90C19">
        <w:tc>
          <w:tcPr>
            <w:tcW w:w="1203" w:type="dxa"/>
          </w:tcPr>
          <w:p w:rsidR="00580033" w:rsidRDefault="0025104D">
            <w:r>
              <w:t>October</w:t>
            </w:r>
          </w:p>
        </w:tc>
        <w:tc>
          <w:tcPr>
            <w:tcW w:w="2145" w:type="dxa"/>
          </w:tcPr>
          <w:p w:rsidR="00580033" w:rsidRDefault="002E1B0F">
            <w:r>
              <w:t>PRC/FCDC</w:t>
            </w:r>
          </w:p>
          <w:p w:rsidR="002E1B0F" w:rsidRDefault="002E1B0F">
            <w:r>
              <w:t>PRC</w:t>
            </w:r>
          </w:p>
          <w:p w:rsidR="002E1B0F" w:rsidRDefault="002E1B0F">
            <w:r>
              <w:t>PRC</w:t>
            </w:r>
          </w:p>
        </w:tc>
        <w:tc>
          <w:tcPr>
            <w:tcW w:w="6930" w:type="dxa"/>
          </w:tcPr>
          <w:p w:rsidR="0025104D" w:rsidRDefault="002E1B0F">
            <w:r>
              <w:t>FCDC votes on personnel requests.</w:t>
            </w:r>
          </w:p>
          <w:p w:rsidR="002E1B0F" w:rsidRDefault="002E1B0F">
            <w:r>
              <w:t>Program Review Summaries due to PRC Co-chairs.</w:t>
            </w:r>
          </w:p>
          <w:p w:rsidR="002E1B0F" w:rsidRDefault="002E1B0F">
            <w:r>
              <w:t>PRC feedback due to Chairs &amp; Deans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November</w:t>
            </w:r>
          </w:p>
        </w:tc>
        <w:tc>
          <w:tcPr>
            <w:tcW w:w="2145" w:type="dxa"/>
          </w:tcPr>
          <w:p w:rsidR="0025104D" w:rsidRDefault="0025104D" w:rsidP="00355A7C">
            <w:r>
              <w:t>BC</w:t>
            </w:r>
          </w:p>
          <w:p w:rsidR="002E1B0F" w:rsidRDefault="002E1B0F" w:rsidP="00355A7C"/>
          <w:p w:rsidR="00B90C19" w:rsidRDefault="00B90C19" w:rsidP="00355A7C"/>
          <w:p w:rsidR="002E1B0F" w:rsidRDefault="002E1B0F" w:rsidP="00355A7C">
            <w:r>
              <w:t>PRC</w:t>
            </w:r>
          </w:p>
        </w:tc>
        <w:tc>
          <w:tcPr>
            <w:tcW w:w="6930" w:type="dxa"/>
          </w:tcPr>
          <w:p w:rsidR="0025104D" w:rsidRDefault="0025104D" w:rsidP="00355A7C">
            <w:r>
              <w:t>Labor Review</w:t>
            </w:r>
          </w:p>
          <w:p w:rsidR="0025104D" w:rsidRDefault="0025104D" w:rsidP="00355A7C">
            <w:r>
              <w:t>Distribution of all non-labor budget development worksheets.</w:t>
            </w:r>
          </w:p>
          <w:p w:rsidR="00B90C19" w:rsidRDefault="00B90C19" w:rsidP="00355A7C"/>
          <w:p w:rsidR="002E1B0F" w:rsidRDefault="002E1B0F" w:rsidP="00355A7C">
            <w:r>
              <w:t>PRC submits written Program Review Report to President and College Council.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December</w:t>
            </w:r>
          </w:p>
        </w:tc>
        <w:tc>
          <w:tcPr>
            <w:tcW w:w="2145" w:type="dxa"/>
          </w:tcPr>
          <w:p w:rsidR="0025104D" w:rsidRDefault="0025104D">
            <w:r>
              <w:t>BC</w:t>
            </w:r>
          </w:p>
          <w:p w:rsidR="002E1B0F" w:rsidRDefault="002E1B0F"/>
          <w:p w:rsidR="002E1B0F" w:rsidRDefault="002E1B0F"/>
          <w:p w:rsidR="002E1B0F" w:rsidRDefault="002E1B0F"/>
          <w:p w:rsidR="002E1B0F" w:rsidRDefault="002E1B0F"/>
          <w:p w:rsidR="002E1B0F" w:rsidRDefault="002E1B0F"/>
          <w:p w:rsidR="00B90C19" w:rsidRDefault="00B90C19"/>
          <w:p w:rsidR="002E1B0F" w:rsidRDefault="002E1B0F">
            <w:r>
              <w:t>PRC</w:t>
            </w:r>
          </w:p>
        </w:tc>
        <w:tc>
          <w:tcPr>
            <w:tcW w:w="6930" w:type="dxa"/>
          </w:tcPr>
          <w:p w:rsidR="0025104D" w:rsidRDefault="0025104D">
            <w:r>
              <w:t xml:space="preserve">All non-labor budget worksheets are due to Budget Analyst by the last day of the Fall semester. (December 13, 2013) </w:t>
            </w:r>
          </w:p>
          <w:p w:rsidR="0025104D" w:rsidRDefault="0025104D">
            <w:r>
              <w:t>Governance: ISIT, Facilities and Budget Committee must have a prioritized list to the budget analyst. (December 13, 2013) Governance: Budget communication will be drafted by the budget analyst for distribution to college community.</w:t>
            </w:r>
          </w:p>
          <w:p w:rsidR="00B90C19" w:rsidRDefault="00B90C19"/>
          <w:p w:rsidR="002E1B0F" w:rsidRDefault="002E1B0F">
            <w:r>
              <w:t>PRC makes presentation to College Council.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January</w:t>
            </w:r>
          </w:p>
        </w:tc>
        <w:tc>
          <w:tcPr>
            <w:tcW w:w="2145" w:type="dxa"/>
          </w:tcPr>
          <w:p w:rsidR="0025104D" w:rsidRDefault="0025104D">
            <w:r>
              <w:t>BC</w:t>
            </w:r>
          </w:p>
        </w:tc>
        <w:tc>
          <w:tcPr>
            <w:tcW w:w="6930" w:type="dxa"/>
          </w:tcPr>
          <w:p w:rsidR="0025104D" w:rsidRDefault="0025104D">
            <w:r>
              <w:t>Preparation of Preliminary College Budget to be reviewed by Executive Team.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February</w:t>
            </w:r>
          </w:p>
        </w:tc>
        <w:tc>
          <w:tcPr>
            <w:tcW w:w="2145" w:type="dxa"/>
          </w:tcPr>
          <w:p w:rsidR="0025104D" w:rsidRDefault="0025104D">
            <w:r>
              <w:t>CFO</w:t>
            </w:r>
          </w:p>
        </w:tc>
        <w:tc>
          <w:tcPr>
            <w:tcW w:w="6930" w:type="dxa"/>
          </w:tcPr>
          <w:p w:rsidR="0025104D" w:rsidRDefault="0025104D">
            <w:r>
              <w:t>Issue Preliminary Budget Development guidelines to Colleges.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March</w:t>
            </w:r>
          </w:p>
        </w:tc>
        <w:tc>
          <w:tcPr>
            <w:tcW w:w="2145" w:type="dxa"/>
          </w:tcPr>
          <w:p w:rsidR="0025104D" w:rsidRDefault="0025104D">
            <w:r>
              <w:t xml:space="preserve">CC Accounting </w:t>
            </w:r>
            <w:proofErr w:type="spellStart"/>
            <w:r>
              <w:t>Mgr</w:t>
            </w:r>
            <w:proofErr w:type="spellEnd"/>
          </w:p>
          <w:p w:rsidR="0025104D" w:rsidRDefault="0025104D">
            <w:r>
              <w:t>CFO</w:t>
            </w:r>
          </w:p>
          <w:p w:rsidR="0025104D" w:rsidRDefault="0025104D"/>
          <w:p w:rsidR="0025104D" w:rsidRDefault="0025104D">
            <w:r>
              <w:lastRenderedPageBreak/>
              <w:t>BC</w:t>
            </w:r>
          </w:p>
        </w:tc>
        <w:tc>
          <w:tcPr>
            <w:tcW w:w="6930" w:type="dxa"/>
          </w:tcPr>
          <w:p w:rsidR="0025104D" w:rsidRDefault="0025104D">
            <w:r>
              <w:lastRenderedPageBreak/>
              <w:t>Budget IDs and phases established in Banner for FY 2014-15.</w:t>
            </w:r>
          </w:p>
          <w:p w:rsidR="0025104D" w:rsidRDefault="0025104D">
            <w:r>
              <w:t>Issue revised Tentative Budget development guidelines to Colleges (if necessary).</w:t>
            </w:r>
          </w:p>
          <w:p w:rsidR="0025104D" w:rsidRDefault="0025104D">
            <w:r>
              <w:lastRenderedPageBreak/>
              <w:t xml:space="preserve">Final review and approval of Tentative College Budget by Executive Team. </w:t>
            </w:r>
          </w:p>
          <w:p w:rsidR="0025104D" w:rsidRDefault="0025104D">
            <w:r>
              <w:t>March open forum to discuss Tentative College Budget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lastRenderedPageBreak/>
              <w:t>April</w:t>
            </w:r>
          </w:p>
        </w:tc>
        <w:tc>
          <w:tcPr>
            <w:tcW w:w="2145" w:type="dxa"/>
          </w:tcPr>
          <w:p w:rsidR="0025104D" w:rsidRDefault="0025104D">
            <w:r>
              <w:t>CFO</w:t>
            </w:r>
          </w:p>
          <w:p w:rsidR="0025104D" w:rsidRDefault="0025104D">
            <w:r>
              <w:t>CFO</w:t>
            </w:r>
          </w:p>
          <w:p w:rsidR="0025104D" w:rsidRDefault="0025104D">
            <w:r>
              <w:t>CFO</w:t>
            </w:r>
          </w:p>
          <w:p w:rsidR="0025104D" w:rsidRDefault="0025104D"/>
          <w:p w:rsidR="0025104D" w:rsidRDefault="0025104D">
            <w:r>
              <w:t>BC</w:t>
            </w:r>
          </w:p>
          <w:p w:rsidR="00B90C19" w:rsidRDefault="00B90C19"/>
          <w:p w:rsidR="002E1B0F" w:rsidRDefault="002E1B0F">
            <w:r>
              <w:t>PRC</w:t>
            </w:r>
          </w:p>
        </w:tc>
        <w:tc>
          <w:tcPr>
            <w:tcW w:w="6930" w:type="dxa"/>
          </w:tcPr>
          <w:p w:rsidR="0025104D" w:rsidRDefault="0025104D">
            <w:r>
              <w:t>Issue Tentative Budget Allocation.</w:t>
            </w:r>
          </w:p>
          <w:p w:rsidR="0025104D" w:rsidRDefault="0025104D">
            <w:r>
              <w:t>Tentative Budget reviewed with Chancellor’s Cabinet.</w:t>
            </w:r>
          </w:p>
          <w:p w:rsidR="0025104D" w:rsidRDefault="0025104D">
            <w:r>
              <w:t>Tentative Budget reviewed with Chancellor’s Consultation Council – DO budgets.</w:t>
            </w:r>
          </w:p>
          <w:p w:rsidR="0025104D" w:rsidRDefault="0025104D">
            <w:r>
              <w:t xml:space="preserve">Final </w:t>
            </w:r>
            <w:proofErr w:type="gramStart"/>
            <w:r>
              <w:t>preparation for Tentative College Budget upload</w:t>
            </w:r>
            <w:proofErr w:type="gramEnd"/>
            <w:r>
              <w:t>.</w:t>
            </w:r>
          </w:p>
          <w:p w:rsidR="00B90C19" w:rsidRDefault="00B90C19"/>
          <w:p w:rsidR="002E1B0F" w:rsidRDefault="002E1B0F">
            <w:r>
              <w:t>Program Review training to FCDC and college community.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May</w:t>
            </w:r>
          </w:p>
        </w:tc>
        <w:tc>
          <w:tcPr>
            <w:tcW w:w="2145" w:type="dxa"/>
          </w:tcPr>
          <w:p w:rsidR="0025104D" w:rsidRDefault="0025104D">
            <w:r>
              <w:t>CFO</w:t>
            </w:r>
          </w:p>
          <w:p w:rsidR="0025104D" w:rsidRDefault="0025104D"/>
          <w:p w:rsidR="0025104D" w:rsidRDefault="0025104D">
            <w:r>
              <w:t>Governor</w:t>
            </w:r>
          </w:p>
          <w:p w:rsidR="0025104D" w:rsidRDefault="0025104D">
            <w:r>
              <w:t xml:space="preserve">CFO &amp; CC Accounting </w:t>
            </w:r>
            <w:proofErr w:type="spellStart"/>
            <w:r>
              <w:t>Mgr</w:t>
            </w:r>
            <w:proofErr w:type="spellEnd"/>
            <w:r>
              <w:t xml:space="preserve"> CFO &amp; Admin Directors</w:t>
            </w:r>
          </w:p>
          <w:p w:rsidR="0025104D" w:rsidRDefault="0025104D">
            <w:r>
              <w:t>BC</w:t>
            </w:r>
          </w:p>
        </w:tc>
        <w:tc>
          <w:tcPr>
            <w:tcW w:w="6930" w:type="dxa"/>
          </w:tcPr>
          <w:p w:rsidR="0025104D" w:rsidRDefault="0025104D">
            <w:r>
              <w:t>Publish notice in newspaper of general circulation of dates and locations for public inspection of Tentative Budget.</w:t>
            </w:r>
          </w:p>
          <w:p w:rsidR="0025104D" w:rsidRDefault="0025104D">
            <w:r>
              <w:t>Governor’s May Revised Budget issued.</w:t>
            </w:r>
          </w:p>
          <w:p w:rsidR="0025104D" w:rsidRDefault="0025104D">
            <w:r>
              <w:t>Upload Tentative Budget in Banner Production.</w:t>
            </w:r>
          </w:p>
          <w:p w:rsidR="0025104D" w:rsidRDefault="0025104D">
            <w:r>
              <w:t>Finalize &amp; assemble Tentative Budget.</w:t>
            </w:r>
          </w:p>
          <w:p w:rsidR="0025104D" w:rsidRDefault="0025104D">
            <w:r>
              <w:t>Tentative College Budget is uploaded to Banner.</w:t>
            </w:r>
          </w:p>
        </w:tc>
      </w:tr>
      <w:tr w:rsidR="0025104D" w:rsidTr="00B90C19">
        <w:tc>
          <w:tcPr>
            <w:tcW w:w="1203" w:type="dxa"/>
          </w:tcPr>
          <w:p w:rsidR="0025104D" w:rsidRDefault="0025104D">
            <w:r>
              <w:t>June</w:t>
            </w:r>
          </w:p>
        </w:tc>
        <w:tc>
          <w:tcPr>
            <w:tcW w:w="2145" w:type="dxa"/>
          </w:tcPr>
          <w:p w:rsidR="0025104D" w:rsidRDefault="0025104D">
            <w:r>
              <w:t>BC</w:t>
            </w:r>
          </w:p>
          <w:p w:rsidR="0025104D" w:rsidRDefault="0025104D"/>
          <w:p w:rsidR="0025104D" w:rsidRDefault="0025104D">
            <w:r>
              <w:t>CFO</w:t>
            </w:r>
          </w:p>
          <w:p w:rsidR="0025104D" w:rsidRDefault="0025104D">
            <w:r>
              <w:t>CFO, Admin Directors &amp; Presidents</w:t>
            </w:r>
          </w:p>
        </w:tc>
        <w:tc>
          <w:tcPr>
            <w:tcW w:w="6930" w:type="dxa"/>
          </w:tcPr>
          <w:p w:rsidR="0025104D" w:rsidRDefault="0025104D">
            <w:r>
              <w:t>Presentation of Tentative College Budget to Board of Trustees for approval.</w:t>
            </w:r>
          </w:p>
          <w:p w:rsidR="0025104D" w:rsidRDefault="0025104D">
            <w:r>
              <w:t>Tentative Budget available for public perusal.</w:t>
            </w:r>
          </w:p>
          <w:p w:rsidR="0025104D" w:rsidRDefault="0025104D">
            <w:r>
              <w:t>Tentative Budget presented to Governing Board in work session for adoption/Public Hearing.</w:t>
            </w:r>
          </w:p>
        </w:tc>
      </w:tr>
    </w:tbl>
    <w:p w:rsidR="00580033" w:rsidRDefault="00580033"/>
    <w:p w:rsidR="00B90C19" w:rsidRDefault="00B90C19">
      <w:r>
        <w:t>No evaluation embedded.</w:t>
      </w:r>
    </w:p>
    <w:p w:rsidR="00B90C19" w:rsidRDefault="00B90C19"/>
    <w:sectPr w:rsidR="00B90C19" w:rsidSect="005800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3"/>
    <w:rsid w:val="0025104D"/>
    <w:rsid w:val="002E1B0F"/>
    <w:rsid w:val="00580033"/>
    <w:rsid w:val="009533C8"/>
    <w:rsid w:val="00B81AE7"/>
    <w:rsid w:val="00B9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2015-04-07T21:00:00Z</dcterms:created>
  <dcterms:modified xsi:type="dcterms:W3CDTF">2015-04-07T21:00:00Z</dcterms:modified>
</cp:coreProperties>
</file>