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8F" w:rsidRPr="004D3BA3" w:rsidRDefault="003C088F" w:rsidP="003C088F">
      <w:pPr>
        <w:rPr>
          <w:b/>
          <w:bCs/>
          <w:sz w:val="24"/>
          <w:szCs w:val="24"/>
        </w:rPr>
      </w:pPr>
      <w:r w:rsidRPr="004D3BA3">
        <w:rPr>
          <w:b/>
          <w:bCs/>
          <w:sz w:val="24"/>
          <w:szCs w:val="24"/>
        </w:rPr>
        <w:t>Integrated Program Review</w:t>
      </w:r>
      <w:r>
        <w:rPr>
          <w:b/>
          <w:bCs/>
          <w:sz w:val="24"/>
          <w:szCs w:val="24"/>
        </w:rPr>
        <w:t xml:space="preserve"> Proposal               Draft 14</w:t>
      </w:r>
      <w:r w:rsidRPr="004D3BA3">
        <w:rPr>
          <w:b/>
          <w:bCs/>
          <w:sz w:val="24"/>
          <w:szCs w:val="24"/>
        </w:rPr>
        <w:tab/>
      </w:r>
      <w:r w:rsidRPr="004D3BA3">
        <w:rPr>
          <w:b/>
          <w:bCs/>
          <w:sz w:val="24"/>
          <w:szCs w:val="24"/>
        </w:rPr>
        <w:tab/>
      </w:r>
      <w:r w:rsidRPr="004D3BA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January 22, 2013</w:t>
      </w:r>
    </w:p>
    <w:p w:rsidR="003C088F" w:rsidRDefault="003C088F" w:rsidP="003C088F">
      <w:r>
        <w:t xml:space="preserve">The overarching premise is that better alignment and </w:t>
      </w:r>
      <w:r w:rsidRPr="002B1889">
        <w:t xml:space="preserve">integration of programs and services </w:t>
      </w:r>
      <w:r>
        <w:t>will lead to better student learning and success.</w:t>
      </w:r>
    </w:p>
    <w:p w:rsidR="003C088F" w:rsidRDefault="003C088F" w:rsidP="003C088F">
      <w:r>
        <w:t>The Integrated Program Review (IPR) process focuses on themes and issues that emerge from the following:</w:t>
      </w:r>
    </w:p>
    <w:p w:rsidR="003C088F" w:rsidRDefault="003C088F" w:rsidP="003C088F">
      <w:pPr>
        <w:pStyle w:val="ListParagraph"/>
        <w:numPr>
          <w:ilvl w:val="0"/>
          <w:numId w:val="2"/>
        </w:numPr>
      </w:pPr>
      <w:r>
        <w:t>the Annual Program Review process,</w:t>
      </w:r>
    </w:p>
    <w:p w:rsidR="003C088F" w:rsidRDefault="003C088F" w:rsidP="003C088F">
      <w:pPr>
        <w:pStyle w:val="ListParagraph"/>
        <w:numPr>
          <w:ilvl w:val="0"/>
          <w:numId w:val="2"/>
        </w:numPr>
      </w:pPr>
      <w:r>
        <w:t xml:space="preserve">the Actionable Improvement Plans developed in the Accreditation Self Evaluation process,  and </w:t>
      </w:r>
    </w:p>
    <w:p w:rsidR="003C088F" w:rsidRDefault="003C088F" w:rsidP="003C088F">
      <w:pPr>
        <w:pStyle w:val="ListParagraph"/>
        <w:numPr>
          <w:ilvl w:val="0"/>
          <w:numId w:val="2"/>
        </w:numPr>
      </w:pPr>
      <w:proofErr w:type="gramStart"/>
      <w:r>
        <w:t>the</w:t>
      </w:r>
      <w:proofErr w:type="gramEnd"/>
      <w:r>
        <w:t xml:space="preserve"> Objectives identified in the Strategic Plan.  </w:t>
      </w:r>
    </w:p>
    <w:p w:rsidR="003C088F" w:rsidRPr="00062F1A" w:rsidRDefault="003C088F" w:rsidP="003C088F">
      <w:pPr>
        <w:rPr>
          <w:b/>
          <w:bCs/>
        </w:rPr>
      </w:pPr>
      <w:r>
        <w:rPr>
          <w:b/>
          <w:bCs/>
        </w:rPr>
        <w:t>Potential IPR clusters:</w:t>
      </w:r>
    </w:p>
    <w:p w:rsidR="003C088F" w:rsidRDefault="003C088F" w:rsidP="003C088F">
      <w:pPr>
        <w:pStyle w:val="ListParagraph"/>
        <w:numPr>
          <w:ilvl w:val="0"/>
          <w:numId w:val="1"/>
        </w:numPr>
      </w:pPr>
      <w:r>
        <w:t>Career and Technical Education Programs (CTE);</w:t>
      </w:r>
    </w:p>
    <w:p w:rsidR="003C088F" w:rsidRDefault="003C088F" w:rsidP="003C088F">
      <w:pPr>
        <w:pStyle w:val="ListParagraph"/>
        <w:numPr>
          <w:ilvl w:val="0"/>
          <w:numId w:val="1"/>
        </w:numPr>
      </w:pPr>
      <w:r>
        <w:t xml:space="preserve">Basic Skills Programs (Academic Development, ENSL, English and math faculty); </w:t>
      </w:r>
    </w:p>
    <w:p w:rsidR="003C088F" w:rsidRDefault="003C088F" w:rsidP="003C088F">
      <w:pPr>
        <w:pStyle w:val="ListParagraph"/>
        <w:numPr>
          <w:ilvl w:val="0"/>
          <w:numId w:val="1"/>
        </w:numPr>
      </w:pPr>
      <w:r>
        <w:t>General Education/Transfer Programs (based on CSU GE Breadth listings):</w:t>
      </w:r>
    </w:p>
    <w:p w:rsidR="003C088F" w:rsidRDefault="003C088F" w:rsidP="003C088F">
      <w:pPr>
        <w:pStyle w:val="ListParagraph"/>
        <w:numPr>
          <w:ilvl w:val="1"/>
          <w:numId w:val="1"/>
        </w:numPr>
      </w:pPr>
      <w:r>
        <w:t xml:space="preserve"> Area A:  English, Communication, and Philosophy.</w:t>
      </w:r>
    </w:p>
    <w:p w:rsidR="003C088F" w:rsidRDefault="003C088F" w:rsidP="003C088F">
      <w:pPr>
        <w:pStyle w:val="ListParagraph"/>
        <w:numPr>
          <w:ilvl w:val="1"/>
          <w:numId w:val="1"/>
        </w:numPr>
      </w:pPr>
      <w:r>
        <w:t>Area B:  Astronomy, Chemistry, Earth Science, Geology, Geography, Physics</w:t>
      </w:r>
      <w:r w:rsidR="00011050">
        <w:t xml:space="preserve">, </w:t>
      </w:r>
      <w:r>
        <w:t xml:space="preserve">Physical Sciences, Anthropology, Biology, Crop Science, </w:t>
      </w:r>
      <w:r w:rsidR="00011050">
        <w:t>Psychology, and Mathematics.</w:t>
      </w:r>
    </w:p>
    <w:p w:rsidR="003C088F" w:rsidRDefault="003C088F" w:rsidP="003C088F">
      <w:pPr>
        <w:pStyle w:val="ListParagraph"/>
        <w:numPr>
          <w:ilvl w:val="1"/>
          <w:numId w:val="1"/>
        </w:numPr>
      </w:pPr>
      <w:r>
        <w:t>Area C:  Art, Chicano Studies, Music, Theater, American Sign Language, English, French, History, Japanese, Philosophy, and Spanish.</w:t>
      </w:r>
    </w:p>
    <w:p w:rsidR="003C088F" w:rsidRDefault="003C088F" w:rsidP="003C088F">
      <w:pPr>
        <w:pStyle w:val="ListParagraph"/>
        <w:numPr>
          <w:ilvl w:val="1"/>
          <w:numId w:val="1"/>
        </w:numPr>
      </w:pPr>
      <w:r>
        <w:t xml:space="preserve">Area D:  Anthropology, Archaeology, Economics, Chicano Studies, Communication, History, Sociology, Psychology, </w:t>
      </w:r>
      <w:r w:rsidR="00011050">
        <w:t>G</w:t>
      </w:r>
      <w:r>
        <w:t>eography, English, Agriculture, Child Development, Journalism, Political Science, and Criminal Justice.</w:t>
      </w:r>
    </w:p>
    <w:p w:rsidR="003C088F" w:rsidRDefault="00011050" w:rsidP="003C088F">
      <w:pPr>
        <w:pStyle w:val="ListParagraph"/>
        <w:numPr>
          <w:ilvl w:val="1"/>
          <w:numId w:val="1"/>
        </w:numPr>
      </w:pPr>
      <w:r>
        <w:t>Area E:  Child Development, H</w:t>
      </w:r>
      <w:r w:rsidR="003C088F">
        <w:t>ealth Education, Physical Education, Forestry, Medical Science, Nutrition, Philosophy, Psychology, Sociology and Student Development.</w:t>
      </w:r>
    </w:p>
    <w:p w:rsidR="003C088F" w:rsidRDefault="003C088F" w:rsidP="003C088F">
      <w:pPr>
        <w:pStyle w:val="ListParagraph"/>
        <w:numPr>
          <w:ilvl w:val="0"/>
          <w:numId w:val="1"/>
        </w:numPr>
      </w:pPr>
      <w:r>
        <w:t>Library and Student Services faculty and faculty from disciplines like Math and English may serve as liaison to instructional clusters.</w:t>
      </w:r>
    </w:p>
    <w:p w:rsidR="003C088F" w:rsidRDefault="003C088F" w:rsidP="003C088F">
      <w:pPr>
        <w:pStyle w:val="ListParagraph"/>
        <w:numPr>
          <w:ilvl w:val="0"/>
          <w:numId w:val="1"/>
        </w:numPr>
      </w:pPr>
      <w:r>
        <w:t>Administrative Services will have its own focus; members from administrative services may also serve as liaison to instructional clusters.</w:t>
      </w:r>
    </w:p>
    <w:p w:rsidR="003C088F" w:rsidRPr="00062F1A" w:rsidRDefault="003C088F" w:rsidP="003C088F">
      <w:pPr>
        <w:spacing w:line="240" w:lineRule="auto"/>
        <w:rPr>
          <w:b/>
          <w:bCs/>
        </w:rPr>
      </w:pPr>
      <w:r w:rsidRPr="00062F1A">
        <w:rPr>
          <w:b/>
          <w:bCs/>
        </w:rPr>
        <w:t xml:space="preserve">All IPRs need a common format.  </w:t>
      </w:r>
    </w:p>
    <w:p w:rsidR="003C088F" w:rsidRDefault="003C088F" w:rsidP="003C088F">
      <w:pPr>
        <w:pStyle w:val="ListParagraph"/>
        <w:numPr>
          <w:ilvl w:val="0"/>
          <w:numId w:val="1"/>
        </w:numPr>
      </w:pPr>
      <w:r>
        <w:t>IPR will include a discussion of themes and issues (examples):</w:t>
      </w:r>
    </w:p>
    <w:p w:rsidR="003C088F" w:rsidRDefault="003C088F" w:rsidP="003C088F">
      <w:pPr>
        <w:pStyle w:val="ListParagraph"/>
        <w:numPr>
          <w:ilvl w:val="1"/>
          <w:numId w:val="1"/>
        </w:numPr>
      </w:pPr>
      <w:r>
        <w:t>Curriculum, including prerequisites and advisories.</w:t>
      </w:r>
    </w:p>
    <w:p w:rsidR="003C088F" w:rsidRDefault="003C088F" w:rsidP="003C088F">
      <w:pPr>
        <w:pStyle w:val="ListParagraph"/>
        <w:numPr>
          <w:ilvl w:val="1"/>
          <w:numId w:val="1"/>
        </w:numPr>
      </w:pPr>
      <w:r>
        <w:t>Certificate/ degree alignment.</w:t>
      </w:r>
    </w:p>
    <w:p w:rsidR="003C088F" w:rsidRDefault="003C088F" w:rsidP="003C088F">
      <w:pPr>
        <w:pStyle w:val="ListParagraph"/>
        <w:numPr>
          <w:ilvl w:val="1"/>
          <w:numId w:val="1"/>
        </w:numPr>
      </w:pPr>
      <w:r>
        <w:t>Student and degree transfer data discussions.</w:t>
      </w:r>
    </w:p>
    <w:p w:rsidR="003C088F" w:rsidRDefault="003C088F" w:rsidP="003C088F">
      <w:pPr>
        <w:pStyle w:val="ListParagraph"/>
        <w:numPr>
          <w:ilvl w:val="1"/>
          <w:numId w:val="1"/>
        </w:numPr>
      </w:pPr>
      <w:r>
        <w:t>New legislation.</w:t>
      </w:r>
    </w:p>
    <w:p w:rsidR="003C088F" w:rsidRDefault="003C088F" w:rsidP="003C088F">
      <w:pPr>
        <w:pStyle w:val="ListParagraph"/>
        <w:numPr>
          <w:ilvl w:val="1"/>
          <w:numId w:val="1"/>
        </w:numPr>
      </w:pPr>
      <w:r>
        <w:t>Emerging issues.</w:t>
      </w:r>
    </w:p>
    <w:p w:rsidR="003C088F" w:rsidRDefault="003C088F" w:rsidP="003C088F">
      <w:pPr>
        <w:pStyle w:val="ListParagraph"/>
        <w:numPr>
          <w:ilvl w:val="0"/>
          <w:numId w:val="1"/>
        </w:numPr>
        <w:spacing w:line="240" w:lineRule="auto"/>
      </w:pPr>
      <w:r>
        <w:t xml:space="preserve"> The following are sample questions that can be used by each group:</w:t>
      </w:r>
    </w:p>
    <w:p w:rsidR="003C088F" w:rsidRDefault="003C088F" w:rsidP="003C088F">
      <w:pPr>
        <w:pStyle w:val="ListParagraph"/>
        <w:numPr>
          <w:ilvl w:val="1"/>
          <w:numId w:val="1"/>
        </w:numPr>
      </w:pPr>
      <w:r>
        <w:t>How do your programs connect and/or align?</w:t>
      </w:r>
    </w:p>
    <w:p w:rsidR="003C088F" w:rsidRDefault="003C088F" w:rsidP="003C088F">
      <w:pPr>
        <w:pStyle w:val="ListParagraph"/>
        <w:numPr>
          <w:ilvl w:val="1"/>
          <w:numId w:val="1"/>
        </w:numPr>
      </w:pPr>
      <w:r>
        <w:t>Are there any barriers to the alignment of your programs?  What are they?</w:t>
      </w:r>
    </w:p>
    <w:p w:rsidR="003C088F" w:rsidRDefault="003C088F" w:rsidP="003C088F">
      <w:pPr>
        <w:pStyle w:val="ListParagraph"/>
        <w:numPr>
          <w:ilvl w:val="1"/>
          <w:numId w:val="1"/>
        </w:numPr>
      </w:pPr>
      <w:r>
        <w:t>What would it take for your alignment to be more effective?</w:t>
      </w:r>
    </w:p>
    <w:p w:rsidR="003C088F" w:rsidRDefault="003C088F" w:rsidP="003C088F">
      <w:pPr>
        <w:pStyle w:val="ListParagraph"/>
        <w:numPr>
          <w:ilvl w:val="1"/>
          <w:numId w:val="1"/>
        </w:numPr>
      </w:pPr>
      <w:r>
        <w:t>Are there areas of overlap in your curriculum?</w:t>
      </w:r>
    </w:p>
    <w:p w:rsidR="003C088F" w:rsidRDefault="003C088F" w:rsidP="003C088F">
      <w:pPr>
        <w:pStyle w:val="ListParagraph"/>
        <w:numPr>
          <w:ilvl w:val="1"/>
          <w:numId w:val="1"/>
        </w:numPr>
      </w:pPr>
      <w:r>
        <w:t>How could the connection or integration of your programs be improved?</w:t>
      </w:r>
    </w:p>
    <w:p w:rsidR="003C088F" w:rsidRDefault="003C088F" w:rsidP="003C088F">
      <w:pPr>
        <w:pStyle w:val="ListParagraph"/>
        <w:numPr>
          <w:ilvl w:val="1"/>
          <w:numId w:val="1"/>
        </w:numPr>
      </w:pPr>
      <w:r>
        <w:t>What methods do you have for communicating with one another?</w:t>
      </w:r>
    </w:p>
    <w:p w:rsidR="003C088F" w:rsidRDefault="003C088F" w:rsidP="003C088F">
      <w:pPr>
        <w:pStyle w:val="ListParagraph"/>
        <w:numPr>
          <w:ilvl w:val="1"/>
          <w:numId w:val="1"/>
        </w:numPr>
      </w:pPr>
      <w:r>
        <w:t xml:space="preserve">What could your programs do collaboratively to increase student success? </w:t>
      </w:r>
    </w:p>
    <w:p w:rsidR="003C088F" w:rsidRDefault="003C088F" w:rsidP="003C088F">
      <w:pPr>
        <w:pStyle w:val="ListParagraph"/>
        <w:numPr>
          <w:ilvl w:val="1"/>
          <w:numId w:val="1"/>
        </w:numPr>
      </w:pPr>
      <w:r>
        <w:t>How do they align with the college mission?</w:t>
      </w:r>
    </w:p>
    <w:p w:rsidR="003C088F" w:rsidRDefault="003C088F" w:rsidP="003C088F">
      <w:pPr>
        <w:pStyle w:val="ListParagraph"/>
        <w:numPr>
          <w:ilvl w:val="1"/>
          <w:numId w:val="1"/>
        </w:numPr>
      </w:pPr>
      <w:r>
        <w:t>How do they align with the college goals?</w:t>
      </w:r>
    </w:p>
    <w:p w:rsidR="003C088F" w:rsidRDefault="003C088F" w:rsidP="003C088F">
      <w:pPr>
        <w:pStyle w:val="ListParagraph"/>
        <w:numPr>
          <w:ilvl w:val="1"/>
          <w:numId w:val="1"/>
        </w:numPr>
        <w:spacing w:after="0" w:line="360" w:lineRule="auto"/>
      </w:pPr>
      <w:r>
        <w:t>How does your program meet budget criteria (developed by Budget Committee)?</w:t>
      </w:r>
    </w:p>
    <w:p w:rsidR="003C088F" w:rsidRPr="00FC0AA6" w:rsidRDefault="003C088F" w:rsidP="003C088F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</w:t>
      </w:r>
      <w:r w:rsidRPr="00F41E5A">
        <w:rPr>
          <w:rFonts w:ascii="Arial" w:hAnsi="Arial" w:cs="Arial"/>
          <w:sz w:val="20"/>
          <w:szCs w:val="20"/>
        </w:rPr>
        <w:t xml:space="preserve">mprovements or changes </w:t>
      </w:r>
      <w:r>
        <w:rPr>
          <w:rFonts w:ascii="Arial" w:hAnsi="Arial" w:cs="Arial"/>
          <w:sz w:val="20"/>
          <w:szCs w:val="20"/>
        </w:rPr>
        <w:t>did your program make as a result of completing an assessment cycle?</w:t>
      </w:r>
    </w:p>
    <w:p w:rsidR="003C088F" w:rsidRDefault="003C088F" w:rsidP="003C088F">
      <w:pPr>
        <w:pStyle w:val="ListParagraph"/>
        <w:numPr>
          <w:ilvl w:val="1"/>
          <w:numId w:val="1"/>
        </w:numPr>
      </w:pPr>
      <w:r>
        <w:t>Do students move seamlessly from one level to the next? If not, why not?</w:t>
      </w:r>
    </w:p>
    <w:p w:rsidR="003C088F" w:rsidRDefault="003C088F" w:rsidP="003C088F">
      <w:pPr>
        <w:pStyle w:val="ListParagraph"/>
        <w:numPr>
          <w:ilvl w:val="1"/>
          <w:numId w:val="1"/>
        </w:numPr>
      </w:pPr>
      <w:r>
        <w:t>How do your programs/degrees contribute to student transfer?</w:t>
      </w:r>
    </w:p>
    <w:p w:rsidR="003C088F" w:rsidRDefault="003C088F" w:rsidP="003C088F">
      <w:pPr>
        <w:pStyle w:val="ListParagraph"/>
        <w:numPr>
          <w:ilvl w:val="1"/>
          <w:numId w:val="1"/>
        </w:numPr>
      </w:pPr>
      <w:r>
        <w:t>How do your programs/degrees contribute to employment?</w:t>
      </w:r>
    </w:p>
    <w:p w:rsidR="003C088F" w:rsidRDefault="003C088F" w:rsidP="003C088F">
      <w:pPr>
        <w:pStyle w:val="ListParagraph"/>
        <w:numPr>
          <w:ilvl w:val="1"/>
          <w:numId w:val="1"/>
        </w:numPr>
        <w:spacing w:line="240" w:lineRule="auto"/>
      </w:pPr>
      <w:r>
        <w:t xml:space="preserve">Additional questions could be created by each cluster group.  </w:t>
      </w:r>
    </w:p>
    <w:p w:rsidR="003C088F" w:rsidRPr="00062F1A" w:rsidRDefault="003C088F" w:rsidP="003C088F">
      <w:pPr>
        <w:rPr>
          <w:b/>
          <w:bCs/>
        </w:rPr>
      </w:pPr>
      <w:r w:rsidRPr="00062F1A">
        <w:rPr>
          <w:b/>
          <w:bCs/>
        </w:rPr>
        <w:t xml:space="preserve">A list of data to use for analysis will be provided by the District research coordinator.  </w:t>
      </w:r>
    </w:p>
    <w:p w:rsidR="003C088F" w:rsidRPr="00062F1A" w:rsidRDefault="003C088F" w:rsidP="003C088F">
      <w:pPr>
        <w:spacing w:after="0" w:line="360" w:lineRule="auto"/>
        <w:rPr>
          <w:b/>
          <w:bCs/>
        </w:rPr>
      </w:pPr>
      <w:r w:rsidRPr="00062F1A">
        <w:rPr>
          <w:b/>
          <w:bCs/>
        </w:rPr>
        <w:t>Questions to Consider and Processes to Develop:</w:t>
      </w:r>
    </w:p>
    <w:p w:rsidR="003C088F" w:rsidRDefault="003C088F" w:rsidP="003C088F">
      <w:pPr>
        <w:pStyle w:val="ListParagraph"/>
        <w:numPr>
          <w:ilvl w:val="0"/>
          <w:numId w:val="3"/>
        </w:numPr>
        <w:spacing w:after="0" w:line="360" w:lineRule="auto"/>
      </w:pPr>
      <w:r>
        <w:t>What are the expected outcomes?</w:t>
      </w:r>
    </w:p>
    <w:p w:rsidR="003C088F" w:rsidRDefault="003C088F" w:rsidP="003C088F">
      <w:pPr>
        <w:pStyle w:val="ListParagraph"/>
        <w:numPr>
          <w:ilvl w:val="1"/>
          <w:numId w:val="3"/>
        </w:numPr>
        <w:spacing w:after="0" w:line="360" w:lineRule="auto"/>
      </w:pPr>
      <w:r>
        <w:t xml:space="preserve">How will we know?  </w:t>
      </w:r>
    </w:p>
    <w:p w:rsidR="003C088F" w:rsidRDefault="003C088F" w:rsidP="003C088F">
      <w:pPr>
        <w:pStyle w:val="ListParagraph"/>
        <w:numPr>
          <w:ilvl w:val="1"/>
          <w:numId w:val="3"/>
        </w:numPr>
        <w:spacing w:after="0" w:line="360" w:lineRule="auto"/>
      </w:pPr>
      <w:r>
        <w:t>How will we evaluate?</w:t>
      </w:r>
    </w:p>
    <w:p w:rsidR="003C088F" w:rsidRDefault="003C088F" w:rsidP="003C088F">
      <w:pPr>
        <w:pStyle w:val="ListParagraph"/>
        <w:numPr>
          <w:ilvl w:val="0"/>
          <w:numId w:val="3"/>
        </w:numPr>
        <w:spacing w:after="0" w:line="360" w:lineRule="auto"/>
      </w:pPr>
      <w:r>
        <w:t>How will the information or results be reported to the college community?</w:t>
      </w:r>
    </w:p>
    <w:p w:rsidR="003C088F" w:rsidRDefault="003C088F" w:rsidP="003C088F">
      <w:pPr>
        <w:pStyle w:val="ListParagraph"/>
        <w:numPr>
          <w:ilvl w:val="0"/>
          <w:numId w:val="3"/>
        </w:numPr>
        <w:spacing w:after="0" w:line="360" w:lineRule="auto"/>
      </w:pPr>
      <w:r>
        <w:t>What will become of good ideas?</w:t>
      </w:r>
    </w:p>
    <w:p w:rsidR="003C088F" w:rsidRDefault="003C088F" w:rsidP="003C088F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Who will organize, schedule, prepare, and train?  </w:t>
      </w:r>
    </w:p>
    <w:p w:rsidR="003C088F" w:rsidRDefault="003C088F" w:rsidP="003C088F">
      <w:pPr>
        <w:pStyle w:val="ListParagraph"/>
        <w:numPr>
          <w:ilvl w:val="0"/>
          <w:numId w:val="3"/>
        </w:numPr>
        <w:spacing w:after="0" w:line="360" w:lineRule="auto"/>
      </w:pPr>
      <w:r>
        <w:t>What cycle will they follow?</w:t>
      </w:r>
    </w:p>
    <w:p w:rsidR="003C088F" w:rsidRPr="004D3BA3" w:rsidRDefault="003C088F" w:rsidP="003C088F">
      <w:pPr>
        <w:spacing w:after="0" w:line="360" w:lineRule="auto"/>
        <w:rPr>
          <w:b/>
          <w:bCs/>
        </w:rPr>
      </w:pPr>
      <w:r w:rsidRPr="004D3BA3">
        <w:rPr>
          <w:b/>
          <w:bCs/>
        </w:rPr>
        <w:t>For example, let’s say we focus on prerequisites first (strategic plan and student success legislation issue).</w:t>
      </w:r>
    </w:p>
    <w:p w:rsidR="003C088F" w:rsidRDefault="003C088F" w:rsidP="003C088F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Does this issue affect all instructional areas?  </w:t>
      </w:r>
    </w:p>
    <w:p w:rsidR="003C088F" w:rsidRDefault="003C088F" w:rsidP="003C088F">
      <w:pPr>
        <w:pStyle w:val="ListParagraph"/>
        <w:numPr>
          <w:ilvl w:val="0"/>
          <w:numId w:val="4"/>
        </w:numPr>
        <w:spacing w:after="0" w:line="360" w:lineRule="auto"/>
      </w:pPr>
      <w:r>
        <w:t>Do areas overlap?  For example, basic skills and transfer courses?  Are they sequential or embedded?</w:t>
      </w:r>
    </w:p>
    <w:p w:rsidR="003C088F" w:rsidRDefault="003C088F" w:rsidP="003C088F">
      <w:pPr>
        <w:pStyle w:val="ListParagraph"/>
        <w:numPr>
          <w:ilvl w:val="0"/>
          <w:numId w:val="4"/>
        </w:numPr>
        <w:spacing w:after="0" w:line="360" w:lineRule="auto"/>
      </w:pPr>
      <w:r>
        <w:t>Possible format for prerequisite discussion (done separately or together):</w:t>
      </w:r>
    </w:p>
    <w:p w:rsidR="003C088F" w:rsidRDefault="003C088F" w:rsidP="003C088F">
      <w:pPr>
        <w:pStyle w:val="ListParagraph"/>
        <w:numPr>
          <w:ilvl w:val="1"/>
          <w:numId w:val="4"/>
        </w:numPr>
        <w:spacing w:after="0" w:line="360" w:lineRule="auto"/>
      </w:pPr>
      <w:r>
        <w:t>Organize program and process</w:t>
      </w:r>
    </w:p>
    <w:p w:rsidR="003C088F" w:rsidRDefault="003C088F" w:rsidP="003C088F">
      <w:pPr>
        <w:pStyle w:val="ListParagraph"/>
        <w:numPr>
          <w:ilvl w:val="2"/>
          <w:numId w:val="4"/>
        </w:numPr>
        <w:spacing w:after="0" w:line="360" w:lineRule="auto"/>
      </w:pPr>
      <w:r>
        <w:t>possibly Curriculum Committee</w:t>
      </w:r>
    </w:p>
    <w:p w:rsidR="003C088F" w:rsidRDefault="003C088F" w:rsidP="003C088F">
      <w:pPr>
        <w:pStyle w:val="ListParagraph"/>
        <w:numPr>
          <w:ilvl w:val="2"/>
          <w:numId w:val="4"/>
        </w:numPr>
        <w:spacing w:after="0" w:line="360" w:lineRule="auto"/>
      </w:pPr>
      <w:r>
        <w:t>3 hour schedule (overview, small groups, reconvene to report to large group)</w:t>
      </w:r>
    </w:p>
    <w:p w:rsidR="003C088F" w:rsidRDefault="003C088F" w:rsidP="003C088F">
      <w:pPr>
        <w:pStyle w:val="ListParagraph"/>
        <w:numPr>
          <w:ilvl w:val="1"/>
          <w:numId w:val="4"/>
        </w:numPr>
        <w:spacing w:after="0" w:line="360" w:lineRule="auto"/>
      </w:pPr>
      <w:r>
        <w:t>Develop template so all groups respond to similar questions</w:t>
      </w:r>
    </w:p>
    <w:p w:rsidR="003C088F" w:rsidRDefault="003C088F" w:rsidP="003C088F">
      <w:pPr>
        <w:pStyle w:val="ListParagraph"/>
        <w:numPr>
          <w:ilvl w:val="1"/>
          <w:numId w:val="4"/>
        </w:numPr>
        <w:spacing w:after="0" w:line="360" w:lineRule="auto"/>
      </w:pPr>
      <w:r>
        <w:t>Start with basic overview of issue and regulations</w:t>
      </w:r>
    </w:p>
    <w:p w:rsidR="003C088F" w:rsidRDefault="003C088F" w:rsidP="003C088F">
      <w:pPr>
        <w:pStyle w:val="ListParagraph"/>
        <w:numPr>
          <w:ilvl w:val="1"/>
          <w:numId w:val="4"/>
        </w:numPr>
        <w:spacing w:after="0" w:line="360" w:lineRule="auto"/>
      </w:pPr>
      <w:r>
        <w:t>Let areas (a-e) and basic skills and CTE (?) meet separately and discuss each area and then each group reports to whole.</w:t>
      </w:r>
    </w:p>
    <w:p w:rsidR="002657E6" w:rsidRDefault="002657E6"/>
    <w:sectPr w:rsidR="002657E6" w:rsidSect="0075760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5E1" w:rsidRDefault="003E05E1">
      <w:pPr>
        <w:spacing w:after="0" w:line="240" w:lineRule="auto"/>
      </w:pPr>
      <w:r>
        <w:separator/>
      </w:r>
    </w:p>
  </w:endnote>
  <w:endnote w:type="continuationSeparator" w:id="0">
    <w:p w:rsidR="003E05E1" w:rsidRDefault="003E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78" w:rsidRDefault="004C0A8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14C2">
      <w:rPr>
        <w:noProof/>
      </w:rPr>
      <w:t>1</w:t>
    </w:r>
    <w:r>
      <w:rPr>
        <w:noProof/>
      </w:rPr>
      <w:fldChar w:fldCharType="end"/>
    </w:r>
  </w:p>
  <w:p w:rsidR="00185578" w:rsidRDefault="003E05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5E1" w:rsidRDefault="003E05E1">
      <w:pPr>
        <w:spacing w:after="0" w:line="240" w:lineRule="auto"/>
      </w:pPr>
      <w:r>
        <w:separator/>
      </w:r>
    </w:p>
  </w:footnote>
  <w:footnote w:type="continuationSeparator" w:id="0">
    <w:p w:rsidR="003E05E1" w:rsidRDefault="003E0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70A8"/>
    <w:multiLevelType w:val="hybridMultilevel"/>
    <w:tmpl w:val="A5B81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86C26"/>
    <w:multiLevelType w:val="hybridMultilevel"/>
    <w:tmpl w:val="7B9A4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84096"/>
    <w:multiLevelType w:val="hybridMultilevel"/>
    <w:tmpl w:val="FEF4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B6B39A7"/>
    <w:multiLevelType w:val="hybridMultilevel"/>
    <w:tmpl w:val="067AF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8F"/>
    <w:rsid w:val="00011050"/>
    <w:rsid w:val="002657E6"/>
    <w:rsid w:val="003C088F"/>
    <w:rsid w:val="003E05E1"/>
    <w:rsid w:val="004114C2"/>
    <w:rsid w:val="004C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8F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088F"/>
    <w:pPr>
      <w:ind w:left="720"/>
    </w:pPr>
  </w:style>
  <w:style w:type="paragraph" w:styleId="Footer">
    <w:name w:val="footer"/>
    <w:basedOn w:val="Normal"/>
    <w:link w:val="FooterChar"/>
    <w:uiPriority w:val="99"/>
    <w:rsid w:val="003C0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88F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8F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088F"/>
    <w:pPr>
      <w:ind w:left="720"/>
    </w:pPr>
  </w:style>
  <w:style w:type="paragraph" w:styleId="Footer">
    <w:name w:val="footer"/>
    <w:basedOn w:val="Normal"/>
    <w:link w:val="FooterChar"/>
    <w:uiPriority w:val="99"/>
    <w:rsid w:val="003C0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88F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</cp:revision>
  <dcterms:created xsi:type="dcterms:W3CDTF">2013-01-23T01:52:00Z</dcterms:created>
  <dcterms:modified xsi:type="dcterms:W3CDTF">2013-01-23T02:07:00Z</dcterms:modified>
</cp:coreProperties>
</file>