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6"/>
        <w:gridCol w:w="1506"/>
        <w:gridCol w:w="1315"/>
        <w:gridCol w:w="1224"/>
        <w:gridCol w:w="1249"/>
      </w:tblGrid>
      <w:tr w:rsidR="00D244B8" w14:paraId="61446965" w14:textId="77777777" w:rsidTr="00254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493EFCE4" w:rsidR="00D244B8" w:rsidRPr="00EC225D" w:rsidRDefault="00301A1B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HMSV B5</w:t>
            </w:r>
          </w:p>
        </w:tc>
      </w:tr>
      <w:tr w:rsidR="00D244B8" w14:paraId="22DD36C2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88C2DAC" w14:textId="5202BDE0" w:rsidR="00D244B8" w:rsidRPr="00C9507D" w:rsidRDefault="00D244B8" w:rsidP="000E1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6" w:type="dxa"/>
          </w:tcPr>
          <w:p w14:paraId="54C0DB20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765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B8A678D" w14:textId="648029B6" w:rsidR="003C2F32" w:rsidRPr="00874AB2" w:rsidRDefault="00D244B8" w:rsidP="00CB37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D759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37D8"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>Communicate openly and effectively in assisting clients, coworkers, and personnel within</w:t>
            </w:r>
            <w:r w:rsidR="00CB37D8"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B37D8"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>intern site as well as other</w:t>
            </w:r>
            <w:r w:rsidR="00CB37D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B37D8"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>agencies.</w:t>
            </w:r>
          </w:p>
        </w:tc>
        <w:tc>
          <w:tcPr>
            <w:tcW w:w="1506" w:type="dxa"/>
          </w:tcPr>
          <w:p w14:paraId="27B3531B" w14:textId="229A45EC" w:rsidR="008B64D4" w:rsidRDefault="007652F9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14:paraId="25880635" w14:textId="5ED99C91" w:rsidR="008B64D4" w:rsidRDefault="009A3BCD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</w:p>
        </w:tc>
        <w:tc>
          <w:tcPr>
            <w:tcW w:w="1224" w:type="dxa"/>
          </w:tcPr>
          <w:p w14:paraId="6E62D919" w14:textId="1D409229" w:rsidR="008B64D4" w:rsidRDefault="00860AAB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III, IV</w:t>
            </w:r>
          </w:p>
        </w:tc>
        <w:tc>
          <w:tcPr>
            <w:tcW w:w="1249" w:type="dxa"/>
          </w:tcPr>
          <w:p w14:paraId="612F769C" w14:textId="4C6156FC" w:rsidR="00C81856" w:rsidRDefault="00CB37D8" w:rsidP="00301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3F37F25C" w14:textId="52AE7D9C" w:rsidR="00D244B8" w:rsidRPr="00874AB2" w:rsidRDefault="00D244B8" w:rsidP="002F11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7652F9">
              <w:t xml:space="preserve"> </w:t>
            </w:r>
            <w:r w:rsidR="00CB37D8"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>Demonstrate writing and verbal skills through report writing and case management.</w:t>
            </w:r>
          </w:p>
        </w:tc>
        <w:tc>
          <w:tcPr>
            <w:tcW w:w="1506" w:type="dxa"/>
          </w:tcPr>
          <w:p w14:paraId="605982C5" w14:textId="2B332B7F" w:rsidR="00D244B8" w:rsidRDefault="007652F9" w:rsidP="000E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14:paraId="64FAA71E" w14:textId="0EFBAA45" w:rsidR="008B64D4" w:rsidRDefault="009A3BCD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1, </w:t>
            </w:r>
          </w:p>
        </w:tc>
        <w:tc>
          <w:tcPr>
            <w:tcW w:w="1224" w:type="dxa"/>
          </w:tcPr>
          <w:p w14:paraId="7EEA04C8" w14:textId="6442FFDB" w:rsidR="008B64D4" w:rsidRDefault="00860AAB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49" w:type="dxa"/>
          </w:tcPr>
          <w:p w14:paraId="72C67985" w14:textId="6308210D" w:rsidR="00D244B8" w:rsidRDefault="00CB37D8" w:rsidP="00301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25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429E5935" w14:textId="56E13943" w:rsidR="00D244B8" w:rsidRPr="00874AB2" w:rsidRDefault="00D244B8" w:rsidP="00CB37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2F11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37D8"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Discriminate between a </w:t>
            </w:r>
            <w:proofErr w:type="gramStart"/>
            <w:r w:rsidR="00CB37D8"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>variety</w:t>
            </w:r>
            <w:proofErr w:type="gramEnd"/>
            <w:r w:rsidR="00CB37D8"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of interview techniques that may be utilized with</w:t>
            </w:r>
            <w:r w:rsidR="00CB37D8"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B37D8"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>different client populations.</w:t>
            </w:r>
            <w:r w:rsidR="00CB37D8" w:rsidRPr="00874A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</w:tcPr>
          <w:p w14:paraId="4FD10E09" w14:textId="65186327" w:rsidR="00D244B8" w:rsidRDefault="007652F9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14:paraId="2214498F" w14:textId="7476DCA5" w:rsidR="008B64D4" w:rsidRDefault="009A3BCD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2, 3</w:t>
            </w:r>
          </w:p>
        </w:tc>
        <w:tc>
          <w:tcPr>
            <w:tcW w:w="1224" w:type="dxa"/>
          </w:tcPr>
          <w:p w14:paraId="7F56C810" w14:textId="795E4EB2" w:rsidR="008B64D4" w:rsidRDefault="00860AAB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III, IV</w:t>
            </w:r>
          </w:p>
        </w:tc>
        <w:tc>
          <w:tcPr>
            <w:tcW w:w="1249" w:type="dxa"/>
          </w:tcPr>
          <w:p w14:paraId="3F461B34" w14:textId="49E8CFA2" w:rsidR="00D244B8" w:rsidRDefault="00CB37D8" w:rsidP="00301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10387C" w14:textId="77777777" w:rsidTr="008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5A3F8B64" w14:textId="5FBC6DA3" w:rsidR="00D244B8" w:rsidRDefault="00CB37D8" w:rsidP="00CB37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>Identify and resolve ethical</w:t>
            </w:r>
            <w:r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>dilemmas.</w:t>
            </w:r>
          </w:p>
        </w:tc>
        <w:tc>
          <w:tcPr>
            <w:tcW w:w="1506" w:type="dxa"/>
          </w:tcPr>
          <w:p w14:paraId="52D35C36" w14:textId="308DA2F7" w:rsidR="00D244B8" w:rsidRDefault="00CB37D8" w:rsidP="000E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re/post test</w:t>
            </w:r>
          </w:p>
        </w:tc>
        <w:tc>
          <w:tcPr>
            <w:tcW w:w="1315" w:type="dxa"/>
          </w:tcPr>
          <w:p w14:paraId="11855824" w14:textId="32AEBC34" w:rsidR="00D244B8" w:rsidRDefault="009A3BCD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</w:t>
            </w:r>
          </w:p>
        </w:tc>
        <w:tc>
          <w:tcPr>
            <w:tcW w:w="1224" w:type="dxa"/>
          </w:tcPr>
          <w:p w14:paraId="43930C5C" w14:textId="06F43E0C" w:rsidR="00D244B8" w:rsidRDefault="00860AAB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49" w:type="dxa"/>
          </w:tcPr>
          <w:p w14:paraId="7B4DF07F" w14:textId="3A078A83" w:rsidR="00D244B8" w:rsidRDefault="007C1377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CB37D8" w14:paraId="3470A45D" w14:textId="77777777" w:rsidTr="0025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2242DA07" w14:textId="1C2C3823" w:rsidR="00CB37D8" w:rsidRDefault="00CB37D8" w:rsidP="00CB37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>Explain the role of diversity in values and decision-making and evaluate the level of</w:t>
            </w:r>
            <w:r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CB37D8">
              <w:rPr>
                <w:rFonts w:asciiTheme="minorHAnsi" w:eastAsiaTheme="minorHAnsi" w:hAnsiTheme="minorHAnsi" w:cs="Tahoma"/>
                <w:sz w:val="22"/>
                <w:szCs w:val="22"/>
              </w:rPr>
              <w:t>client self-sufficiency.</w:t>
            </w:r>
          </w:p>
        </w:tc>
        <w:tc>
          <w:tcPr>
            <w:tcW w:w="1506" w:type="dxa"/>
          </w:tcPr>
          <w:p w14:paraId="79B30EF0" w14:textId="3700B0DB" w:rsidR="00CB37D8" w:rsidRDefault="00CB37D8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re/post test</w:t>
            </w:r>
          </w:p>
        </w:tc>
        <w:tc>
          <w:tcPr>
            <w:tcW w:w="1315" w:type="dxa"/>
          </w:tcPr>
          <w:p w14:paraId="65510991" w14:textId="67BFC426" w:rsidR="00CB37D8" w:rsidRDefault="009A3BCD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70E8ED98" w14:textId="62FCF49A" w:rsidR="00CB37D8" w:rsidRDefault="00860AAB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49" w:type="dxa"/>
          </w:tcPr>
          <w:p w14:paraId="32EFCBF7" w14:textId="4E5988D3" w:rsidR="00CB37D8" w:rsidRDefault="007C1377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5519EEF6" w:rsidR="003C2F32" w:rsidRDefault="00D244B8" w:rsidP="000E10BB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03724BFA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7652F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2CA1B7E9" w14:textId="06DD6D57" w:rsidR="00D244B8" w:rsidRDefault="00D244B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Demonstrate an understanding of the perspectives, theories,</w:t>
            </w:r>
            <w:r w:rsidR="00CB37D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methods and core concepts of the behavioral sciences.</w:t>
            </w:r>
          </w:p>
          <w:p w14:paraId="53193777" w14:textId="7643EFDE" w:rsidR="00D244B8" w:rsidRDefault="00D244B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Explain the major problems and issues in the disciplines in</w:t>
            </w:r>
            <w:r w:rsidR="00CB37D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their contemporary, historical and geographical contexts.</w:t>
            </w:r>
          </w:p>
          <w:p w14:paraId="0971B78F" w14:textId="388E7668" w:rsidR="00D244B8" w:rsidRDefault="00D244B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Demonstrate an understanding of an ability to describe the</w:t>
            </w:r>
            <w:r w:rsidR="00CB37D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contributions and perspectives of women, ethnic and other</w:t>
            </w:r>
            <w:r w:rsidR="00CB37D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A1B" w:rsidRPr="00301A1B">
              <w:rPr>
                <w:rFonts w:asciiTheme="minorHAnsi" w:hAnsiTheme="minorHAnsi"/>
                <w:b/>
                <w:sz w:val="28"/>
                <w:szCs w:val="28"/>
              </w:rPr>
              <w:t>minorities and Western and non-Western peoples.</w:t>
            </w:r>
          </w:p>
          <w:p w14:paraId="26B6BBC3" w14:textId="77777777" w:rsidR="00CB37D8" w:rsidRDefault="00CB37D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38F1E374" w14:textId="77777777" w:rsidR="006D76FB" w:rsidRDefault="006D76FB" w:rsidP="006D76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1586E5FE" w14:textId="77777777" w:rsidR="006D76FB" w:rsidRDefault="006D76FB" w:rsidP="006D76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4534BD47" w14:textId="77777777" w:rsidR="006D76FB" w:rsidRDefault="006D76FB" w:rsidP="006D76FB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FE0768C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130DE74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2AD30340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647A2645" w14:textId="77777777" w:rsidR="00BE70EE" w:rsidRDefault="00BE70EE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C6AD50A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27C3F74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EC5738B" w14:textId="38B094B5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9F7F64B" w:rsidR="00D244B8" w:rsidRPr="001421FC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E10BB"/>
    <w:rsid w:val="0020718A"/>
    <w:rsid w:val="00246A74"/>
    <w:rsid w:val="002543D5"/>
    <w:rsid w:val="002F1127"/>
    <w:rsid w:val="00301A1B"/>
    <w:rsid w:val="003244AB"/>
    <w:rsid w:val="003816AA"/>
    <w:rsid w:val="00393E32"/>
    <w:rsid w:val="003C2F32"/>
    <w:rsid w:val="00627FA7"/>
    <w:rsid w:val="00631979"/>
    <w:rsid w:val="006D76FB"/>
    <w:rsid w:val="007106AD"/>
    <w:rsid w:val="007221C9"/>
    <w:rsid w:val="00735683"/>
    <w:rsid w:val="007652F9"/>
    <w:rsid w:val="007C1377"/>
    <w:rsid w:val="00860AAB"/>
    <w:rsid w:val="00874AB2"/>
    <w:rsid w:val="008B64D4"/>
    <w:rsid w:val="009A3BCD"/>
    <w:rsid w:val="00BE70EE"/>
    <w:rsid w:val="00C81856"/>
    <w:rsid w:val="00CB37D8"/>
    <w:rsid w:val="00D244B8"/>
    <w:rsid w:val="00D7599A"/>
    <w:rsid w:val="00F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2A3C927-BA6D-43F7-AEFE-3F550D1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4</cp:revision>
  <cp:lastPrinted>2015-03-13T02:59:00Z</cp:lastPrinted>
  <dcterms:created xsi:type="dcterms:W3CDTF">2017-04-07T00:04:00Z</dcterms:created>
  <dcterms:modified xsi:type="dcterms:W3CDTF">2017-04-07T00:19:00Z</dcterms:modified>
</cp:coreProperties>
</file>