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4C1750AB" w:rsidR="00D84AB9" w:rsidRPr="00D84AB9" w:rsidRDefault="00597F6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3,</w:t>
      </w:r>
      <w:r w:rsidR="006B7D9D">
        <w:rPr>
          <w:rFonts w:ascii="Times New Roman" w:hAnsi="Times New Roman" w:cs="Times New Roman"/>
          <w:sz w:val="28"/>
          <w:szCs w:val="24"/>
        </w:rPr>
        <w:t xml:space="preserve"> 2022</w:t>
      </w:r>
    </w:p>
    <w:p w14:paraId="058F8866" w14:textId="75B4FF87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</w:t>
      </w:r>
      <w:r w:rsidR="00382D0C">
        <w:rPr>
          <w:rFonts w:ascii="Times New Roman" w:hAnsi="Times New Roman" w:cs="Times New Roman"/>
          <w:sz w:val="28"/>
          <w:szCs w:val="24"/>
        </w:rPr>
        <w:t>CC 233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D35718">
        <w:trPr>
          <w:trHeight w:val="980"/>
        </w:trPr>
        <w:tc>
          <w:tcPr>
            <w:tcW w:w="6769" w:type="dxa"/>
          </w:tcPr>
          <w:p w14:paraId="51F700D3" w14:textId="7926B783" w:rsidR="005732F0" w:rsidRPr="00C8482B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Grace,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6C"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</w:p>
          <w:p w14:paraId="5A095BAF" w14:textId="77777777" w:rsidR="005732F0" w:rsidRDefault="005732F0" w:rsidP="00597F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6BCF" w14:textId="694DC355" w:rsidR="00597F6C" w:rsidRPr="005627A7" w:rsidRDefault="00597F6C" w:rsidP="00562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7">
              <w:rPr>
                <w:rFonts w:ascii="Times New Roman" w:hAnsi="Times New Roman" w:cs="Times New Roman"/>
                <w:sz w:val="24"/>
                <w:szCs w:val="24"/>
              </w:rPr>
              <w:t>Canvas Messaging of Important Information</w:t>
            </w:r>
          </w:p>
          <w:p w14:paraId="42764EBE" w14:textId="77777777" w:rsidR="002319D7" w:rsidRPr="002319D7" w:rsidRDefault="002319D7" w:rsidP="00597F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Week 7: </w:t>
            </w:r>
          </w:p>
          <w:p w14:paraId="43046323" w14:textId="08DA86E9" w:rsidR="00597F6C" w:rsidRDefault="00597F6C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Registration: November 2</w:t>
            </w:r>
          </w:p>
          <w:p w14:paraId="426B8E5C" w14:textId="77777777" w:rsidR="00597F6C" w:rsidRDefault="00597F6C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Forms</w:t>
            </w:r>
          </w:p>
          <w:p w14:paraId="7DDDB707" w14:textId="4FB7AE68" w:rsidR="00597F6C" w:rsidRDefault="00597F6C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FAFSA Completion</w:t>
            </w:r>
          </w:p>
          <w:p w14:paraId="54AAAE63" w14:textId="32F0E74E" w:rsidR="002319D7" w:rsidRDefault="002319D7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5EEB" w14:textId="4D8E8E49" w:rsidR="002319D7" w:rsidRPr="002319D7" w:rsidRDefault="002319D7" w:rsidP="00597F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Week 8:</w:t>
            </w:r>
          </w:p>
          <w:p w14:paraId="70F56646" w14:textId="61037135" w:rsidR="002319D7" w:rsidRDefault="002319D7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Start Courses</w:t>
            </w:r>
          </w:p>
          <w:p w14:paraId="5C1AEDD2" w14:textId="10227CE4" w:rsidR="005627A7" w:rsidRDefault="005627A7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E403" w14:textId="30C0FE7D" w:rsidR="005627A7" w:rsidRPr="005627A7" w:rsidRDefault="005627A7" w:rsidP="005627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7A7">
              <w:rPr>
                <w:rFonts w:ascii="Times New Roman" w:hAnsi="Times New Roman" w:cs="Times New Roman"/>
                <w:sz w:val="24"/>
                <w:szCs w:val="24"/>
              </w:rPr>
              <w:t>Canvas Shell for Leads</w:t>
            </w:r>
          </w:p>
          <w:p w14:paraId="2D10FB19" w14:textId="69BC74E7" w:rsidR="00597F6C" w:rsidRPr="00597F6C" w:rsidRDefault="00597F6C" w:rsidP="0059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F7DC84B" w14:textId="15C7F5B1" w:rsidR="005732F0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5732F0" w14:paraId="35FDBB5F" w14:textId="77777777" w:rsidTr="00D35718">
        <w:trPr>
          <w:trHeight w:val="980"/>
        </w:trPr>
        <w:tc>
          <w:tcPr>
            <w:tcW w:w="6769" w:type="dxa"/>
          </w:tcPr>
          <w:p w14:paraId="1676635A" w14:textId="77777777" w:rsidR="005732F0" w:rsidRDefault="00597F6C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Dashboard</w:t>
            </w:r>
          </w:p>
          <w:p w14:paraId="7164E4FF" w14:textId="601B681F" w:rsidR="00597F6C" w:rsidRPr="005732F0" w:rsidRDefault="00597F6C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1D1048FB" w:rsidR="005732F0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5732F0" w14:paraId="10FB8D7C" w14:textId="77777777" w:rsidTr="0095525B">
        <w:trPr>
          <w:trHeight w:val="1160"/>
        </w:trPr>
        <w:tc>
          <w:tcPr>
            <w:tcW w:w="6769" w:type="dxa"/>
          </w:tcPr>
          <w:p w14:paraId="26B014F6" w14:textId="7A79DE8E" w:rsidR="005732F0" w:rsidRDefault="005732F0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Starfish/Progress Reports</w:t>
            </w:r>
          </w:p>
          <w:p w14:paraId="305BD9EF" w14:textId="75565165" w:rsidR="00597F6C" w:rsidRDefault="00597F6C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 Results</w:t>
            </w:r>
          </w:p>
          <w:p w14:paraId="04974170" w14:textId="77777777" w:rsidR="00597F6C" w:rsidRDefault="00597F6C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to Encourage Faculty Participation: Best Practices</w:t>
            </w:r>
          </w:p>
          <w:p w14:paraId="261E3652" w14:textId="7B54F065" w:rsidR="00597F6C" w:rsidRDefault="00597F6C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working in your area? What doesn’t work?</w:t>
            </w:r>
          </w:p>
          <w:p w14:paraId="55E571CC" w14:textId="34DD6BD5" w:rsidR="005732F0" w:rsidRPr="00C8482B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1E623195" w:rsidR="005732F0" w:rsidRPr="0006751E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939672460">
    <w:abstractNumId w:val="1"/>
  </w:num>
  <w:num w:numId="2" w16cid:durableId="1050425321">
    <w:abstractNumId w:val="2"/>
  </w:num>
  <w:num w:numId="3" w16cid:durableId="1352608293">
    <w:abstractNumId w:val="6"/>
  </w:num>
  <w:num w:numId="4" w16cid:durableId="1544171927">
    <w:abstractNumId w:val="4"/>
  </w:num>
  <w:num w:numId="5" w16cid:durableId="1737388133">
    <w:abstractNumId w:val="0"/>
  </w:num>
  <w:num w:numId="6" w16cid:durableId="673841369">
    <w:abstractNumId w:val="5"/>
  </w:num>
  <w:num w:numId="7" w16cid:durableId="21635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319D7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82D0C"/>
    <w:rsid w:val="00392908"/>
    <w:rsid w:val="003A06C5"/>
    <w:rsid w:val="003A4FA0"/>
    <w:rsid w:val="003B2C33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761"/>
    <w:rsid w:val="00700883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2022-09-29T18:44:00Z</dcterms:created>
  <dcterms:modified xsi:type="dcterms:W3CDTF">2022-09-29T18:47:00Z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