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3E" w:rsidRPr="00F4509B" w:rsidRDefault="00FB523E" w:rsidP="00FB523E">
      <w:pPr>
        <w:contextualSpacing/>
        <w:rPr>
          <w:rFonts w:ascii="Copperplate Gothic Light" w:hAnsi="Copperplate Gothic Light" w:cs="Times New Roman"/>
          <w:b/>
          <w:color w:val="FF0000"/>
          <w:sz w:val="56"/>
        </w:rPr>
      </w:pPr>
      <w:r w:rsidRPr="00F4509B">
        <w:rPr>
          <w:rFonts w:ascii="Copperplate Gothic Light" w:hAnsi="Copperplate Gothic Light" w:cs="Times New Roman"/>
          <w:b/>
          <w:color w:val="FF0000"/>
          <w:sz w:val="56"/>
        </w:rPr>
        <w:t>Minutes</w:t>
      </w:r>
    </w:p>
    <w:p w:rsidR="00FB523E" w:rsidRDefault="00FB523E" w:rsidP="00FB523E">
      <w:pPr>
        <w:contextualSpacing/>
        <w:rPr>
          <w:rFonts w:ascii="Times New Roman" w:hAnsi="Times New Roman" w:cs="Times New Roman"/>
          <w:b/>
          <w:sz w:val="24"/>
        </w:rPr>
      </w:pPr>
    </w:p>
    <w:p w:rsidR="00FB523E" w:rsidRPr="00B32594" w:rsidRDefault="00B519C9" w:rsidP="00FB523E">
      <w:pPr>
        <w:contextualSpacing/>
        <w:rPr>
          <w:rFonts w:ascii="Times New Roman" w:hAnsi="Times New Roman" w:cs="Times New Roman"/>
          <w:b/>
          <w:sz w:val="24"/>
        </w:rPr>
      </w:pPr>
      <w:hyperlink r:id="rId6" w:history="1">
        <w:r w:rsidR="00FB523E" w:rsidRPr="00B32594">
          <w:rPr>
            <w:rStyle w:val="Hyperlink"/>
            <w:rFonts w:ascii="Times New Roman" w:hAnsi="Times New Roman" w:cs="Times New Roman"/>
            <w:b/>
            <w:sz w:val="24"/>
          </w:rPr>
          <w:t>FACULTY CHAIRS/DIRECTORS COUNCIL</w:t>
        </w:r>
      </w:hyperlink>
    </w:p>
    <w:p w:rsidR="00FB523E" w:rsidRPr="00B32594" w:rsidRDefault="00FB523E" w:rsidP="00FB523E">
      <w:pPr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March 8</w:t>
      </w:r>
      <w:r w:rsidRPr="00B32594">
        <w:rPr>
          <w:rFonts w:ascii="Times New Roman" w:hAnsi="Times New Roman" w:cs="Times New Roman"/>
          <w:b/>
          <w:sz w:val="24"/>
        </w:rPr>
        <w:t>, 201</w:t>
      </w:r>
      <w:r>
        <w:rPr>
          <w:rFonts w:ascii="Times New Roman" w:hAnsi="Times New Roman" w:cs="Times New Roman"/>
          <w:b/>
          <w:sz w:val="24"/>
        </w:rPr>
        <w:t>9</w:t>
      </w:r>
    </w:p>
    <w:p w:rsidR="00FB523E" w:rsidRPr="00B32594" w:rsidRDefault="00FB523E" w:rsidP="00FB523E">
      <w:pPr>
        <w:contextualSpacing/>
        <w:rPr>
          <w:rFonts w:ascii="Times New Roman" w:hAnsi="Times New Roman" w:cs="Times New Roman"/>
          <w:b/>
          <w:sz w:val="24"/>
        </w:rPr>
      </w:pPr>
      <w:r w:rsidRPr="00B32594">
        <w:rPr>
          <w:rFonts w:ascii="Times New Roman" w:hAnsi="Times New Roman" w:cs="Times New Roman"/>
          <w:b/>
          <w:sz w:val="24"/>
        </w:rPr>
        <w:t>8:30am – 10:30am</w:t>
      </w:r>
    </w:p>
    <w:p w:rsidR="00FB523E" w:rsidRPr="00B32594" w:rsidRDefault="00FB523E" w:rsidP="00FB523E">
      <w:pPr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MS 3-4</w:t>
      </w:r>
    </w:p>
    <w:p w:rsidR="00FB523E" w:rsidRDefault="00FB523E" w:rsidP="00FB523E">
      <w:pPr>
        <w:rPr>
          <w:rFonts w:ascii="Times New Roman" w:hAnsi="Times New Roman" w:cs="Times New Roman"/>
          <w:sz w:val="24"/>
        </w:rPr>
      </w:pPr>
    </w:p>
    <w:p w:rsidR="00FB523E" w:rsidRDefault="00FB523E" w:rsidP="00FB523E">
      <w:pPr>
        <w:rPr>
          <w:rFonts w:ascii="Times New Roman" w:hAnsi="Times New Roman" w:cs="Times New Roman"/>
          <w:sz w:val="24"/>
        </w:rPr>
      </w:pPr>
      <w:r w:rsidRPr="00B32594">
        <w:rPr>
          <w:rFonts w:ascii="Times New Roman" w:hAnsi="Times New Roman" w:cs="Times New Roman"/>
          <w:b/>
          <w:sz w:val="24"/>
        </w:rPr>
        <w:t>Facilitator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Liz Rozell</w:t>
      </w:r>
    </w:p>
    <w:p w:rsidR="00FB523E" w:rsidRDefault="00FB523E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spacing w:val="0"/>
        </w:rPr>
      </w:pPr>
    </w:p>
    <w:p w:rsidR="00895400" w:rsidRPr="00FB523E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b/>
          <w:spacing w:val="0"/>
        </w:rPr>
      </w:pPr>
      <w:r w:rsidRPr="00FB523E">
        <w:rPr>
          <w:rFonts w:ascii="Times New Roman" w:hAnsi="Times New Roman" w:cs="Times New Roman"/>
          <w:b/>
          <w:spacing w:val="0"/>
        </w:rPr>
        <w:t>Welcome (Rozell)</w:t>
      </w:r>
    </w:p>
    <w:p w:rsidR="00895400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spacing w:val="0"/>
        </w:rPr>
      </w:pPr>
    </w:p>
    <w:p w:rsidR="00895400" w:rsidRPr="00853301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contextualSpacing/>
        <w:rPr>
          <w:rFonts w:ascii="Times New Roman" w:hAnsi="Times New Roman" w:cs="Times New Roman"/>
          <w:b/>
          <w:spacing w:val="0"/>
        </w:rPr>
      </w:pPr>
      <w:r w:rsidRPr="00853301">
        <w:rPr>
          <w:rFonts w:ascii="Times New Roman" w:hAnsi="Times New Roman" w:cs="Times New Roman"/>
          <w:b/>
          <w:spacing w:val="0"/>
        </w:rPr>
        <w:t>Scholarship Committee (</w:t>
      </w:r>
      <w:proofErr w:type="spellStart"/>
      <w:r w:rsidRPr="00853301">
        <w:rPr>
          <w:rFonts w:ascii="Times New Roman" w:hAnsi="Times New Roman" w:cs="Times New Roman"/>
          <w:b/>
          <w:spacing w:val="0"/>
        </w:rPr>
        <w:t>Panella</w:t>
      </w:r>
      <w:proofErr w:type="spellEnd"/>
      <w:r w:rsidRPr="00853301">
        <w:rPr>
          <w:rFonts w:ascii="Times New Roman" w:hAnsi="Times New Roman" w:cs="Times New Roman"/>
          <w:b/>
          <w:spacing w:val="0"/>
        </w:rPr>
        <w:t>)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Looking for student name and number from each department.  Need info back to get the process started.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Scholarship committee needs to make sure submission are in by 3/15/2019.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Meaningful for students and their families to see their names published in the pamphlet so want to be diligent about timelines.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Honors Celebration will be Friday, April </w:t>
      </w:r>
      <w:proofErr w:type="gramStart"/>
      <w:r>
        <w:rPr>
          <w:rFonts w:ascii="Times New Roman" w:hAnsi="Times New Roman" w:cs="Times New Roman"/>
          <w:spacing w:val="0"/>
        </w:rPr>
        <w:t>25</w:t>
      </w:r>
      <w:r w:rsidRPr="003C05B4">
        <w:rPr>
          <w:rFonts w:ascii="Times New Roman" w:hAnsi="Times New Roman" w:cs="Times New Roman"/>
          <w:spacing w:val="0"/>
          <w:vertAlign w:val="superscript"/>
        </w:rPr>
        <w:t>th</w:t>
      </w:r>
      <w:proofErr w:type="gramEnd"/>
      <w:r>
        <w:rPr>
          <w:rFonts w:ascii="Times New Roman" w:hAnsi="Times New Roman" w:cs="Times New Roman"/>
          <w:spacing w:val="0"/>
        </w:rPr>
        <w:t xml:space="preserve"> beginning at 5:30pm in the outdoor theatre.  All are invited.  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Trying to shape the event where all students feel equally celebrated. 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Honors/Donor </w:t>
      </w:r>
      <w:r w:rsidR="00853301">
        <w:rPr>
          <w:rFonts w:ascii="Times New Roman" w:hAnsi="Times New Roman" w:cs="Times New Roman"/>
          <w:spacing w:val="0"/>
        </w:rPr>
        <w:t xml:space="preserve">Appreciation </w:t>
      </w:r>
      <w:r>
        <w:rPr>
          <w:rFonts w:ascii="Times New Roman" w:hAnsi="Times New Roman" w:cs="Times New Roman"/>
          <w:spacing w:val="0"/>
        </w:rPr>
        <w:t xml:space="preserve">dinner will be at Hodels on Friday, May </w:t>
      </w:r>
      <w:proofErr w:type="gramStart"/>
      <w:r>
        <w:rPr>
          <w:rFonts w:ascii="Times New Roman" w:hAnsi="Times New Roman" w:cs="Times New Roman"/>
          <w:spacing w:val="0"/>
        </w:rPr>
        <w:t>3</w:t>
      </w:r>
      <w:r w:rsidRPr="003C05B4">
        <w:rPr>
          <w:rFonts w:ascii="Times New Roman" w:hAnsi="Times New Roman" w:cs="Times New Roman"/>
          <w:spacing w:val="0"/>
          <w:vertAlign w:val="superscript"/>
        </w:rPr>
        <w:t>rd</w:t>
      </w:r>
      <w:proofErr w:type="gramEnd"/>
      <w:r>
        <w:rPr>
          <w:rFonts w:ascii="Times New Roman" w:hAnsi="Times New Roman" w:cs="Times New Roman"/>
          <w:spacing w:val="0"/>
        </w:rPr>
        <w:t>.</w:t>
      </w:r>
    </w:p>
    <w:p w:rsidR="003C05B4" w:rsidRDefault="003C05B4" w:rsidP="003C05B4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Importance of each student </w:t>
      </w:r>
      <w:proofErr w:type="gramStart"/>
      <w:r>
        <w:rPr>
          <w:rFonts w:ascii="Times New Roman" w:hAnsi="Times New Roman" w:cs="Times New Roman"/>
          <w:spacing w:val="0"/>
        </w:rPr>
        <w:t>being honored</w:t>
      </w:r>
      <w:proofErr w:type="gramEnd"/>
      <w:r>
        <w:rPr>
          <w:rFonts w:ascii="Times New Roman" w:hAnsi="Times New Roman" w:cs="Times New Roman"/>
          <w:spacing w:val="0"/>
        </w:rPr>
        <w:t xml:space="preserve"> equally. </w:t>
      </w:r>
    </w:p>
    <w:p w:rsidR="00895400" w:rsidRDefault="003C05B4" w:rsidP="00853301">
      <w:pPr>
        <w:pStyle w:val="listtext"/>
        <w:numPr>
          <w:ilvl w:val="0"/>
          <w:numId w:val="3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Does anyone was to help with a Departmental Award?</w:t>
      </w:r>
    </w:p>
    <w:p w:rsidR="00853301" w:rsidRPr="00853301" w:rsidRDefault="00853301" w:rsidP="00853301">
      <w:pPr>
        <w:pStyle w:val="listtext"/>
        <w:numPr>
          <w:ilvl w:val="0"/>
          <w:numId w:val="0"/>
        </w:numPr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spacing w:val="0"/>
        </w:rPr>
      </w:pPr>
    </w:p>
    <w:p w:rsidR="00895400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BCSW Schedule (Lara)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Huge ask: Enrollment for </w:t>
      </w:r>
      <w:proofErr w:type="gramStart"/>
      <w:r>
        <w:rPr>
          <w:rFonts w:ascii="Times New Roman" w:hAnsi="Times New Roman" w:cs="Times New Roman"/>
          <w:spacing w:val="0"/>
        </w:rPr>
        <w:t>Summer</w:t>
      </w:r>
      <w:proofErr w:type="gramEnd"/>
      <w:r>
        <w:rPr>
          <w:rFonts w:ascii="Times New Roman" w:hAnsi="Times New Roman" w:cs="Times New Roman"/>
          <w:spacing w:val="0"/>
        </w:rPr>
        <w:t xml:space="preserve"> and Fall 2019. 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Many sections are available at the SW. 1:00pm was very popular.  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With </w:t>
      </w:r>
      <w:proofErr w:type="gramStart"/>
      <w:r>
        <w:rPr>
          <w:rFonts w:ascii="Times New Roman" w:hAnsi="Times New Roman" w:cs="Times New Roman"/>
          <w:spacing w:val="0"/>
        </w:rPr>
        <w:t>FPU</w:t>
      </w:r>
      <w:proofErr w:type="gramEnd"/>
      <w:r>
        <w:rPr>
          <w:rFonts w:ascii="Times New Roman" w:hAnsi="Times New Roman" w:cs="Times New Roman"/>
          <w:spacing w:val="0"/>
        </w:rPr>
        <w:t xml:space="preserve"> leaving there is a little more available space.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With all the construction at </w:t>
      </w:r>
      <w:proofErr w:type="gramStart"/>
      <w:r>
        <w:rPr>
          <w:rFonts w:ascii="Times New Roman" w:hAnsi="Times New Roman" w:cs="Times New Roman"/>
          <w:spacing w:val="0"/>
        </w:rPr>
        <w:t>BC</w:t>
      </w:r>
      <w:proofErr w:type="gramEnd"/>
      <w:r>
        <w:rPr>
          <w:rFonts w:ascii="Times New Roman" w:hAnsi="Times New Roman" w:cs="Times New Roman"/>
          <w:spacing w:val="0"/>
        </w:rPr>
        <w:t xml:space="preserve"> it filled up the SW campus. That trend has not continued.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Fall will be in Modular buildings.  Over 200 sections need to be filled.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Staffing is usually an issue. Send time and date to Fernando, he will do the work. 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lastRenderedPageBreak/>
        <w:t xml:space="preserve">There is not computer labs available for the </w:t>
      </w:r>
      <w:proofErr w:type="gramStart"/>
      <w:r>
        <w:rPr>
          <w:rFonts w:ascii="Times New Roman" w:hAnsi="Times New Roman" w:cs="Times New Roman"/>
          <w:spacing w:val="0"/>
        </w:rPr>
        <w:t>Summer</w:t>
      </w:r>
      <w:proofErr w:type="gramEnd"/>
      <w:r>
        <w:rPr>
          <w:rFonts w:ascii="Times New Roman" w:hAnsi="Times New Roman" w:cs="Times New Roman"/>
          <w:spacing w:val="0"/>
        </w:rPr>
        <w:t xml:space="preserve"> but there will be in the Fall.</w:t>
      </w:r>
    </w:p>
    <w:p w:rsidR="00FF5E23" w:rsidRDefault="00FF5E23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If a department wants to adopt a modular, they will make it available to them for 3 semesters.</w:t>
      </w:r>
    </w:p>
    <w:p w:rsidR="00FF5E23" w:rsidRDefault="00B90614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They may do a Faculty open house at BCSW. Remind them that </w:t>
      </w:r>
      <w:proofErr w:type="gramStart"/>
      <w:r>
        <w:rPr>
          <w:rFonts w:ascii="Times New Roman" w:hAnsi="Times New Roman" w:cs="Times New Roman"/>
          <w:spacing w:val="0"/>
        </w:rPr>
        <w:t>it’s</w:t>
      </w:r>
      <w:proofErr w:type="gramEnd"/>
      <w:r>
        <w:rPr>
          <w:rFonts w:ascii="Times New Roman" w:hAnsi="Times New Roman" w:cs="Times New Roman"/>
          <w:spacing w:val="0"/>
        </w:rPr>
        <w:t xml:space="preserve"> there and they can see the physical space. </w:t>
      </w:r>
    </w:p>
    <w:p w:rsidR="00B90614" w:rsidRDefault="00B90614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Is there a plan to address the faculty issue so they can fill the vacancies at BCSW?</w:t>
      </w:r>
    </w:p>
    <w:p w:rsidR="00B90614" w:rsidRDefault="00B90614" w:rsidP="00FF5E23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Timeline for when classes are offered is owned by the VPI office.  Academic Senate owns the time block. </w:t>
      </w:r>
    </w:p>
    <w:p w:rsidR="00895400" w:rsidRDefault="00D12C90" w:rsidP="00D12C90">
      <w:pPr>
        <w:pStyle w:val="listtext"/>
        <w:numPr>
          <w:ilvl w:val="0"/>
          <w:numId w:val="4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Our goal is to have a full program out there.  In the meantime, we still have to show our FTS out there.  The shuttles accommodate that.  </w:t>
      </w:r>
    </w:p>
    <w:p w:rsidR="00D12C90" w:rsidRDefault="00D12C90" w:rsidP="00D12C90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spacing w:val="0"/>
        </w:rPr>
      </w:pPr>
    </w:p>
    <w:p w:rsidR="00D12C90" w:rsidRPr="00D12C90" w:rsidRDefault="00D12C90" w:rsidP="00D12C90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b/>
          <w:spacing w:val="0"/>
        </w:rPr>
      </w:pPr>
      <w:r w:rsidRPr="00D12C90">
        <w:rPr>
          <w:rFonts w:ascii="Times New Roman" w:hAnsi="Times New Roman" w:cs="Times New Roman"/>
          <w:b/>
          <w:spacing w:val="0"/>
        </w:rPr>
        <w:t>Scheduling (Moseley)</w:t>
      </w:r>
    </w:p>
    <w:p w:rsidR="00D12C90" w:rsidRDefault="00D12C90" w:rsidP="00D12C90">
      <w:pPr>
        <w:pStyle w:val="listtext"/>
        <w:numPr>
          <w:ilvl w:val="0"/>
          <w:numId w:val="6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He and Liz had a talk with Steve Holmes and vendors, what is starting to materialize for the best course of action is a hybrid of the two ideas of rolling the schedule and using the analytics to inform them.</w:t>
      </w:r>
    </w:p>
    <w:p w:rsidR="00D12C90" w:rsidRDefault="00D12C90" w:rsidP="00D12C90">
      <w:pPr>
        <w:pStyle w:val="listtext"/>
        <w:numPr>
          <w:ilvl w:val="0"/>
          <w:numId w:val="6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For those of you that </w:t>
      </w:r>
      <w:proofErr w:type="gramStart"/>
      <w:r>
        <w:rPr>
          <w:rFonts w:ascii="Times New Roman" w:hAnsi="Times New Roman" w:cs="Times New Roman"/>
          <w:spacing w:val="0"/>
        </w:rPr>
        <w:t>were panicked</w:t>
      </w:r>
      <w:proofErr w:type="gramEnd"/>
      <w:r>
        <w:rPr>
          <w:rFonts w:ascii="Times New Roman" w:hAnsi="Times New Roman" w:cs="Times New Roman"/>
          <w:spacing w:val="0"/>
        </w:rPr>
        <w:t xml:space="preserve"> about massive change and your scheduling procedures do not be. The changes are less massive now. At least that direction is expected.</w:t>
      </w:r>
    </w:p>
    <w:p w:rsidR="00D12C90" w:rsidRPr="00D12C90" w:rsidRDefault="00D12C90" w:rsidP="00D12C90">
      <w:pPr>
        <w:pStyle w:val="listtext"/>
        <w:numPr>
          <w:ilvl w:val="0"/>
          <w:numId w:val="0"/>
        </w:numPr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spacing w:val="0"/>
        </w:rPr>
      </w:pPr>
    </w:p>
    <w:p w:rsidR="00895400" w:rsidRPr="00D12C90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b/>
          <w:spacing w:val="0"/>
        </w:rPr>
      </w:pPr>
      <w:r w:rsidRPr="00D12C90">
        <w:rPr>
          <w:rFonts w:ascii="Times New Roman" w:hAnsi="Times New Roman" w:cs="Times New Roman"/>
          <w:b/>
          <w:spacing w:val="0"/>
        </w:rPr>
        <w:t>Early College (Swanson)</w:t>
      </w:r>
    </w:p>
    <w:p w:rsidR="00D12C90" w:rsidRDefault="00D12C90" w:rsidP="00D12C90">
      <w:pPr>
        <w:pStyle w:val="listtext"/>
        <w:numPr>
          <w:ilvl w:val="0"/>
          <w:numId w:val="7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Connecting dual enrollment opportunities, concurrent enrollment opportunities and really meeting the early college pathways.</w:t>
      </w:r>
    </w:p>
    <w:p w:rsidR="00D12C90" w:rsidRDefault="00D12C90" w:rsidP="00D12C90">
      <w:pPr>
        <w:pStyle w:val="listtext"/>
        <w:numPr>
          <w:ilvl w:val="0"/>
          <w:numId w:val="7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Concurrent Enrollment can take a couple of different forms so mostly concurrent enrollment means that high school students get matriculated and registered in BC courses.</w:t>
      </w:r>
    </w:p>
    <w:p w:rsidR="00D12C90" w:rsidRDefault="00D12C90" w:rsidP="00D12C90">
      <w:pPr>
        <w:pStyle w:val="listtext"/>
        <w:numPr>
          <w:ilvl w:val="0"/>
          <w:numId w:val="7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Early college: the opportunity for high school students to earn college c</w:t>
      </w:r>
      <w:r w:rsidR="001621FF">
        <w:rPr>
          <w:rFonts w:ascii="Times New Roman" w:hAnsi="Times New Roman" w:cs="Times New Roman"/>
          <w:spacing w:val="0"/>
        </w:rPr>
        <w:t>redit.</w:t>
      </w:r>
    </w:p>
    <w:bookmarkStart w:id="0" w:name="_GoBack"/>
    <w:bookmarkEnd w:id="0"/>
    <w:p w:rsidR="00B519C9" w:rsidRDefault="00B519C9" w:rsidP="00D12C90">
      <w:pPr>
        <w:pStyle w:val="listtext"/>
        <w:numPr>
          <w:ilvl w:val="0"/>
          <w:numId w:val="7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object w:dxaOrig="1537" w:dyaOrig="997">
          <v:shape id="_x0000_i1028" type="#_x0000_t75" style="width:77pt;height:50.25pt" o:ole="">
            <v:imagedata r:id="rId7" o:title=""/>
          </v:shape>
          <o:OLEObject Type="Embed" ProgID="PowerPoint.Show.12" ShapeID="_x0000_i1028" DrawAspect="Icon" ObjectID="_1613547765" r:id="rId8"/>
        </w:object>
      </w:r>
    </w:p>
    <w:p w:rsidR="000345E6" w:rsidRDefault="000345E6" w:rsidP="000345E6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spacing w:val="0"/>
        </w:rPr>
      </w:pPr>
    </w:p>
    <w:p w:rsidR="000345E6" w:rsidRPr="000345E6" w:rsidRDefault="000345E6" w:rsidP="000345E6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b/>
          <w:spacing w:val="0"/>
        </w:rPr>
      </w:pPr>
      <w:r w:rsidRPr="000345E6">
        <w:rPr>
          <w:rFonts w:ascii="Times New Roman" w:hAnsi="Times New Roman" w:cs="Times New Roman"/>
          <w:b/>
          <w:spacing w:val="0"/>
        </w:rPr>
        <w:t>EODAC – Hiring (Rodriguez)</w:t>
      </w:r>
    </w:p>
    <w:p w:rsidR="000345E6" w:rsidRDefault="00CE275B" w:rsidP="000345E6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lastRenderedPageBreak/>
        <w:t>Chancellor</w:t>
      </w:r>
      <w:r w:rsidR="000345E6">
        <w:rPr>
          <w:rFonts w:ascii="Times New Roman" w:hAnsi="Times New Roman" w:cs="Times New Roman"/>
          <w:spacing w:val="0"/>
        </w:rPr>
        <w:t xml:space="preserve"> Oakley continues to promote that we cannot hire based on race. There are factors </w:t>
      </w:r>
      <w:r>
        <w:rPr>
          <w:rFonts w:ascii="Times New Roman" w:hAnsi="Times New Roman" w:cs="Times New Roman"/>
          <w:spacing w:val="0"/>
        </w:rPr>
        <w:t>like the ED code, accreditation, college mission that encourage inclusion.</w:t>
      </w:r>
    </w:p>
    <w:p w:rsidR="00CE275B" w:rsidRDefault="00CE275B" w:rsidP="000345E6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We have a 67% population of Hispanic students but our faculty is 16% Hispanic.</w:t>
      </w:r>
    </w:p>
    <w:p w:rsidR="00CE275B" w:rsidRDefault="00CE275B" w:rsidP="000345E6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We have created a more equitable representation based on gender. BC’s faculty is almost 50/50 based on gender.</w:t>
      </w:r>
    </w:p>
    <w:p w:rsidR="00CE275B" w:rsidRDefault="00CE275B" w:rsidP="000345E6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There is a pool of questions that you have available when going through the interview process.</w:t>
      </w:r>
    </w:p>
    <w:p w:rsidR="00CE275B" w:rsidRDefault="00CE275B" w:rsidP="000345E6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Submitted some soft recommendations to hiring communities:</w:t>
      </w:r>
    </w:p>
    <w:p w:rsidR="00CE275B" w:rsidRDefault="00CE275B" w:rsidP="00CE275B">
      <w:pPr>
        <w:pStyle w:val="listtext"/>
        <w:numPr>
          <w:ilvl w:val="1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One member outside of department represented</w:t>
      </w:r>
    </w:p>
    <w:p w:rsidR="00CE275B" w:rsidRDefault="00CE275B" w:rsidP="00CE275B">
      <w:pPr>
        <w:pStyle w:val="listtext"/>
        <w:numPr>
          <w:ilvl w:val="1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Approving internally some questions to </w:t>
      </w:r>
      <w:proofErr w:type="gramStart"/>
      <w:r>
        <w:rPr>
          <w:rFonts w:ascii="Times New Roman" w:hAnsi="Times New Roman" w:cs="Times New Roman"/>
          <w:spacing w:val="0"/>
        </w:rPr>
        <w:t>be housed</w:t>
      </w:r>
      <w:proofErr w:type="gramEnd"/>
      <w:r>
        <w:rPr>
          <w:rFonts w:ascii="Times New Roman" w:hAnsi="Times New Roman" w:cs="Times New Roman"/>
          <w:spacing w:val="0"/>
        </w:rPr>
        <w:t xml:space="preserve"> in HR with an equity minded lens.</w:t>
      </w:r>
    </w:p>
    <w:p w:rsidR="00CE275B" w:rsidRDefault="00CE275B" w:rsidP="00CE275B">
      <w:pPr>
        <w:pStyle w:val="listtext"/>
        <w:numPr>
          <w:ilvl w:val="1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Before conducting interview talk about what they hope to get out of the questions, </w:t>
      </w:r>
      <w:proofErr w:type="gramStart"/>
      <w:r>
        <w:rPr>
          <w:rFonts w:ascii="Times New Roman" w:hAnsi="Times New Roman" w:cs="Times New Roman"/>
          <w:spacing w:val="0"/>
        </w:rPr>
        <w:t>may be called</w:t>
      </w:r>
      <w:proofErr w:type="gramEnd"/>
      <w:r>
        <w:rPr>
          <w:rFonts w:ascii="Times New Roman" w:hAnsi="Times New Roman" w:cs="Times New Roman"/>
          <w:spacing w:val="0"/>
        </w:rPr>
        <w:t xml:space="preserve"> norming for the assessment.</w:t>
      </w:r>
    </w:p>
    <w:p w:rsidR="00CE275B" w:rsidRDefault="00DB6C9E" w:rsidP="00CE275B">
      <w:pPr>
        <w:pStyle w:val="listtext"/>
        <w:numPr>
          <w:ilvl w:val="0"/>
          <w:numId w:val="9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The committee is looking </w:t>
      </w:r>
      <w:proofErr w:type="gramStart"/>
      <w:r>
        <w:rPr>
          <w:rFonts w:ascii="Times New Roman" w:hAnsi="Times New Roman" w:cs="Times New Roman"/>
          <w:spacing w:val="0"/>
        </w:rPr>
        <w:t>into more inclusive trainings based on implicit bias and other types of training to address our own slants and judgements</w:t>
      </w:r>
      <w:proofErr w:type="gramEnd"/>
      <w:r>
        <w:rPr>
          <w:rFonts w:ascii="Times New Roman" w:hAnsi="Times New Roman" w:cs="Times New Roman"/>
          <w:spacing w:val="0"/>
        </w:rPr>
        <w:t>.</w:t>
      </w:r>
    </w:p>
    <w:p w:rsidR="00895400" w:rsidRDefault="00895400" w:rsidP="003C05B4">
      <w:pPr>
        <w:pStyle w:val="ListParagraph"/>
        <w:rPr>
          <w:rFonts w:ascii="Times New Roman" w:hAnsi="Times New Roman" w:cs="Times New Roman"/>
        </w:rPr>
      </w:pPr>
    </w:p>
    <w:p w:rsidR="00895400" w:rsidRPr="000345E6" w:rsidRDefault="00895400" w:rsidP="003C05B4">
      <w:pPr>
        <w:pStyle w:val="listtext"/>
        <w:numPr>
          <w:ilvl w:val="0"/>
          <w:numId w:val="0"/>
        </w:numPr>
        <w:spacing w:before="0" w:beforeAutospacing="0" w:after="0" w:afterAutospacing="0"/>
        <w:ind w:left="360" w:hanging="360"/>
        <w:contextualSpacing/>
        <w:rPr>
          <w:rFonts w:ascii="Times New Roman" w:hAnsi="Times New Roman" w:cs="Times New Roman"/>
          <w:b/>
          <w:spacing w:val="0"/>
        </w:rPr>
      </w:pPr>
      <w:r w:rsidRPr="000345E6">
        <w:rPr>
          <w:rFonts w:ascii="Times New Roman" w:hAnsi="Times New Roman" w:cs="Times New Roman"/>
          <w:b/>
          <w:spacing w:val="0"/>
        </w:rPr>
        <w:t>Boo</w:t>
      </w:r>
      <w:r w:rsidR="00DD7FA0">
        <w:rPr>
          <w:rFonts w:ascii="Times New Roman" w:hAnsi="Times New Roman" w:cs="Times New Roman"/>
          <w:b/>
          <w:spacing w:val="0"/>
        </w:rPr>
        <w:t>kstore Update (McNellis</w:t>
      </w:r>
      <w:r w:rsidRPr="000345E6">
        <w:rPr>
          <w:rFonts w:ascii="Times New Roman" w:hAnsi="Times New Roman" w:cs="Times New Roman"/>
          <w:b/>
          <w:spacing w:val="0"/>
        </w:rPr>
        <w:t>)</w:t>
      </w:r>
    </w:p>
    <w:p w:rsidR="000345E6" w:rsidRDefault="00263693" w:rsidP="000345E6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Textbook requisition form is course based.</w:t>
      </w:r>
    </w:p>
    <w:p w:rsidR="00263693" w:rsidRDefault="00263693" w:rsidP="000345E6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Handed out updated forms, solicited updates to form.</w:t>
      </w:r>
    </w:p>
    <w:p w:rsidR="00263693" w:rsidRDefault="00263693" w:rsidP="000345E6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Fall orders are due April </w:t>
      </w:r>
      <w:proofErr w:type="gramStart"/>
      <w:r>
        <w:rPr>
          <w:rFonts w:ascii="Times New Roman" w:hAnsi="Times New Roman" w:cs="Times New Roman"/>
          <w:spacing w:val="0"/>
        </w:rPr>
        <w:t>3</w:t>
      </w:r>
      <w:r w:rsidRPr="00263693">
        <w:rPr>
          <w:rFonts w:ascii="Times New Roman" w:hAnsi="Times New Roman" w:cs="Times New Roman"/>
          <w:spacing w:val="0"/>
          <w:vertAlign w:val="superscript"/>
        </w:rPr>
        <w:t>rd</w:t>
      </w:r>
      <w:proofErr w:type="gramEnd"/>
      <w:r>
        <w:rPr>
          <w:rFonts w:ascii="Times New Roman" w:hAnsi="Times New Roman" w:cs="Times New Roman"/>
          <w:spacing w:val="0"/>
        </w:rPr>
        <w:t>.</w:t>
      </w:r>
    </w:p>
    <w:p w:rsidR="00263693" w:rsidRDefault="00263693" w:rsidP="000345E6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Session lengths </w:t>
      </w:r>
      <w:proofErr w:type="gramStart"/>
      <w:r>
        <w:rPr>
          <w:rFonts w:ascii="Times New Roman" w:hAnsi="Times New Roman" w:cs="Times New Roman"/>
          <w:spacing w:val="0"/>
        </w:rPr>
        <w:t>has been added</w:t>
      </w:r>
      <w:proofErr w:type="gramEnd"/>
      <w:r>
        <w:rPr>
          <w:rFonts w:ascii="Times New Roman" w:hAnsi="Times New Roman" w:cs="Times New Roman"/>
          <w:spacing w:val="0"/>
        </w:rPr>
        <w:t>.</w:t>
      </w:r>
    </w:p>
    <w:p w:rsidR="00263693" w:rsidRDefault="00263693" w:rsidP="000345E6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proofErr w:type="gramStart"/>
      <w:r>
        <w:rPr>
          <w:rFonts w:ascii="Times New Roman" w:hAnsi="Times New Roman" w:cs="Times New Roman"/>
          <w:spacing w:val="0"/>
        </w:rPr>
        <w:t>20%</w:t>
      </w:r>
      <w:proofErr w:type="gramEnd"/>
      <w:r>
        <w:rPr>
          <w:rFonts w:ascii="Times New Roman" w:hAnsi="Times New Roman" w:cs="Times New Roman"/>
          <w:spacing w:val="0"/>
        </w:rPr>
        <w:t xml:space="preserve"> of course offerings are less than four weeks.</w:t>
      </w:r>
    </w:p>
    <w:p w:rsidR="00263693" w:rsidRDefault="00263693" w:rsidP="00263693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>The intention of the form is to inform the Chairs. If you have a system that works then proceed with that as long as deadline is met.</w:t>
      </w:r>
    </w:p>
    <w:p w:rsidR="00263693" w:rsidRPr="00263693" w:rsidRDefault="00263693" w:rsidP="00263693">
      <w:pPr>
        <w:pStyle w:val="listtext"/>
        <w:numPr>
          <w:ilvl w:val="0"/>
          <w:numId w:val="8"/>
        </w:numPr>
        <w:spacing w:before="0" w:beforeAutospacing="0" w:after="0" w:afterAutospacing="0"/>
        <w:contextualSpacing/>
        <w:rPr>
          <w:rFonts w:ascii="Times New Roman" w:hAnsi="Times New Roman" w:cs="Times New Roman"/>
          <w:spacing w:val="0"/>
        </w:rPr>
      </w:pPr>
      <w:r>
        <w:rPr>
          <w:rFonts w:ascii="Times New Roman" w:hAnsi="Times New Roman" w:cs="Times New Roman"/>
          <w:spacing w:val="0"/>
        </w:rPr>
        <w:t xml:space="preserve">Ask for very specific type of </w:t>
      </w:r>
      <w:proofErr w:type="spellStart"/>
      <w:r>
        <w:rPr>
          <w:rFonts w:ascii="Times New Roman" w:hAnsi="Times New Roman" w:cs="Times New Roman"/>
          <w:spacing w:val="0"/>
        </w:rPr>
        <w:t>Scantron</w:t>
      </w:r>
      <w:proofErr w:type="spellEnd"/>
      <w:r>
        <w:rPr>
          <w:rFonts w:ascii="Times New Roman" w:hAnsi="Times New Roman" w:cs="Times New Roman"/>
          <w:spacing w:val="0"/>
        </w:rPr>
        <w:t>.</w:t>
      </w:r>
    </w:p>
    <w:p w:rsidR="00895400" w:rsidRPr="00263693" w:rsidRDefault="00895400" w:rsidP="00263693">
      <w:pPr>
        <w:rPr>
          <w:rFonts w:ascii="Times New Roman" w:hAnsi="Times New Roman" w:cs="Times New Roman"/>
        </w:rPr>
      </w:pPr>
    </w:p>
    <w:p w:rsidR="00F87A56" w:rsidRPr="00263693" w:rsidRDefault="00895400" w:rsidP="003C05B4">
      <w:pPr>
        <w:contextualSpacing/>
        <w:rPr>
          <w:rFonts w:ascii="Times New Roman" w:hAnsi="Times New Roman" w:cs="Times New Roman"/>
          <w:b/>
        </w:rPr>
      </w:pPr>
      <w:r w:rsidRPr="00263693">
        <w:rPr>
          <w:rFonts w:ascii="Times New Roman" w:hAnsi="Times New Roman" w:cs="Times New Roman"/>
          <w:b/>
        </w:rPr>
        <w:t>Program Revi</w:t>
      </w:r>
      <w:r w:rsidR="00263693">
        <w:rPr>
          <w:rFonts w:ascii="Times New Roman" w:hAnsi="Times New Roman" w:cs="Times New Roman"/>
          <w:b/>
        </w:rPr>
        <w:t>ew Survey (Waller</w:t>
      </w:r>
      <w:r w:rsidRPr="00263693">
        <w:rPr>
          <w:rFonts w:ascii="Times New Roman" w:hAnsi="Times New Roman" w:cs="Times New Roman"/>
          <w:b/>
        </w:rPr>
        <w:t>)</w:t>
      </w:r>
      <w:r w:rsidRPr="00263693">
        <w:rPr>
          <w:rFonts w:ascii="Times New Roman" w:hAnsi="Times New Roman" w:cs="Times New Roman"/>
          <w:b/>
        </w:rPr>
        <w:tab/>
      </w:r>
    </w:p>
    <w:p w:rsidR="00263693" w:rsidRDefault="00263693" w:rsidP="0026369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263693">
        <w:rPr>
          <w:rFonts w:ascii="Times New Roman" w:hAnsi="Times New Roman" w:cs="Times New Roman"/>
          <w:sz w:val="24"/>
        </w:rPr>
        <w:t xml:space="preserve">Waller sent out </w:t>
      </w:r>
      <w:r>
        <w:rPr>
          <w:rFonts w:ascii="Times New Roman" w:hAnsi="Times New Roman" w:cs="Times New Roman"/>
          <w:sz w:val="24"/>
        </w:rPr>
        <w:t>survey this morning. Survey is due by noon on Friday. Probably will not be looked at until Monday morning.</w:t>
      </w:r>
    </w:p>
    <w:p w:rsidR="00263693" w:rsidRPr="00263693" w:rsidRDefault="00263693" w:rsidP="00263693">
      <w:pPr>
        <w:pStyle w:val="ListParagraph"/>
        <w:rPr>
          <w:rFonts w:ascii="Times New Roman" w:hAnsi="Times New Roman" w:cs="Times New Roman"/>
          <w:sz w:val="24"/>
        </w:rPr>
      </w:pPr>
    </w:p>
    <w:sectPr w:rsidR="00263693" w:rsidRPr="00263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bullet1"/>
      </v:shape>
    </w:pict>
  </w:numPicBullet>
  <w:numPicBullet w:numPicBulletId="1">
    <w:pict>
      <v:shape id="_x0000_i1027" type="#_x0000_t75" style="width:9.2pt;height:9.2pt" o:bullet="t">
        <v:imagedata r:id="rId2" o:title="bullet2"/>
      </v:shape>
    </w:pict>
  </w:numPicBullet>
  <w:numPicBullet w:numPicBulletId="2">
    <w:pict>
      <v:shape id="_x0000_i1028" type="#_x0000_t75" style="width:9.2pt;height:9.2pt" o:bullet="t">
        <v:imagedata r:id="rId3" o:title="bullet3"/>
      </v:shape>
    </w:pict>
  </w:numPicBullet>
  <w:abstractNum w:abstractNumId="0" w15:restartNumberingAfterBreak="0">
    <w:nsid w:val="177A6493"/>
    <w:multiLevelType w:val="hybridMultilevel"/>
    <w:tmpl w:val="4BCAE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95ED2"/>
    <w:multiLevelType w:val="hybridMultilevel"/>
    <w:tmpl w:val="9AB49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94E2B"/>
    <w:multiLevelType w:val="hybridMultilevel"/>
    <w:tmpl w:val="28A8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D48AB"/>
    <w:multiLevelType w:val="hybridMultilevel"/>
    <w:tmpl w:val="29E8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24982"/>
    <w:multiLevelType w:val="hybridMultilevel"/>
    <w:tmpl w:val="7BBE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C7FD9"/>
    <w:multiLevelType w:val="hybridMultilevel"/>
    <w:tmpl w:val="0CB0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D52DA"/>
    <w:multiLevelType w:val="hybridMultilevel"/>
    <w:tmpl w:val="76004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8166B0A"/>
    <w:multiLevelType w:val="hybridMultilevel"/>
    <w:tmpl w:val="7DE06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168AD"/>
    <w:multiLevelType w:val="hybridMultilevel"/>
    <w:tmpl w:val="F2983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400"/>
    <w:rsid w:val="000345E6"/>
    <w:rsid w:val="000C3CF6"/>
    <w:rsid w:val="001621FF"/>
    <w:rsid w:val="00263693"/>
    <w:rsid w:val="003C05B4"/>
    <w:rsid w:val="00651DEB"/>
    <w:rsid w:val="00853301"/>
    <w:rsid w:val="00895400"/>
    <w:rsid w:val="00B519C9"/>
    <w:rsid w:val="00B90614"/>
    <w:rsid w:val="00CE275B"/>
    <w:rsid w:val="00D12C90"/>
    <w:rsid w:val="00DB6C9E"/>
    <w:rsid w:val="00DD7FA0"/>
    <w:rsid w:val="00FB523E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F773659"/>
  <w15:chartTrackingRefBased/>
  <w15:docId w15:val="{76A66563-56E4-4DFE-AFC8-D1ED475F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40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400"/>
    <w:pPr>
      <w:ind w:left="720"/>
      <w:contextualSpacing/>
    </w:pPr>
  </w:style>
  <w:style w:type="paragraph" w:customStyle="1" w:styleId="listtext">
    <w:name w:val="list text"/>
    <w:rsid w:val="00895400"/>
    <w:pPr>
      <w:numPr>
        <w:numId w:val="1"/>
      </w:numPr>
      <w:spacing w:before="100" w:beforeAutospacing="1" w:after="100" w:afterAutospacing="1" w:line="360" w:lineRule="auto"/>
    </w:pPr>
    <w:rPr>
      <w:rFonts w:ascii="Tahoma" w:eastAsia="Times New Roman" w:hAnsi="Tahoma" w:cs="Arial"/>
      <w:spacing w:val="10"/>
      <w:kern w:val="2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B52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mmittees.kccd.edu/sites/committees.kccd.edu/files/FCDC_2018_0323_Minutes.pd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B838A-593E-48CE-BDB6-CB03785B7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Bakersfield College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Rangel</dc:creator>
  <cp:keywords/>
  <dc:description/>
  <cp:lastModifiedBy>Catherine Rangel</cp:lastModifiedBy>
  <cp:revision>5</cp:revision>
  <dcterms:created xsi:type="dcterms:W3CDTF">2019-03-08T16:12:00Z</dcterms:created>
  <dcterms:modified xsi:type="dcterms:W3CDTF">2019-03-08T18:56:00Z</dcterms:modified>
</cp:coreProperties>
</file>