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99C5" w14:textId="4F147B73" w:rsidR="00AB1214" w:rsidRPr="00EA41C3" w:rsidRDefault="00AB1214" w:rsidP="00EA41C3">
      <w:pPr>
        <w:pStyle w:val="NoSpacing"/>
        <w:jc w:val="center"/>
        <w:rPr>
          <w:sz w:val="36"/>
          <w:szCs w:val="36"/>
        </w:rPr>
      </w:pPr>
      <w:r w:rsidRPr="00EA41C3">
        <w:rPr>
          <w:sz w:val="36"/>
          <w:szCs w:val="36"/>
        </w:rPr>
        <w:t>Bakersfield College Distinguished Speaker Proposal; 2023/24</w:t>
      </w:r>
    </w:p>
    <w:p w14:paraId="2612A40E" w14:textId="7812CFC2" w:rsidR="00AB1214" w:rsidRDefault="00AB1214" w:rsidP="00EA41C3">
      <w:pPr>
        <w:pStyle w:val="NoSpacing"/>
        <w:jc w:val="center"/>
        <w:rPr>
          <w:sz w:val="36"/>
          <w:szCs w:val="36"/>
        </w:rPr>
      </w:pPr>
      <w:r w:rsidRPr="00EA41C3">
        <w:rPr>
          <w:sz w:val="36"/>
          <w:szCs w:val="36"/>
        </w:rPr>
        <w:t xml:space="preserve">Journalist, Abigail </w:t>
      </w:r>
      <w:proofErr w:type="spellStart"/>
      <w:r w:rsidRPr="00EA41C3">
        <w:rPr>
          <w:sz w:val="36"/>
          <w:szCs w:val="36"/>
        </w:rPr>
        <w:t>Shrier</w:t>
      </w:r>
      <w:proofErr w:type="spellEnd"/>
    </w:p>
    <w:p w14:paraId="04B92BE8" w14:textId="689212EF" w:rsidR="00EA41C3" w:rsidRPr="00EA41C3" w:rsidRDefault="00EA41C3" w:rsidP="00EA41C3">
      <w:pPr>
        <w:pStyle w:val="NoSpacing"/>
        <w:jc w:val="center"/>
        <w:rPr>
          <w:sz w:val="28"/>
          <w:szCs w:val="28"/>
        </w:rPr>
      </w:pPr>
      <w:hyperlink r:id="rId4" w:history="1">
        <w:r w:rsidRPr="00EA41C3">
          <w:rPr>
            <w:rStyle w:val="Hyperlink"/>
            <w:sz w:val="28"/>
            <w:szCs w:val="28"/>
          </w:rPr>
          <w:t>https://www.abigailshrier.com/</w:t>
        </w:r>
      </w:hyperlink>
    </w:p>
    <w:p w14:paraId="6A720C45" w14:textId="344DAA21" w:rsidR="00AB1214" w:rsidRDefault="00AB1214" w:rsidP="00AB1214">
      <w:pPr>
        <w:pStyle w:val="NoSpacing"/>
      </w:pPr>
    </w:p>
    <w:p w14:paraId="4EAA3326" w14:textId="3EBBE86E" w:rsidR="00AB1214" w:rsidRPr="00AB1214" w:rsidRDefault="00AB1214" w:rsidP="00AB1214">
      <w:pPr>
        <w:pStyle w:val="NoSpacing"/>
      </w:pPr>
      <w:r>
        <w:t xml:space="preserve">Journalist, </w:t>
      </w:r>
      <w:r w:rsidRPr="00AB1214">
        <w:t xml:space="preserve">Abigail </w:t>
      </w:r>
      <w:proofErr w:type="spellStart"/>
      <w:r w:rsidRPr="00AB1214">
        <w:t>Shrier</w:t>
      </w:r>
      <w:proofErr w:type="spellEnd"/>
      <w:r>
        <w:t xml:space="preserve"> </w:t>
      </w:r>
      <w:r w:rsidRPr="00AB1214">
        <w:t xml:space="preserve">holds an A.B. from Columbia College, where she received the </w:t>
      </w:r>
      <w:proofErr w:type="spellStart"/>
      <w:r w:rsidRPr="00AB1214">
        <w:t>Euretta</w:t>
      </w:r>
      <w:proofErr w:type="spellEnd"/>
      <w:r w:rsidRPr="00AB1214">
        <w:t xml:space="preserve"> J. Kellett Fellowship; a B.Phil. from the University of Oxford; and a J.D. from Yale Law School</w:t>
      </w:r>
      <w:r>
        <w:t xml:space="preserve"> and is the author of the best-selling book, </w:t>
      </w:r>
      <w:r w:rsidRPr="00AB1214">
        <w:rPr>
          <w:i/>
          <w:iCs/>
        </w:rPr>
        <w:t>Irreversible Damage: The Transgender Craze Seducing</w:t>
      </w:r>
      <w:r w:rsidRPr="00AB1214">
        <w:t> </w:t>
      </w:r>
      <w:r w:rsidRPr="00AB1214">
        <w:rPr>
          <w:i/>
          <w:iCs/>
        </w:rPr>
        <w:t>Our Daughters</w:t>
      </w:r>
      <w:r w:rsidRPr="00AB1214">
        <w:t> (2020</w:t>
      </w:r>
      <w:r>
        <w:t>). The book was</w:t>
      </w:r>
      <w:r w:rsidRPr="00AB1214">
        <w:t xml:space="preserve"> named a "Best Book" by the Economist and the Times (of London)</w:t>
      </w:r>
      <w:r>
        <w:t xml:space="preserve"> and</w:t>
      </w:r>
      <w:r w:rsidRPr="00AB1214">
        <w:t xml:space="preserve"> has been translated into eight languages.</w:t>
      </w:r>
      <w:r>
        <w:t xml:space="preserve"> She has also been awarded the</w:t>
      </w:r>
      <w:r w:rsidRPr="00AB1214">
        <w:t xml:space="preserve"> Barbara Olson Award for Excellence and Independence in Journalism. </w:t>
      </w:r>
      <w:r>
        <w:br/>
      </w:r>
    </w:p>
    <w:p w14:paraId="34B8D2B9" w14:textId="67F9771B" w:rsidR="00AB1214" w:rsidRDefault="00AB1214" w:rsidP="00AB1214">
      <w:pPr>
        <w:pStyle w:val="NoSpacing"/>
      </w:pPr>
      <w:r>
        <w:t xml:space="preserve">In her book, </w:t>
      </w:r>
      <w:r w:rsidRPr="00AB1214">
        <w:t xml:space="preserve">Abigail </w:t>
      </w:r>
      <w:proofErr w:type="spellStart"/>
      <w:r w:rsidRPr="00AB1214">
        <w:t>Shrier</w:t>
      </w:r>
      <w:proofErr w:type="spellEnd"/>
      <w:r w:rsidRPr="00AB1214">
        <w:t xml:space="preserve"> states that she began to investigate adolescent-onset gender dysphoria after being contacted by the mother of a young adult with no apparent history of </w:t>
      </w:r>
      <w:hyperlink r:id="rId5" w:tooltip="Gender dysphoria in children" w:history="1">
        <w:r w:rsidRPr="00AB1214">
          <w:t>childhood gender dysphoria</w:t>
        </w:r>
      </w:hyperlink>
      <w:r w:rsidRPr="00AB1214">
        <w:t>, who identified as transgender in college</w:t>
      </w:r>
      <w:r>
        <w:t>.</w:t>
      </w:r>
      <w:r w:rsidRPr="00AB1214">
        <w:t> She describes</w:t>
      </w:r>
      <w:r>
        <w:t xml:space="preserve"> and discusses the</w:t>
      </w:r>
      <w:r w:rsidRPr="00AB1214">
        <w:t xml:space="preserve"> difficulties facing teenagers who were </w:t>
      </w:r>
      <w:hyperlink r:id="rId6" w:tooltip="Sex assignment" w:history="1">
        <w:r w:rsidRPr="00AB1214">
          <w:t>assigned female at birth</w:t>
        </w:r>
      </w:hyperlink>
      <w:r w:rsidRPr="00AB1214">
        <w:t>, isolation, online social dynamics, restrictive gender and sexuality labels, unwelcome physical changes and sexual attention. She profiles several teenagers who questioned their gender identities or came out as transgender</w:t>
      </w:r>
      <w:r>
        <w:t>.</w:t>
      </w:r>
      <w:r w:rsidRPr="00AB1214">
        <w:t xml:space="preserve"> She </w:t>
      </w:r>
      <w:r>
        <w:t xml:space="preserve">also </w:t>
      </w:r>
      <w:r w:rsidRPr="00AB1214">
        <w:t>discusses </w:t>
      </w:r>
      <w:hyperlink r:id="rId7" w:tooltip="Lisa Littman" w:history="1">
        <w:r w:rsidRPr="00AB1214">
          <w:t>Lisa Littman</w:t>
        </w:r>
      </w:hyperlink>
      <w:r w:rsidRPr="00AB1214">
        <w:t>'s 2018 journal article on rapid onset gender dysphoria</w:t>
      </w:r>
      <w:r>
        <w:t xml:space="preserve"> (ROGD)</w:t>
      </w:r>
      <w:r w:rsidRPr="00AB1214">
        <w:t xml:space="preserve"> and</w:t>
      </w:r>
      <w:r w:rsidR="00867397">
        <w:t xml:space="preserve"> potential concerns</w:t>
      </w:r>
      <w:r>
        <w:t xml:space="preserve"> of ROGD. </w:t>
      </w:r>
    </w:p>
    <w:p w14:paraId="1FD620C0" w14:textId="2DC9E090" w:rsidR="00AB1214" w:rsidRPr="00AB1214" w:rsidRDefault="00AB1214" w:rsidP="00AB1214">
      <w:pPr>
        <w:pStyle w:val="NoSpacing"/>
      </w:pPr>
      <w:r w:rsidRPr="00AB1214">
        <w:t xml:space="preserve"> </w:t>
      </w:r>
    </w:p>
    <w:p w14:paraId="74B32EE1" w14:textId="05074524" w:rsidR="00AB1214" w:rsidRDefault="00867397" w:rsidP="00AB1214">
      <w:pPr>
        <w:pStyle w:val="NoSpacing"/>
      </w:pPr>
      <w:r>
        <w:t>Other topics</w:t>
      </w:r>
      <w:r w:rsidR="00AB1214" w:rsidRPr="00AB1214">
        <w:t xml:space="preserve"> discuss</w:t>
      </w:r>
      <w:r>
        <w:t>ed in the book include</w:t>
      </w:r>
      <w:r w:rsidR="00AB1214" w:rsidRPr="00AB1214">
        <w:t xml:space="preserve"> sex-specific privacy concerns</w:t>
      </w:r>
      <w:r>
        <w:t>,</w:t>
      </w:r>
      <w:r w:rsidR="00AB1214" w:rsidRPr="00AB1214">
        <w:t xml:space="preserve"> the role of celebrities in increasing trans acceptance</w:t>
      </w:r>
      <w:r>
        <w:t>,</w:t>
      </w:r>
      <w:r w:rsidR="00AB1214" w:rsidRPr="00AB1214">
        <w:t xml:space="preserve"> conflict between transgender people, and lesbians or radical feminists</w:t>
      </w:r>
      <w:r>
        <w:t>,</w:t>
      </w:r>
      <w:r w:rsidR="00AB1214" w:rsidRPr="00AB1214">
        <w:t xml:space="preserve"> transfeminine/male-to-female athletes competing in girls' and women's sports</w:t>
      </w:r>
      <w:r>
        <w:t>,</w:t>
      </w:r>
      <w:r w:rsidR="00AB1214" w:rsidRPr="00AB1214">
        <w:t xml:space="preserve"> the use of trans-inclusive language</w:t>
      </w:r>
      <w:r>
        <w:t>,</w:t>
      </w:r>
      <w:r w:rsidR="00AB1214" w:rsidRPr="00AB1214">
        <w:t xml:space="preserve"> intersectionality</w:t>
      </w:r>
      <w:r>
        <w:t>,</w:t>
      </w:r>
      <w:r w:rsidR="00AB1214" w:rsidRPr="00AB1214">
        <w:t xml:space="preserve"> and identity politics</w:t>
      </w:r>
      <w:r>
        <w:t>.</w:t>
      </w:r>
      <w:r w:rsidR="00AB1214" w:rsidRPr="00AB1214">
        <w:t> </w:t>
      </w:r>
    </w:p>
    <w:p w14:paraId="02F42463" w14:textId="6B24A72E" w:rsidR="00867397" w:rsidRDefault="00867397" w:rsidP="00AB1214">
      <w:pPr>
        <w:pStyle w:val="NoSpacing"/>
      </w:pPr>
    </w:p>
    <w:p w14:paraId="782E78E9" w14:textId="25D4AAD7" w:rsidR="00867397" w:rsidRDefault="00867397" w:rsidP="00AB1214">
      <w:pPr>
        <w:pStyle w:val="NoSpacing"/>
      </w:pPr>
      <w:r>
        <w:t>A core value of Bakersfield College is</w:t>
      </w:r>
      <w:r w:rsidRPr="00EA41C3">
        <w:rPr>
          <w:color w:val="00B0F0"/>
        </w:rPr>
        <w:t xml:space="preserve"> </w:t>
      </w:r>
      <w:hyperlink r:id="rId8" w:history="1">
        <w:r w:rsidRPr="00EA41C3">
          <w:rPr>
            <w:color w:val="0070C0"/>
          </w:rPr>
          <w:t>Diversity</w:t>
        </w:r>
      </w:hyperlink>
      <w:r>
        <w:t>:</w:t>
      </w:r>
    </w:p>
    <w:p w14:paraId="2C2942AF" w14:textId="32A6BFB7" w:rsidR="00867397" w:rsidRPr="00EA41C3" w:rsidRDefault="00EA41C3" w:rsidP="00AB1214">
      <w:pPr>
        <w:pStyle w:val="NoSpacing"/>
        <w:rPr>
          <w:i/>
          <w:iCs/>
        </w:rPr>
      </w:pPr>
      <w:r>
        <w:rPr>
          <w:i/>
          <w:iCs/>
        </w:rPr>
        <w:t>“</w:t>
      </w:r>
      <w:r w:rsidR="00867397" w:rsidRPr="00EA41C3">
        <w:rPr>
          <w:i/>
          <w:iCs/>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r>
        <w:rPr>
          <w:i/>
          <w:iCs/>
        </w:rPr>
        <w:t>”</w:t>
      </w:r>
    </w:p>
    <w:p w14:paraId="7AC588F6" w14:textId="072451B6" w:rsidR="00867397" w:rsidRPr="00EA41C3" w:rsidRDefault="00867397" w:rsidP="00AB1214">
      <w:pPr>
        <w:pStyle w:val="NoSpacing"/>
      </w:pPr>
    </w:p>
    <w:p w14:paraId="18E6ACA9" w14:textId="2B6626BD" w:rsidR="00EA41C3" w:rsidRPr="00EA41C3" w:rsidRDefault="00EA41C3" w:rsidP="00AB1214">
      <w:pPr>
        <w:pStyle w:val="NoSpacing"/>
      </w:pPr>
      <w:r>
        <w:t>T</w:t>
      </w:r>
      <w:r w:rsidR="00867397" w:rsidRPr="00EA41C3">
        <w:t xml:space="preserve">he </w:t>
      </w:r>
      <w:r w:rsidRPr="00EA41C3">
        <w:t>material and concepts</w:t>
      </w:r>
      <w:r w:rsidR="00867397" w:rsidRPr="00EA41C3">
        <w:t xml:space="preserve"> covered </w:t>
      </w:r>
      <w:r w:rsidRPr="00EA41C3">
        <w:t>may</w:t>
      </w:r>
      <w:r w:rsidR="00867397" w:rsidRPr="00EA41C3">
        <w:t xml:space="preserve"> </w:t>
      </w:r>
      <w:r w:rsidRPr="00EA41C3">
        <w:t>(or will)</w:t>
      </w:r>
      <w:r w:rsidR="00867397" w:rsidRPr="00EA41C3">
        <w:t xml:space="preserve"> be considered controversial.</w:t>
      </w:r>
      <w:r>
        <w:t xml:space="preserve"> These conversations are critical to open and honest discourse.</w:t>
      </w:r>
      <w:r w:rsidR="00867397" w:rsidRPr="00EA41C3">
        <w:t xml:space="preserve"> </w:t>
      </w:r>
      <w:r w:rsidRPr="00EA41C3">
        <w:t xml:space="preserve">These </w:t>
      </w:r>
      <w:r>
        <w:t>conversations</w:t>
      </w:r>
      <w:r w:rsidR="00867397" w:rsidRPr="00EA41C3">
        <w:t xml:space="preserve"> will</w:t>
      </w:r>
      <w:r>
        <w:t xml:space="preserve"> continue to</w:t>
      </w:r>
      <w:r w:rsidR="00867397" w:rsidRPr="00EA41C3">
        <w:t xml:space="preserve"> promote BC students, staff, faculty, </w:t>
      </w:r>
      <w:r w:rsidRPr="00EA41C3">
        <w:t>administration,</w:t>
      </w:r>
      <w:r w:rsidR="00867397" w:rsidRPr="00EA41C3">
        <w:t xml:space="preserve"> and community members to</w:t>
      </w:r>
      <w:r w:rsidRPr="00EA41C3">
        <w:t xml:space="preserve"> think critically and promote continued </w:t>
      </w:r>
      <w:r>
        <w:t>communication concerning sexuality and gender</w:t>
      </w:r>
      <w:r w:rsidRPr="00EA41C3">
        <w:t xml:space="preserve">. </w:t>
      </w:r>
    </w:p>
    <w:p w14:paraId="4AB679C9" w14:textId="77777777" w:rsidR="00EA41C3" w:rsidRPr="00EA41C3" w:rsidRDefault="00EA41C3" w:rsidP="00AB1214">
      <w:pPr>
        <w:pStyle w:val="NoSpacing"/>
      </w:pPr>
    </w:p>
    <w:p w14:paraId="18C800F2" w14:textId="77777777" w:rsidR="00EA41C3" w:rsidRPr="00EA41C3" w:rsidRDefault="00EA41C3" w:rsidP="00AB1214">
      <w:pPr>
        <w:pStyle w:val="NoSpacing"/>
      </w:pPr>
      <w:r w:rsidRPr="00EA41C3">
        <w:t>Thank you for your consideration,</w:t>
      </w:r>
    </w:p>
    <w:p w14:paraId="5CA061F1" w14:textId="77777777" w:rsidR="00EA41C3" w:rsidRPr="00EA41C3" w:rsidRDefault="00EA41C3" w:rsidP="00AB1214">
      <w:pPr>
        <w:pStyle w:val="NoSpacing"/>
      </w:pPr>
      <w:r w:rsidRPr="00EA41C3">
        <w:t>Joe Saldivar, Ph.D.</w:t>
      </w:r>
    </w:p>
    <w:p w14:paraId="175F6ED6" w14:textId="369065DB" w:rsidR="00867397" w:rsidRPr="00AB1214" w:rsidRDefault="00867397" w:rsidP="00AB1214">
      <w:pPr>
        <w:pStyle w:val="NoSpacing"/>
      </w:pPr>
      <w:r w:rsidRPr="00EA41C3">
        <w:t xml:space="preserve">  </w:t>
      </w:r>
    </w:p>
    <w:p w14:paraId="22847F85" w14:textId="77777777" w:rsidR="00AB1214" w:rsidRDefault="00AB1214" w:rsidP="00AB1214">
      <w:pPr>
        <w:pStyle w:val="NoSpacing"/>
      </w:pPr>
    </w:p>
    <w:p w14:paraId="47D5DA4A" w14:textId="0A6D568D" w:rsidR="00AB1214" w:rsidRDefault="00AB1214" w:rsidP="00AB1214">
      <w:pPr>
        <w:pStyle w:val="NoSpacing"/>
      </w:pPr>
    </w:p>
    <w:sectPr w:rsidR="00AB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14"/>
    <w:rsid w:val="004B7832"/>
    <w:rsid w:val="00530C5D"/>
    <w:rsid w:val="00867397"/>
    <w:rsid w:val="00AB1214"/>
    <w:rsid w:val="00D873F7"/>
    <w:rsid w:val="00EA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37D7"/>
  <w15:chartTrackingRefBased/>
  <w15:docId w15:val="{2A650352-530B-40CB-8007-BF19A84E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12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14"/>
    <w:pPr>
      <w:spacing w:after="0" w:line="240" w:lineRule="auto"/>
    </w:pPr>
  </w:style>
  <w:style w:type="character" w:customStyle="1" w:styleId="Heading2Char">
    <w:name w:val="Heading 2 Char"/>
    <w:basedOn w:val="DefaultParagraphFont"/>
    <w:link w:val="Heading2"/>
    <w:uiPriority w:val="9"/>
    <w:rsid w:val="00AB12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1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214"/>
    <w:rPr>
      <w:color w:val="0000FF"/>
      <w:u w:val="single"/>
    </w:rPr>
  </w:style>
  <w:style w:type="character" w:customStyle="1" w:styleId="mw-headline">
    <w:name w:val="mw-headline"/>
    <w:basedOn w:val="DefaultParagraphFont"/>
    <w:rsid w:val="00AB1214"/>
  </w:style>
  <w:style w:type="character" w:customStyle="1" w:styleId="mw-editsection">
    <w:name w:val="mw-editsection"/>
    <w:basedOn w:val="DefaultParagraphFont"/>
    <w:rsid w:val="00AB1214"/>
  </w:style>
  <w:style w:type="character" w:customStyle="1" w:styleId="mw-editsection-bracket">
    <w:name w:val="mw-editsection-bracket"/>
    <w:basedOn w:val="DefaultParagraphFont"/>
    <w:rsid w:val="00AB1214"/>
  </w:style>
  <w:style w:type="character" w:styleId="Emphasis">
    <w:name w:val="Emphasis"/>
    <w:basedOn w:val="DefaultParagraphFont"/>
    <w:uiPriority w:val="20"/>
    <w:qFormat/>
    <w:rsid w:val="00AB1214"/>
    <w:rPr>
      <w:i/>
      <w:iCs/>
    </w:rPr>
  </w:style>
  <w:style w:type="character" w:styleId="UnresolvedMention">
    <w:name w:val="Unresolved Mention"/>
    <w:basedOn w:val="DefaultParagraphFont"/>
    <w:uiPriority w:val="99"/>
    <w:semiHidden/>
    <w:unhideWhenUsed/>
    <w:rsid w:val="0086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68572">
      <w:bodyDiv w:val="1"/>
      <w:marLeft w:val="0"/>
      <w:marRight w:val="0"/>
      <w:marTop w:val="0"/>
      <w:marBottom w:val="0"/>
      <w:divBdr>
        <w:top w:val="none" w:sz="0" w:space="0" w:color="auto"/>
        <w:left w:val="none" w:sz="0" w:space="0" w:color="auto"/>
        <w:bottom w:val="none" w:sz="0" w:space="0" w:color="auto"/>
        <w:right w:val="none" w:sz="0" w:space="0" w:color="auto"/>
      </w:divBdr>
    </w:div>
    <w:div w:id="20645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sfieldcollege.edu/about" TargetMode="External"/><Relationship Id="rId3" Type="http://schemas.openxmlformats.org/officeDocument/2006/relationships/webSettings" Target="webSettings.xml"/><Relationship Id="rId7" Type="http://schemas.openxmlformats.org/officeDocument/2006/relationships/hyperlink" Target="https://en.wikipedia.org/wiki/Lisa_Litt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ex_assignment" TargetMode="External"/><Relationship Id="rId5" Type="http://schemas.openxmlformats.org/officeDocument/2006/relationships/hyperlink" Target="https://en.wikipedia.org/wiki/Gender_dysphoria_in_children" TargetMode="External"/><Relationship Id="rId10" Type="http://schemas.openxmlformats.org/officeDocument/2006/relationships/theme" Target="theme/theme1.xml"/><Relationship Id="rId4" Type="http://schemas.openxmlformats.org/officeDocument/2006/relationships/hyperlink" Target="https://www.abigailshri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Saldivar</dc:creator>
  <cp:keywords/>
  <dc:description/>
  <cp:lastModifiedBy>Joe Saldivar</cp:lastModifiedBy>
  <cp:revision>1</cp:revision>
  <dcterms:created xsi:type="dcterms:W3CDTF">2023-02-09T17:56:00Z</dcterms:created>
  <dcterms:modified xsi:type="dcterms:W3CDTF">2023-02-09T18:26:00Z</dcterms:modified>
</cp:coreProperties>
</file>