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DE" w:rsidRDefault="00806DDE" w:rsidP="00806DDE">
      <w:pPr>
        <w:rPr>
          <w:rFonts w:cs="Helvetica"/>
        </w:rPr>
      </w:pPr>
      <w:proofErr w:type="gramStart"/>
      <w:r w:rsidRPr="00806DDE">
        <w:rPr>
          <w:rFonts w:cs="Helvetica"/>
        </w:rPr>
        <w:t>Your</w:t>
      </w:r>
      <w:proofErr w:type="gramEnd"/>
      <w:r w:rsidRPr="00806DDE">
        <w:rPr>
          <w:rFonts w:cs="Helvetica"/>
        </w:rPr>
        <w:t xml:space="preserve"> Committee Link to Program Review?</w:t>
      </w:r>
    </w:p>
    <w:p w:rsidR="00806DDE" w:rsidRDefault="00806DDE" w:rsidP="00806DDE">
      <w:pPr>
        <w:rPr>
          <w:rFonts w:cs="Helvetica"/>
        </w:rPr>
      </w:pPr>
    </w:p>
    <w:p w:rsidR="00806DDE" w:rsidRDefault="00806DDE" w:rsidP="00806DDE">
      <w:pPr>
        <w:rPr>
          <w:rFonts w:cs="Helvetica"/>
        </w:rPr>
      </w:pPr>
      <w:bookmarkStart w:id="0" w:name="_GoBack"/>
      <w:bookmarkEnd w:id="0"/>
      <w:r>
        <w:rPr>
          <w:rFonts w:cs="Helvetica"/>
        </w:rPr>
        <w:t>Hello fellow governance committee co-chairs and FCDC,</w:t>
      </w:r>
    </w:p>
    <w:p w:rsidR="00806DDE" w:rsidRDefault="00806DDE" w:rsidP="00806DDE">
      <w:pPr>
        <w:rPr>
          <w:rFonts w:cs="Helvetica"/>
        </w:rPr>
      </w:pPr>
      <w:r>
        <w:rPr>
          <w:rFonts w:cs="Helvetica"/>
        </w:rPr>
        <w:t xml:space="preserve">AIQ (Accreditation &amp; Institutional Quality Committee) is examining how planning, resource allocation, and program review fit together.  </w:t>
      </w:r>
    </w:p>
    <w:p w:rsidR="00806DDE" w:rsidRDefault="00806DDE" w:rsidP="00806DDE">
      <w:pPr>
        <w:rPr>
          <w:i/>
        </w:rPr>
      </w:pPr>
      <w:r>
        <w:t>Here is the relevant ACCJC Standard:</w:t>
      </w:r>
      <w:r>
        <w:rPr>
          <w:i/>
        </w:rPr>
        <w:t xml:space="preserve">  </w:t>
      </w:r>
    </w:p>
    <w:p w:rsidR="00806DDE" w:rsidRDefault="00806DDE" w:rsidP="00806DDE">
      <w:pPr>
        <w:ind w:left="720"/>
        <w:rPr>
          <w:rFonts w:cs="Helvetica"/>
          <w:b/>
          <w:i/>
        </w:rPr>
      </w:pPr>
      <w:proofErr w:type="gramStart"/>
      <w:r>
        <w:rPr>
          <w:b/>
          <w:i/>
        </w:rPr>
        <w:t>Standard I.B.9.</w:t>
      </w:r>
      <w:proofErr w:type="gramEnd"/>
      <w:r>
        <w:rPr>
          <w:i/>
        </w:rP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806DDE" w:rsidRDefault="00806DDE" w:rsidP="00806DDE">
      <w:pPr>
        <w:rPr>
          <w:rFonts w:cs="Helvetica"/>
          <w:b/>
        </w:rPr>
      </w:pPr>
    </w:p>
    <w:p w:rsidR="00806DDE" w:rsidRDefault="00806DDE" w:rsidP="00806DDE">
      <w:pPr>
        <w:rPr>
          <w:rFonts w:cs="Helvetica"/>
          <w:b/>
        </w:rPr>
      </w:pPr>
      <w:r>
        <w:rPr>
          <w:rFonts w:cs="Helvetica"/>
          <w:b/>
        </w:rPr>
        <w:t xml:space="preserve">Would you share your committee’s timeline for information it uses from the program review process?  </w:t>
      </w:r>
    </w:p>
    <w:p w:rsidR="00806DDE" w:rsidRDefault="00806DDE" w:rsidP="00806DDE">
      <w:pPr>
        <w:rPr>
          <w:rFonts w:cs="Helvetica"/>
        </w:rPr>
      </w:pPr>
      <w:r>
        <w:rPr>
          <w:rFonts w:cs="Helvetica"/>
        </w:rPr>
        <w:t>I know some committees, like EODAC, haven’t been involved to date, but will be next year with the equity questions we added.</w:t>
      </w:r>
    </w:p>
    <w:p w:rsidR="00806DDE" w:rsidRDefault="00806DDE" w:rsidP="00806DDE">
      <w:pPr>
        <w:rPr>
          <w:rFonts w:cs="Helvetica"/>
        </w:rPr>
      </w:pPr>
      <w:r>
        <w:rPr>
          <w:rFonts w:cs="Helvetica"/>
        </w:rPr>
        <w:t>Many committees, though, rely on the information produced in the program review process.  I’m thinking ISIT, Facilities, Curriculum, Professional Development, Budget, and Assessment.  Operational committees like FCDC use the information, too, for voting on positions.  I’m probably leaving some out, so please let me know.</w:t>
      </w:r>
    </w:p>
    <w:p w:rsidR="00806DDE" w:rsidRDefault="00806DDE" w:rsidP="00806DDE">
      <w:pPr>
        <w:rPr>
          <w:rFonts w:cs="Helvetica"/>
          <w:bCs/>
        </w:rPr>
      </w:pPr>
    </w:p>
    <w:p w:rsidR="00806DDE" w:rsidRDefault="00806DDE" w:rsidP="00806DDE">
      <w:pPr>
        <w:rPr>
          <w:rFonts w:cs="Helvetica"/>
          <w:bCs/>
        </w:rPr>
      </w:pPr>
      <w:r>
        <w:rPr>
          <w:rFonts w:cs="Helvetica"/>
          <w:bCs/>
        </w:rPr>
        <w:t>For example, ISIT receives technology requests in excel format in October.  What process does the committee follow and when does each step occur (by month not day)?</w:t>
      </w:r>
    </w:p>
    <w:p w:rsidR="00806DDE" w:rsidRDefault="00806DDE" w:rsidP="00806DDE">
      <w:pPr>
        <w:rPr>
          <w:rFonts w:cs="Helvetica"/>
          <w:bCs/>
        </w:rPr>
      </w:pPr>
    </w:p>
    <w:p w:rsidR="00806DDE" w:rsidRDefault="00806DDE" w:rsidP="00806DDE">
      <w:pPr>
        <w:rPr>
          <w:rFonts w:cs="Helvetica"/>
          <w:bCs/>
        </w:rPr>
      </w:pPr>
      <w:r>
        <w:rPr>
          <w:rFonts w:cs="Helvetica"/>
          <w:bCs/>
        </w:rPr>
        <w:t>October</w:t>
      </w:r>
      <w:r>
        <w:rPr>
          <w:rFonts w:cs="Helvetica"/>
          <w:bCs/>
        </w:rPr>
        <w:tab/>
        <w:t>receive information from program review process</w:t>
      </w:r>
    </w:p>
    <w:p w:rsidR="00806DDE" w:rsidRDefault="00806DDE" w:rsidP="00806DDE">
      <w:pPr>
        <w:rPr>
          <w:rFonts w:cs="Helvetica"/>
          <w:bCs/>
        </w:rPr>
      </w:pPr>
      <w:r>
        <w:rPr>
          <w:rFonts w:cs="Helvetica"/>
          <w:bCs/>
        </w:rPr>
        <w:t>November</w:t>
      </w:r>
    </w:p>
    <w:p w:rsidR="00806DDE" w:rsidRDefault="00806DDE" w:rsidP="00806DDE">
      <w:pPr>
        <w:rPr>
          <w:rFonts w:cs="Helvetica"/>
          <w:bCs/>
        </w:rPr>
      </w:pPr>
      <w:r>
        <w:rPr>
          <w:rFonts w:cs="Helvetica"/>
          <w:bCs/>
        </w:rPr>
        <w:t>December</w:t>
      </w:r>
    </w:p>
    <w:p w:rsidR="00806DDE" w:rsidRDefault="00806DDE" w:rsidP="00806DDE">
      <w:pPr>
        <w:rPr>
          <w:rFonts w:cs="Helvetica"/>
          <w:bCs/>
        </w:rPr>
      </w:pPr>
      <w:r>
        <w:rPr>
          <w:rFonts w:cs="Helvetica"/>
          <w:bCs/>
        </w:rPr>
        <w:t>January</w:t>
      </w:r>
    </w:p>
    <w:p w:rsidR="00806DDE" w:rsidRDefault="00806DDE" w:rsidP="00806DDE">
      <w:pPr>
        <w:rPr>
          <w:rFonts w:cs="Helvetica"/>
          <w:bCs/>
        </w:rPr>
      </w:pPr>
      <w:r>
        <w:rPr>
          <w:rFonts w:cs="Helvetica"/>
          <w:bCs/>
        </w:rPr>
        <w:t>February</w:t>
      </w:r>
    </w:p>
    <w:p w:rsidR="00806DDE" w:rsidRDefault="00806DDE" w:rsidP="00806DDE">
      <w:pPr>
        <w:rPr>
          <w:rFonts w:cs="Helvetica"/>
          <w:bCs/>
        </w:rPr>
      </w:pPr>
      <w:r>
        <w:rPr>
          <w:rFonts w:cs="Helvetica"/>
          <w:bCs/>
        </w:rPr>
        <w:t>March</w:t>
      </w:r>
    </w:p>
    <w:p w:rsidR="00806DDE" w:rsidRDefault="00806DDE" w:rsidP="00806DDE">
      <w:pPr>
        <w:rPr>
          <w:rFonts w:cs="Helvetica"/>
          <w:bCs/>
        </w:rPr>
      </w:pPr>
      <w:r>
        <w:rPr>
          <w:rFonts w:cs="Helvetica"/>
          <w:bCs/>
        </w:rPr>
        <w:t>April</w:t>
      </w:r>
    </w:p>
    <w:p w:rsidR="00806DDE" w:rsidRDefault="00806DDE" w:rsidP="00806DDE">
      <w:pPr>
        <w:rPr>
          <w:rFonts w:cs="Helvetica"/>
          <w:bCs/>
        </w:rPr>
      </w:pPr>
      <w:r>
        <w:rPr>
          <w:rFonts w:cs="Helvetica"/>
          <w:bCs/>
        </w:rPr>
        <w:t>May</w:t>
      </w:r>
    </w:p>
    <w:p w:rsidR="00806DDE" w:rsidRDefault="00806DDE" w:rsidP="00806DDE">
      <w:pPr>
        <w:rPr>
          <w:rFonts w:cs="Helvetica"/>
          <w:bCs/>
        </w:rPr>
      </w:pPr>
      <w:r>
        <w:rPr>
          <w:rFonts w:cs="Helvetica"/>
          <w:bCs/>
        </w:rPr>
        <w:t>Summer</w:t>
      </w:r>
    </w:p>
    <w:p w:rsidR="00806DDE" w:rsidRDefault="00806DDE" w:rsidP="00806DDE">
      <w:pPr>
        <w:rPr>
          <w:rFonts w:cs="Helvetica"/>
          <w:bCs/>
        </w:rPr>
      </w:pPr>
      <w:r>
        <w:rPr>
          <w:rFonts w:cs="Helvetica"/>
          <w:bCs/>
        </w:rPr>
        <w:t>Fall, again</w:t>
      </w:r>
    </w:p>
    <w:p w:rsidR="00806DDE" w:rsidRDefault="00806DDE" w:rsidP="00806DDE">
      <w:pPr>
        <w:rPr>
          <w:rFonts w:ascii="Trebuchet MS" w:hAnsi="Trebuchet MS"/>
          <w:color w:val="0F243E"/>
          <w:sz w:val="20"/>
          <w:szCs w:val="20"/>
        </w:rPr>
      </w:pPr>
    </w:p>
    <w:p w:rsidR="00806DDE" w:rsidRDefault="00806DDE" w:rsidP="00806DDE">
      <w:pPr>
        <w:rPr>
          <w:rFonts w:ascii="Trebuchet MS" w:hAnsi="Trebuchet MS"/>
          <w:color w:val="0F243E"/>
          <w:sz w:val="20"/>
          <w:szCs w:val="20"/>
        </w:rPr>
      </w:pPr>
      <w:r>
        <w:rPr>
          <w:rFonts w:ascii="Trebuchet MS" w:hAnsi="Trebuchet MS"/>
          <w:color w:val="0F243E"/>
          <w:sz w:val="20"/>
          <w:szCs w:val="20"/>
        </w:rPr>
        <w:t>Thank you for taking time during the end of the semester to respond.</w:t>
      </w:r>
    </w:p>
    <w:p w:rsidR="00806DDE" w:rsidRDefault="00806DDE" w:rsidP="00806DDE">
      <w:pPr>
        <w:rPr>
          <w:rFonts w:ascii="Trebuchet MS" w:hAnsi="Trebuchet MS"/>
          <w:color w:val="0F243E"/>
          <w:sz w:val="20"/>
          <w:szCs w:val="20"/>
        </w:rPr>
      </w:pPr>
    </w:p>
    <w:p w:rsidR="00F00ACA" w:rsidRDefault="00F00ACA"/>
    <w:sectPr w:rsidR="00F00ACA" w:rsidSect="00F0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altName w:val="Device Font 10cpi"/>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DE"/>
    <w:rsid w:val="00397C4E"/>
    <w:rsid w:val="00806DDE"/>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DE"/>
    <w:pPr>
      <w:spacing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DE"/>
    <w:pPr>
      <w:spacing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0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1</cp:revision>
  <dcterms:created xsi:type="dcterms:W3CDTF">2015-05-05T22:11:00Z</dcterms:created>
  <dcterms:modified xsi:type="dcterms:W3CDTF">2015-05-05T22:11:00Z</dcterms:modified>
</cp:coreProperties>
</file>