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November 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20915" cy="14605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11:03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Escalante, Advisor Alvarez. ¾ members present, quorum is established and a bonafide meeting can be held.  </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10/07/2022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Minutes are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President of Si Beta</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Pres of Rodeo Club</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Elizabeth: Pres Chem Club</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Adrianna: American club</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Kayla: Back officer Criminology</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Abigail: ICC Criminology Club</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ICC Ag Club</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Maaria: ICC for Bio Club</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Anjel: ICC Consent Club</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Sofie: ICC International Student Club and Math Club</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Emma: ICC Ethics bowl and WISE Club</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Marisa: Pres of Ethics Bowl Club</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Jacob: ICC AIR Club</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 </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A">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2C">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D">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2E">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Please us the office hours, listed on Stud Orgs website. Mondays 11 am - 2 pm and Wednesdays 2 pm - 3 pm. </w:t>
      </w:r>
    </w:p>
    <w:p w:rsidR="00000000" w:rsidDel="00000000" w:rsidP="00000000" w:rsidRDefault="00000000" w:rsidRPr="00000000" w14:paraId="0000002F">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Ethics Bowl SOF Grant Travel</w:t>
      </w:r>
    </w:p>
    <w:p w:rsidR="00000000" w:rsidDel="00000000" w:rsidP="00000000" w:rsidRDefault="00000000" w:rsidRPr="00000000" w14:paraId="00000033">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Used for Travel expenses to </w:t>
      </w:r>
      <w:r w:rsidDel="00000000" w:rsidR="00000000" w:rsidRPr="00000000">
        <w:rPr>
          <w:rFonts w:ascii="Garamond" w:cs="Garamond" w:eastAsia="Garamond" w:hAnsi="Garamond"/>
          <w:sz w:val="20"/>
          <w:szCs w:val="20"/>
          <w:rtl w:val="0"/>
        </w:rPr>
        <w:t xml:space="preserve">Milledgeville </w:t>
      </w:r>
      <w:r w:rsidDel="00000000" w:rsidR="00000000" w:rsidRPr="00000000">
        <w:rPr>
          <w:rFonts w:ascii="Garamond" w:cs="Garamond" w:eastAsia="Garamond" w:hAnsi="Garamond"/>
          <w:sz w:val="20"/>
          <w:szCs w:val="20"/>
          <w:rtl w:val="0"/>
        </w:rPr>
        <w:t xml:space="preserve">Georgia, asking for $1,250, can only get $1,000. 7 students and 2 advisors traveling. Intercollegiate Ethics Bowl Competition. </w:t>
      </w:r>
    </w:p>
    <w:p w:rsidR="00000000" w:rsidDel="00000000" w:rsidP="00000000" w:rsidRDefault="00000000" w:rsidRPr="00000000" w14:paraId="00000034">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13/13 members voted Aye, no Nays, Motion carries, </w:t>
      </w:r>
      <w:r w:rsidDel="00000000" w:rsidR="00000000" w:rsidRPr="00000000">
        <w:rPr>
          <w:rFonts w:ascii="Garamond" w:cs="Garamond" w:eastAsia="Garamond" w:hAnsi="Garamond"/>
          <w:b w:val="1"/>
          <w:sz w:val="20"/>
          <w:szCs w:val="20"/>
          <w:rtl w:val="0"/>
        </w:rPr>
        <w:t xml:space="preserve">Approved</w:t>
      </w:r>
    </w:p>
    <w:p w:rsidR="00000000" w:rsidDel="00000000" w:rsidP="00000000" w:rsidRDefault="00000000" w:rsidRPr="00000000" w14:paraId="00000035">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Faculty Travel for Phi Theta Kappa</w:t>
      </w:r>
    </w:p>
    <w:p w:rsidR="00000000" w:rsidDel="00000000" w:rsidP="00000000" w:rsidRDefault="00000000" w:rsidRPr="00000000" w14:paraId="00000036">
      <w:pPr>
        <w:numPr>
          <w:ilvl w:val="2"/>
          <w:numId w:val="2"/>
        </w:numPr>
        <w:spacing w:after="0" w:line="276"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Our chapter of Phi Theta Kappa is renewing and the faculty advisor needs to attend the conference to begin the renewal process.</w:t>
      </w:r>
    </w:p>
    <w:p w:rsidR="00000000" w:rsidDel="00000000" w:rsidP="00000000" w:rsidRDefault="00000000" w:rsidRPr="00000000" w14:paraId="00000037">
      <w:pPr>
        <w:numPr>
          <w:ilvl w:val="2"/>
          <w:numId w:val="2"/>
        </w:numPr>
        <w:spacing w:after="0" w:line="276"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14/14 Ayes, no Nays, motion carries, </w:t>
      </w:r>
      <w:r w:rsidDel="00000000" w:rsidR="00000000" w:rsidRPr="00000000">
        <w:rPr>
          <w:rFonts w:ascii="Garamond" w:cs="Garamond" w:eastAsia="Garamond" w:hAnsi="Garamond"/>
          <w:b w:val="1"/>
          <w:sz w:val="20"/>
          <w:szCs w:val="20"/>
          <w:rtl w:val="0"/>
        </w:rPr>
        <w:t xml:space="preserve">Approved</w:t>
      </w:r>
    </w:p>
    <w:p w:rsidR="00000000" w:rsidDel="00000000" w:rsidP="00000000" w:rsidRDefault="00000000" w:rsidRPr="00000000" w14:paraId="00000038">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Reminder: Clubs for 11/12 football game</w:t>
      </w:r>
    </w:p>
    <w:p w:rsidR="00000000" w:rsidDel="00000000" w:rsidP="00000000" w:rsidRDefault="00000000" w:rsidRPr="00000000" w14:paraId="00000039">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If you have signed up to work concessions at the football home games, please report to the dining commons at 4 pm on game day. Please make sure you have a min of 5 people working. </w:t>
      </w:r>
    </w:p>
    <w:p w:rsidR="00000000" w:rsidDel="00000000" w:rsidP="00000000" w:rsidRDefault="00000000" w:rsidRPr="00000000" w14:paraId="0000003A">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Donations to club accounts/foundations accounts </w:t>
      </w:r>
    </w:p>
    <w:p w:rsidR="00000000" w:rsidDel="00000000" w:rsidP="00000000" w:rsidRDefault="00000000" w:rsidRPr="00000000" w14:paraId="0000003B">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If you have a donation that needs tax write-off paperwork, please wait until we get the process streamlined. Cash donations without paperwork are fine. </w:t>
      </w:r>
    </w:p>
    <w:p w:rsidR="00000000" w:rsidDel="00000000" w:rsidP="00000000" w:rsidRDefault="00000000" w:rsidRPr="00000000" w14:paraId="0000003C">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Club renewal Applications </w:t>
      </w:r>
    </w:p>
    <w:p w:rsidR="00000000" w:rsidDel="00000000" w:rsidP="00000000" w:rsidRDefault="00000000" w:rsidRPr="00000000" w14:paraId="0000003D">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Nicole will take some time to work on some of the applications soon.</w:t>
      </w:r>
    </w:p>
    <w:p w:rsidR="00000000" w:rsidDel="00000000" w:rsidP="00000000" w:rsidRDefault="00000000" w:rsidRPr="00000000" w14:paraId="0000003E">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Reserving rooms, meeting space, tabling requests, etc. </w:t>
      </w:r>
    </w:p>
    <w:p w:rsidR="00000000" w:rsidDel="00000000" w:rsidP="00000000" w:rsidRDefault="00000000" w:rsidRPr="00000000" w14:paraId="0000003F">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Look up event management, and click book an event. </w:t>
      </w:r>
    </w:p>
    <w:p w:rsidR="00000000" w:rsidDel="00000000" w:rsidP="00000000" w:rsidRDefault="00000000" w:rsidRPr="00000000" w14:paraId="0000004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Usage of club Funds</w:t>
      </w:r>
    </w:p>
    <w:p w:rsidR="00000000" w:rsidDel="00000000" w:rsidP="00000000" w:rsidRDefault="00000000" w:rsidRPr="00000000" w14:paraId="00000041">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Your funds are a reimbursement. You must have your meeting minutes showing your club voted and approved the purchase and a receipt with the purchase amount. Send Nicole an email before you purchase, and she will help you out. </w:t>
      </w:r>
    </w:p>
    <w:p w:rsidR="00000000" w:rsidDel="00000000" w:rsidP="00000000" w:rsidRDefault="00000000" w:rsidRPr="00000000" w14:paraId="0000004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Vet Fest Volunteering</w:t>
      </w:r>
    </w:p>
    <w:p w:rsidR="00000000" w:rsidDel="00000000" w:rsidP="00000000" w:rsidRDefault="00000000" w:rsidRPr="00000000" w14:paraId="00000043">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tl w:val="0"/>
        </w:rPr>
      </w:r>
    </w:p>
    <w:p w:rsidR="00000000" w:rsidDel="00000000" w:rsidP="00000000" w:rsidRDefault="00000000" w:rsidRPr="00000000" w14:paraId="00000044">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9">
      <w:pPr>
        <w:tabs>
          <w:tab w:val="left" w:pos="3862"/>
        </w:tabs>
        <w:spacing w:after="60" w:line="240" w:lineRule="auto"/>
        <w:rPr>
          <w:rFonts w:ascii="Garamond" w:cs="Garamond" w:eastAsia="Garamond" w:hAnsi="Garamond"/>
        </w:rPr>
      </w:pPr>
      <w:r w:rsidDel="00000000" w:rsidR="00000000" w:rsidRPr="00000000">
        <w:rPr>
          <w:rFonts w:ascii="Garamond" w:cs="Garamond" w:eastAsia="Garamond" w:hAnsi="Garamond"/>
          <w:rtl w:val="0"/>
        </w:rPr>
        <w:t xml:space="preserve">12:06 pm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78755</wp:posOffset>
          </wp:positionH>
          <wp:positionV relativeFrom="paragraph">
            <wp:posOffset>-16495</wp:posOffset>
          </wp:positionV>
          <wp:extent cx="277495" cy="1227455"/>
          <wp:effectExtent b="0" l="0" r="0" t="0"/>
          <wp:wrapSquare wrapText="bothSides" distB="0" distT="0" distL="114300" distR="114300"/>
          <wp:docPr id="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6">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04, November 2022</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1">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LA2zebE5dDRu4hqBcHApQwUrg==">AMUW2mWCciiYnvTdFnLBrXv+9XQlAiZFxAm4WlPPAux21syB2FvY8blvVqxMbFiXiBMiPPgrfyxQVwcwlus5sXH3AfXU+0ueF7D6qItBON/1CyuPIM/sOy4=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