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March 3,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06640" cy="231775"/>
                <wp:effectExtent b="0" l="0" r="0" t="0"/>
                <wp:wrapNone/>
                <wp:docPr id="5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06640" cy="231775"/>
                <wp:effectExtent b="0" l="0" r="0" t="0"/>
                <wp:wrapNone/>
                <wp:docPr id="5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406640" cy="23177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11:09 am</w:t>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Manager Griffiths, Senator Escalante, Advisor Julianna. ¾ members are present, quorum is established, a bonafide meeting can be held. </w:t>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02/16/2023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motioned and Manager Griffiths seconded. Minutes approved. </w:t>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numPr>
          <w:ilvl w:val="1"/>
          <w:numId w:val="2"/>
        </w:numPr>
        <w:spacing w:after="60" w:line="240" w:lineRule="auto"/>
        <w:ind w:left="1440" w:hanging="360"/>
        <w:rPr>
          <w:sz w:val="20"/>
          <w:szCs w:val="20"/>
        </w:rPr>
      </w:pPr>
      <w:r w:rsidDel="00000000" w:rsidR="00000000" w:rsidRPr="00000000">
        <w:rPr>
          <w:rFonts w:ascii="Garamond" w:cs="Garamond" w:eastAsia="Garamond" w:hAnsi="Garamond"/>
          <w:sz w:val="20"/>
          <w:szCs w:val="20"/>
          <w:rtl w:val="0"/>
        </w:rPr>
        <w:t xml:space="preserve">Audrey Chavez with Bakersfield AIDS Project/needle exchange</w:t>
      </w:r>
      <w:r w:rsidDel="00000000" w:rsidR="00000000" w:rsidRPr="00000000">
        <w:rPr>
          <w:rtl w:val="0"/>
        </w:rPr>
      </w:r>
    </w:p>
    <w:p w:rsidR="00000000" w:rsidDel="00000000" w:rsidP="00000000" w:rsidRDefault="00000000" w:rsidRPr="00000000" w14:paraId="00000016">
      <w:pPr>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1d1d1d"/>
          <w:sz w:val="20"/>
          <w:szCs w:val="20"/>
          <w:highlight w:val="white"/>
          <w:rtl w:val="0"/>
        </w:rPr>
        <w:t xml:space="preserve">Noah Suemnick: Pickle Ball Tournament</w:t>
      </w:r>
      <w:r w:rsidDel="00000000" w:rsidR="00000000" w:rsidRPr="00000000">
        <w:rPr>
          <w:rtl w:val="0"/>
        </w:rPr>
      </w:r>
    </w:p>
    <w:p w:rsidR="00000000" w:rsidDel="00000000" w:rsidP="00000000" w:rsidRDefault="00000000" w:rsidRPr="00000000" w14:paraId="00000017">
      <w:pPr>
        <w:spacing w:after="60" w:line="240" w:lineRule="auto"/>
        <w:ind w:left="810" w:firstLine="0"/>
        <w:rPr>
          <w:rFonts w:ascii="Garamond" w:cs="Garamond" w:eastAsia="Garamond" w:hAnsi="Garamond"/>
          <w:color w:val="1d1d1d"/>
          <w:sz w:val="20"/>
          <w:szCs w:val="20"/>
          <w:highlight w:val="white"/>
        </w:rPr>
      </w:pPr>
      <w:r w:rsidDel="00000000" w:rsidR="00000000" w:rsidRPr="00000000">
        <w:rPr>
          <w:rFonts w:ascii="Garamond" w:cs="Garamond" w:eastAsia="Garamond" w:hAnsi="Garamond"/>
          <w:color w:val="1d1d1d"/>
          <w:sz w:val="20"/>
          <w:szCs w:val="20"/>
          <w:highlight w:val="white"/>
          <w:rtl w:val="0"/>
        </w:rPr>
        <w:t xml:space="preserve">Ana: Ag Club is having a guest speaker, Steven Murray Jr, on Monday at 4 pm. Selling hats $15.</w:t>
      </w:r>
    </w:p>
    <w:p w:rsidR="00000000" w:rsidDel="00000000" w:rsidP="00000000" w:rsidRDefault="00000000" w:rsidRPr="00000000" w14:paraId="00000018">
      <w:pPr>
        <w:widowControl w:val="1"/>
        <w:spacing w:after="6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9">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C">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Still looking for places for volunteering. The spring mixer will be on the 21st of April. </w:t>
      </w:r>
      <w:r w:rsidDel="00000000" w:rsidR="00000000" w:rsidRPr="00000000">
        <w:rPr>
          <w:rtl w:val="0"/>
        </w:rPr>
      </w:r>
    </w:p>
    <w:p w:rsidR="00000000" w:rsidDel="00000000" w:rsidP="00000000" w:rsidRDefault="00000000" w:rsidRPr="00000000" w14:paraId="0000001D">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E">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w:t>
      </w:r>
      <w:r w:rsidDel="00000000" w:rsidR="00000000" w:rsidRPr="00000000">
        <w:rPr>
          <w:rtl w:val="0"/>
        </w:rPr>
      </w:r>
    </w:p>
    <w:p w:rsidR="00000000" w:rsidDel="00000000" w:rsidP="00000000" w:rsidRDefault="00000000" w:rsidRPr="00000000" w14:paraId="0000001F">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w:t>
      </w:r>
    </w:p>
    <w:p w:rsidR="00000000" w:rsidDel="00000000" w:rsidP="00000000" w:rsidRDefault="00000000" w:rsidRPr="00000000" w14:paraId="00000020">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w:t>
      </w:r>
      <w:r w:rsidDel="00000000" w:rsidR="00000000" w:rsidRPr="00000000">
        <w:rPr>
          <w:rtl w:val="0"/>
        </w:rPr>
      </w:r>
    </w:p>
    <w:p w:rsidR="00000000" w:rsidDel="00000000" w:rsidP="00000000" w:rsidRDefault="00000000" w:rsidRPr="00000000" w14:paraId="00000021">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22">
      <w:pPr>
        <w:widowControl w:val="1"/>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w:t>
      </w:r>
      <w:r w:rsidDel="00000000" w:rsidR="00000000" w:rsidRPr="00000000">
        <w:rPr>
          <w:rtl w:val="0"/>
        </w:rPr>
      </w:r>
    </w:p>
    <w:p w:rsidR="00000000" w:rsidDel="00000000" w:rsidP="00000000" w:rsidRDefault="00000000" w:rsidRPr="00000000" w14:paraId="00000023">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4">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color w:val="1d1d1d"/>
          <w:sz w:val="20"/>
          <w:szCs w:val="20"/>
          <w:highlight w:val="white"/>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6">
      <w:pPr>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MSA Operating Funds SOF Grant</w:t>
      </w:r>
    </w:p>
    <w:p w:rsidR="00000000" w:rsidDel="00000000" w:rsidP="00000000" w:rsidRDefault="00000000" w:rsidRPr="00000000" w14:paraId="00000027">
      <w:pPr>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sz w:val="20"/>
          <w:szCs w:val="20"/>
          <w:shd w:fill="ea9999" w:val="clear"/>
          <w:rtl w:val="0"/>
        </w:rPr>
        <w:t xml:space="preserve">Tabled</w:t>
      </w:r>
      <w:r w:rsidDel="00000000" w:rsidR="00000000" w:rsidRPr="00000000">
        <w:rPr>
          <w:rFonts w:ascii="Garamond" w:cs="Garamond" w:eastAsia="Garamond" w:hAnsi="Garamond"/>
          <w:sz w:val="20"/>
          <w:szCs w:val="20"/>
          <w:rtl w:val="0"/>
        </w:rPr>
        <w:t xml:space="preserve">: No representative present</w:t>
      </w:r>
      <w:r w:rsidDel="00000000" w:rsidR="00000000" w:rsidRPr="00000000">
        <w:rPr>
          <w:rtl w:val="0"/>
        </w:rPr>
      </w:r>
    </w:p>
    <w:p w:rsidR="00000000" w:rsidDel="00000000" w:rsidP="00000000" w:rsidRDefault="00000000" w:rsidRPr="00000000" w14:paraId="00000028">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LUPE Travel SOF Grant</w:t>
      </w:r>
      <w:r w:rsidDel="00000000" w:rsidR="00000000" w:rsidRPr="00000000">
        <w:rPr>
          <w:rtl w:val="0"/>
        </w:rPr>
      </w:r>
    </w:p>
    <w:p w:rsidR="00000000" w:rsidDel="00000000" w:rsidP="00000000" w:rsidRDefault="00000000" w:rsidRPr="00000000" w14:paraId="00000029">
      <w:pPr>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 Traveling to Fresno State. We want to increase transfer rates to colleges other than CSUB. Requesting $1,000. Traveling with 40 students and 2 staff members. </w:t>
      </w:r>
      <w:r w:rsidDel="00000000" w:rsidR="00000000" w:rsidRPr="00000000">
        <w:rPr>
          <w:rtl w:val="0"/>
        </w:rPr>
      </w:r>
    </w:p>
    <w:p w:rsidR="00000000" w:rsidDel="00000000" w:rsidP="00000000" w:rsidRDefault="00000000" w:rsidRPr="00000000" w14:paraId="0000002A">
      <w:pPr>
        <w:numPr>
          <w:ilvl w:val="2"/>
          <w:numId w:val="2"/>
        </w:numPr>
        <w:spacing w:after="60" w:line="240" w:lineRule="auto"/>
        <w:ind w:left="2160" w:hanging="18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Sonoma, Cloey, Tania, Amanda, Sophie, Ana, Jacob, Lesley R, Emma, Charlene, Roselyn, Abigail: Yay. No nays. </w:t>
      </w:r>
    </w:p>
    <w:p w:rsidR="00000000" w:rsidDel="00000000" w:rsidP="00000000" w:rsidRDefault="00000000" w:rsidRPr="00000000" w14:paraId="0000002B">
      <w:pPr>
        <w:numPr>
          <w:ilvl w:val="2"/>
          <w:numId w:val="2"/>
        </w:numPr>
        <w:spacing w:after="60" w:line="240" w:lineRule="auto"/>
        <w:ind w:left="2160" w:hanging="180"/>
        <w:rPr>
          <w:rFonts w:ascii="Garamond" w:cs="Garamond" w:eastAsia="Garamond" w:hAnsi="Garamond"/>
          <w:sz w:val="20"/>
          <w:szCs w:val="20"/>
          <w:shd w:fill="b6d7a8" w:val="clear"/>
        </w:rPr>
      </w:pPr>
      <w:r w:rsidDel="00000000" w:rsidR="00000000" w:rsidRPr="00000000">
        <w:rPr>
          <w:rFonts w:ascii="Garamond" w:cs="Garamond" w:eastAsia="Garamond" w:hAnsi="Garamond"/>
          <w:sz w:val="20"/>
          <w:szCs w:val="20"/>
          <w:shd w:fill="b6d7a8" w:val="clear"/>
          <w:rtl w:val="0"/>
        </w:rPr>
        <w:t xml:space="preserve">Approved</w:t>
      </w:r>
    </w:p>
    <w:p w:rsidR="00000000" w:rsidDel="00000000" w:rsidP="00000000" w:rsidRDefault="00000000" w:rsidRPr="00000000" w14:paraId="0000002C">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Student Org Involvement at Garden Fest</w:t>
      </w:r>
      <w:r w:rsidDel="00000000" w:rsidR="00000000" w:rsidRPr="00000000">
        <w:rPr>
          <w:rtl w:val="0"/>
        </w:rPr>
      </w:r>
    </w:p>
    <w:p w:rsidR="00000000" w:rsidDel="00000000" w:rsidP="00000000" w:rsidRDefault="00000000" w:rsidRPr="00000000" w14:paraId="0000002D">
      <w:pPr>
        <w:numPr>
          <w:ilvl w:val="2"/>
          <w:numId w:val="2"/>
        </w:numPr>
        <w:spacing w:after="60" w:line="240" w:lineRule="auto"/>
        <w:ind w:left="216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April 15th 9 am - 4 pm. Gardening event, open house featuring horticulture. Atrizeian fair, farmers market, display garden, and activities for kids. We were asked to have Student Org booths during this event. Please sign up to have a booth at this event. This is a great opportunity to recruit and fundraise. Director Ball will be sending out information soon. </w:t>
      </w:r>
      <w:r w:rsidDel="00000000" w:rsidR="00000000" w:rsidRPr="00000000">
        <w:rPr>
          <w:rtl w:val="0"/>
        </w:rPr>
      </w:r>
    </w:p>
    <w:p w:rsidR="00000000" w:rsidDel="00000000" w:rsidP="00000000" w:rsidRDefault="00000000" w:rsidRPr="00000000" w14:paraId="0000002E">
      <w:pPr>
        <w:widowControl w:val="1"/>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Sonoma: BCSGA Info Sessions for Elections started last Wednesday march 1st. Lots of positions for SGA are opening and need to be filled. If you would like to become a part of SGA, you must attend </w:t>
      </w:r>
      <w:r w:rsidDel="00000000" w:rsidR="00000000" w:rsidRPr="00000000">
        <w:rPr>
          <w:rFonts w:ascii="Garamond" w:cs="Garamond" w:eastAsia="Garamond" w:hAnsi="Garamond"/>
          <w:b w:val="1"/>
          <w:sz w:val="20"/>
          <w:szCs w:val="20"/>
          <w:rtl w:val="0"/>
        </w:rPr>
        <w:t xml:space="preserve">ONE</w:t>
      </w:r>
      <w:r w:rsidDel="00000000" w:rsidR="00000000" w:rsidRPr="00000000">
        <w:rPr>
          <w:rFonts w:ascii="Garamond" w:cs="Garamond" w:eastAsia="Garamond" w:hAnsi="Garamond"/>
          <w:sz w:val="20"/>
          <w:szCs w:val="20"/>
          <w:rtl w:val="0"/>
        </w:rPr>
        <w:t xml:space="preserve"> of these info sessions. You can find the dates for these info sessions on the SGA Website or our social media pages. Filling closes on March 17th. </w:t>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34">
      <w:pPr>
        <w:tabs>
          <w:tab w:val="left" w:leader="none" w:pos="3862"/>
        </w:tabs>
        <w:spacing w:after="6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Meeting adjourned at 11:28 am</w:t>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78764</wp:posOffset>
          </wp:positionH>
          <wp:positionV relativeFrom="paragraph">
            <wp:posOffset>-16486</wp:posOffset>
          </wp:positionV>
          <wp:extent cx="277495" cy="1227455"/>
          <wp:effectExtent b="0" l="0" r="0" t="0"/>
          <wp:wrapSquare wrapText="bothSides" distB="0" distT="0" distL="114300" distR="114300"/>
          <wp:docPr id="5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0">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1">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3">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5">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7">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8">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9">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6">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March 3, 2023</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C">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qTJoThMAjo0Upo3unscUDOtQJA==">AMUW2mXuz2DIcXpB9fpJj3Z6/BqWwF6O28K/YQ8LiHnDVF4fOG1SIT3s0LyrQVbl4LCC0ZXcxZ1/iEfPkoQ6pDrD5xWvcda3b1YimpfZxe1Wdy4A8o8vusk=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