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87" w:rsidRDefault="004772FF" w:rsidP="00BA4987">
      <w:pPr>
        <w:jc w:val="center"/>
      </w:pPr>
      <w:r>
        <w:t xml:space="preserve">College Council </w:t>
      </w:r>
      <w:r w:rsidR="00BA4987">
        <w:br/>
        <w:t>October 7, 2016</w:t>
      </w:r>
      <w:r w:rsidR="00BA4987">
        <w:br/>
        <w:t>John Hart</w:t>
      </w:r>
    </w:p>
    <w:p w:rsidR="00BA4987" w:rsidRPr="007E37F9" w:rsidRDefault="00BA4987" w:rsidP="00BA4987">
      <w:pPr>
        <w:rPr>
          <w:b/>
        </w:rPr>
      </w:pPr>
      <w:r w:rsidRPr="007E37F9">
        <w:rPr>
          <w:b/>
        </w:rPr>
        <w:t xml:space="preserve">President’s Report: </w:t>
      </w:r>
    </w:p>
    <w:p w:rsidR="00BA4987" w:rsidRDefault="00BA4987" w:rsidP="00BA4987">
      <w:r>
        <w:t xml:space="preserve">Nan reported for Sonya who was absent (Sonya was presenting to a research and planning group). </w:t>
      </w:r>
    </w:p>
    <w:p w:rsidR="00BA4987" w:rsidRDefault="00BA4987" w:rsidP="00BA4987">
      <w:pPr>
        <w:pStyle w:val="ListParagraph"/>
        <w:numPr>
          <w:ilvl w:val="0"/>
          <w:numId w:val="1"/>
        </w:numPr>
      </w:pPr>
      <w:r>
        <w:t xml:space="preserve">Informational meetings about BC facility needs are being held around the community. Information about these meetings can be found on </w:t>
      </w:r>
      <w:hyperlink r:id="rId6" w:history="1">
        <w:r w:rsidRPr="001106DA">
          <w:rPr>
            <w:rStyle w:val="Hyperlink"/>
          </w:rPr>
          <w:t>http://www.abetterbc.com/</w:t>
        </w:r>
      </w:hyperlink>
      <w:r>
        <w:t xml:space="preserve"> and </w:t>
      </w:r>
      <w:hyperlink r:id="rId7" w:history="1">
        <w:r w:rsidRPr="001106DA">
          <w:rPr>
            <w:rStyle w:val="Hyperlink"/>
          </w:rPr>
          <w:t>http://www.yesonj2016.com/</w:t>
        </w:r>
      </w:hyperlink>
    </w:p>
    <w:p w:rsidR="00BA4987" w:rsidRDefault="00BA4987" w:rsidP="00BA4987">
      <w:pPr>
        <w:pStyle w:val="ListParagraph"/>
        <w:numPr>
          <w:ilvl w:val="0"/>
          <w:numId w:val="1"/>
        </w:numPr>
      </w:pPr>
      <w:r>
        <w:t xml:space="preserve">On Tuesday, October 11, a group of technology experts will tour the campus to evaluate the BC technology needs. </w:t>
      </w:r>
    </w:p>
    <w:p w:rsidR="00BA4987" w:rsidRDefault="00BA4987" w:rsidP="00BA4987">
      <w:pPr>
        <w:pStyle w:val="ListParagraph"/>
        <w:numPr>
          <w:ilvl w:val="0"/>
          <w:numId w:val="1"/>
        </w:numPr>
      </w:pPr>
      <w:r>
        <w:t xml:space="preserve">A student group has been organized to provide information about Measure J to other students on campus.  </w:t>
      </w:r>
    </w:p>
    <w:p w:rsidR="00BA4987" w:rsidRPr="007E37F9" w:rsidRDefault="007E37F9" w:rsidP="00BA4987">
      <w:pPr>
        <w:rPr>
          <w:b/>
        </w:rPr>
      </w:pPr>
      <w:r w:rsidRPr="007E37F9">
        <w:rPr>
          <w:b/>
        </w:rPr>
        <w:t xml:space="preserve">BC Pathways and Survey: </w:t>
      </w:r>
    </w:p>
    <w:p w:rsidR="007E37F9" w:rsidRDefault="007E37F9" w:rsidP="00BA4987">
      <w:r>
        <w:t xml:space="preserve">Janet Fulks described the </w:t>
      </w:r>
      <w:hyperlink r:id="rId8" w:history="1">
        <w:r w:rsidRPr="007E37F9">
          <w:rPr>
            <w:rStyle w:val="Hyperlink"/>
          </w:rPr>
          <w:t>BC Renega</w:t>
        </w:r>
        <w:r w:rsidRPr="007E37F9">
          <w:rPr>
            <w:rStyle w:val="Hyperlink"/>
          </w:rPr>
          <w:t>d</w:t>
        </w:r>
        <w:r w:rsidRPr="007E37F9">
          <w:rPr>
            <w:rStyle w:val="Hyperlink"/>
          </w:rPr>
          <w:t>e Road Map</w:t>
        </w:r>
      </w:hyperlink>
      <w:r>
        <w:t>. Here are a few highlights from her presentation (click on the link to view the full PowerPoint presentation):</w:t>
      </w:r>
    </w:p>
    <w:p w:rsidR="007E37F9" w:rsidRDefault="007E37F9" w:rsidP="007E37F9">
      <w:pPr>
        <w:pStyle w:val="ListParagraph"/>
        <w:numPr>
          <w:ilvl w:val="0"/>
          <w:numId w:val="2"/>
        </w:numPr>
      </w:pPr>
      <w:r>
        <w:t xml:space="preserve">The road map is divided into four main categories, or pillars: </w:t>
      </w:r>
    </w:p>
    <w:p w:rsidR="007E37F9" w:rsidRDefault="007E37F9" w:rsidP="007E37F9">
      <w:pPr>
        <w:pStyle w:val="ListParagraph"/>
        <w:numPr>
          <w:ilvl w:val="1"/>
          <w:numId w:val="2"/>
        </w:numPr>
      </w:pPr>
      <w:r>
        <w:t>Clarity</w:t>
      </w:r>
    </w:p>
    <w:p w:rsidR="007861E7" w:rsidRDefault="007E37F9" w:rsidP="007E37F9">
      <w:pPr>
        <w:pStyle w:val="ListParagraph"/>
        <w:numPr>
          <w:ilvl w:val="2"/>
          <w:numId w:val="2"/>
        </w:numPr>
      </w:pPr>
      <w:r>
        <w:t xml:space="preserve">The college catalog needs more clarity. For example, students will look for nursing under “N”, but it is actually under “R” for Registered Nursing. </w:t>
      </w:r>
    </w:p>
    <w:p w:rsidR="007E37F9" w:rsidRDefault="007861E7" w:rsidP="007E37F9">
      <w:pPr>
        <w:pStyle w:val="ListParagraph"/>
        <w:numPr>
          <w:ilvl w:val="2"/>
          <w:numId w:val="2"/>
        </w:numPr>
      </w:pPr>
      <w:r>
        <w:t xml:space="preserve">The format and layout of the catalog need changing, not content. </w:t>
      </w:r>
    </w:p>
    <w:p w:rsidR="007E37F9" w:rsidRDefault="007E37F9" w:rsidP="007E37F9">
      <w:pPr>
        <w:pStyle w:val="ListParagraph"/>
        <w:numPr>
          <w:ilvl w:val="1"/>
          <w:numId w:val="2"/>
        </w:numPr>
      </w:pPr>
      <w:r>
        <w:t>Intake</w:t>
      </w:r>
    </w:p>
    <w:p w:rsidR="007861E7" w:rsidRDefault="007861E7" w:rsidP="007861E7">
      <w:pPr>
        <w:pStyle w:val="ListParagraph"/>
        <w:numPr>
          <w:ilvl w:val="2"/>
          <w:numId w:val="2"/>
        </w:numPr>
      </w:pPr>
      <w:r>
        <w:t xml:space="preserve">BC has made great progress. </w:t>
      </w:r>
    </w:p>
    <w:p w:rsidR="007861E7" w:rsidRDefault="007861E7" w:rsidP="007861E7">
      <w:pPr>
        <w:pStyle w:val="ListParagraph"/>
        <w:numPr>
          <w:ilvl w:val="2"/>
          <w:numId w:val="2"/>
        </w:numPr>
      </w:pPr>
      <w:r>
        <w:t>BC has done more with communication with high schools than any other institution in the nation!</w:t>
      </w:r>
    </w:p>
    <w:p w:rsidR="007861E7" w:rsidRDefault="007861E7" w:rsidP="007861E7">
      <w:pPr>
        <w:pStyle w:val="ListParagraph"/>
        <w:numPr>
          <w:ilvl w:val="2"/>
          <w:numId w:val="2"/>
        </w:numPr>
      </w:pPr>
      <w:r>
        <w:t xml:space="preserve">BC communicates </w:t>
      </w:r>
      <w:r w:rsidR="00B11F70">
        <w:t>with 49 different high schools!</w:t>
      </w:r>
    </w:p>
    <w:p w:rsidR="007E37F9" w:rsidRDefault="007E37F9" w:rsidP="007E37F9">
      <w:pPr>
        <w:pStyle w:val="ListParagraph"/>
        <w:numPr>
          <w:ilvl w:val="1"/>
          <w:numId w:val="2"/>
        </w:numPr>
      </w:pPr>
      <w:r>
        <w:t>Support</w:t>
      </w:r>
    </w:p>
    <w:p w:rsidR="007861E7" w:rsidRDefault="007861E7" w:rsidP="007861E7">
      <w:pPr>
        <w:pStyle w:val="ListParagraph"/>
        <w:numPr>
          <w:ilvl w:val="2"/>
          <w:numId w:val="2"/>
        </w:numPr>
      </w:pPr>
      <w:r>
        <w:t xml:space="preserve">Matriculation steps are having a positive effect: </w:t>
      </w:r>
    </w:p>
    <w:p w:rsidR="007861E7" w:rsidRDefault="007861E7" w:rsidP="007861E7">
      <w:pPr>
        <w:pStyle w:val="ListParagraph"/>
        <w:numPr>
          <w:ilvl w:val="3"/>
          <w:numId w:val="2"/>
        </w:numPr>
      </w:pPr>
      <w:r>
        <w:t>Orientation</w:t>
      </w:r>
    </w:p>
    <w:p w:rsidR="007861E7" w:rsidRDefault="007861E7" w:rsidP="007861E7">
      <w:pPr>
        <w:pStyle w:val="ListParagraph"/>
        <w:numPr>
          <w:ilvl w:val="3"/>
          <w:numId w:val="2"/>
        </w:numPr>
      </w:pPr>
      <w:r>
        <w:t>Assessment Student ed. Plan</w:t>
      </w:r>
    </w:p>
    <w:p w:rsidR="007861E7" w:rsidRDefault="007861E7" w:rsidP="007861E7">
      <w:pPr>
        <w:pStyle w:val="ListParagraph"/>
        <w:numPr>
          <w:ilvl w:val="3"/>
          <w:numId w:val="2"/>
        </w:numPr>
      </w:pPr>
      <w:r>
        <w:t xml:space="preserve">Counseling and Registration </w:t>
      </w:r>
    </w:p>
    <w:p w:rsidR="007861E7" w:rsidRDefault="007861E7" w:rsidP="007861E7">
      <w:pPr>
        <w:pStyle w:val="ListParagraph"/>
        <w:numPr>
          <w:ilvl w:val="3"/>
          <w:numId w:val="2"/>
        </w:numPr>
      </w:pPr>
      <w:r>
        <w:t>Mentoring</w:t>
      </w:r>
    </w:p>
    <w:p w:rsidR="007861E7" w:rsidRDefault="007861E7" w:rsidP="007861E7">
      <w:pPr>
        <w:pStyle w:val="ListParagraph"/>
        <w:numPr>
          <w:ilvl w:val="3"/>
          <w:numId w:val="2"/>
        </w:numPr>
      </w:pPr>
      <w:r>
        <w:t xml:space="preserve">Advising </w:t>
      </w:r>
    </w:p>
    <w:p w:rsidR="007E37F9" w:rsidRDefault="007E37F9" w:rsidP="007E37F9">
      <w:pPr>
        <w:pStyle w:val="ListParagraph"/>
        <w:numPr>
          <w:ilvl w:val="1"/>
          <w:numId w:val="2"/>
        </w:numPr>
      </w:pPr>
      <w:r>
        <w:t>Learning</w:t>
      </w:r>
    </w:p>
    <w:p w:rsidR="00B11F70" w:rsidRDefault="00B11F70" w:rsidP="00B11F70">
      <w:pPr>
        <w:pStyle w:val="ListParagraph"/>
        <w:numPr>
          <w:ilvl w:val="2"/>
          <w:numId w:val="2"/>
        </w:numPr>
      </w:pPr>
      <w:r>
        <w:t xml:space="preserve">Focus on the ultimate goals: </w:t>
      </w:r>
    </w:p>
    <w:p w:rsidR="00B11F70" w:rsidRDefault="00B11F70" w:rsidP="00B11F70">
      <w:pPr>
        <w:pStyle w:val="ListParagraph"/>
        <w:numPr>
          <w:ilvl w:val="3"/>
          <w:numId w:val="2"/>
        </w:numPr>
      </w:pPr>
      <w:r>
        <w:t>Raising Social Mobility</w:t>
      </w:r>
    </w:p>
    <w:p w:rsidR="00B11F70" w:rsidRDefault="00B11F70" w:rsidP="00B11F70">
      <w:pPr>
        <w:pStyle w:val="ListParagraph"/>
        <w:numPr>
          <w:ilvl w:val="3"/>
          <w:numId w:val="2"/>
        </w:numPr>
      </w:pPr>
      <w:r>
        <w:t xml:space="preserve">Regional Economic Strength </w:t>
      </w:r>
    </w:p>
    <w:p w:rsidR="00B11F70" w:rsidRDefault="00B11F70" w:rsidP="00B11F70">
      <w:pPr>
        <w:pStyle w:val="ListParagraph"/>
        <w:numPr>
          <w:ilvl w:val="2"/>
          <w:numId w:val="2"/>
        </w:numPr>
      </w:pPr>
      <w:r>
        <w:t>Innovative ideas</w:t>
      </w:r>
    </w:p>
    <w:p w:rsidR="00B11F70" w:rsidRDefault="00B11F70" w:rsidP="00B11F70">
      <w:pPr>
        <w:pStyle w:val="ListParagraph"/>
        <w:numPr>
          <w:ilvl w:val="3"/>
          <w:numId w:val="2"/>
        </w:numPr>
      </w:pPr>
      <w:r>
        <w:t>Inmate education</w:t>
      </w:r>
    </w:p>
    <w:p w:rsidR="00B11F70" w:rsidRDefault="00B11F70" w:rsidP="00B11F70">
      <w:pPr>
        <w:pStyle w:val="ListParagraph"/>
        <w:numPr>
          <w:ilvl w:val="3"/>
          <w:numId w:val="2"/>
        </w:numPr>
      </w:pPr>
      <w:r>
        <w:t xml:space="preserve">Dual and Co-Enrollment </w:t>
      </w:r>
    </w:p>
    <w:p w:rsidR="00B11F70" w:rsidRDefault="00B11F70" w:rsidP="00B11F70">
      <w:pPr>
        <w:pStyle w:val="ListParagraph"/>
        <w:numPr>
          <w:ilvl w:val="0"/>
          <w:numId w:val="2"/>
        </w:numPr>
      </w:pPr>
      <w:r>
        <w:lastRenderedPageBreak/>
        <w:t xml:space="preserve">We need to find ways to communicate to the campus community the importance of </w:t>
      </w:r>
      <w:r w:rsidRPr="00B11F70">
        <w:rPr>
          <w:b/>
        </w:rPr>
        <w:t>clear</w:t>
      </w:r>
      <w:r>
        <w:t xml:space="preserve"> guided pathways and get more people on board and in the loop. Students also need to be involved in the discussion. </w:t>
      </w:r>
      <w:bookmarkStart w:id="0" w:name="_GoBack"/>
      <w:bookmarkEnd w:id="0"/>
    </w:p>
    <w:p w:rsidR="007E37F9" w:rsidRDefault="007E37F9" w:rsidP="007E37F9"/>
    <w:p w:rsidR="007E37F9" w:rsidRDefault="007E37F9" w:rsidP="00BA4987"/>
    <w:sectPr w:rsidR="007E37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2B3"/>
    <w:multiLevelType w:val="hybridMultilevel"/>
    <w:tmpl w:val="BACEE5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0EA3ED0"/>
    <w:multiLevelType w:val="hybridMultilevel"/>
    <w:tmpl w:val="3D50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FF"/>
    <w:rsid w:val="004772FF"/>
    <w:rsid w:val="00635E91"/>
    <w:rsid w:val="007326A7"/>
    <w:rsid w:val="007861E7"/>
    <w:rsid w:val="00796374"/>
    <w:rsid w:val="007E37F9"/>
    <w:rsid w:val="008F0A07"/>
    <w:rsid w:val="00B11F70"/>
    <w:rsid w:val="00B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9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3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9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49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3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ittees.kccd.edu/sites/committees.kccd.edu/files/Renegade%20Road%20Map_10-07-0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esonj2016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etterbc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Hart</dc:creator>
  <cp:lastModifiedBy>John Hart</cp:lastModifiedBy>
  <cp:revision>2</cp:revision>
  <dcterms:created xsi:type="dcterms:W3CDTF">2016-10-07T18:18:00Z</dcterms:created>
  <dcterms:modified xsi:type="dcterms:W3CDTF">2016-10-07T18:18:00Z</dcterms:modified>
</cp:coreProperties>
</file>