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57AD15B" w:rsidR="00D244B8" w:rsidRPr="00EC225D" w:rsidRDefault="007221C9" w:rsidP="006C3D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</w:t>
            </w:r>
            <w:r w:rsidR="0062363C">
              <w:rPr>
                <w:rFonts w:asciiTheme="minorHAnsi" w:hAnsiTheme="minorHAnsi"/>
                <w:b/>
                <w:sz w:val="28"/>
                <w:szCs w:val="28"/>
              </w:rPr>
              <w:t>45B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7581733E" w:rsidR="003C2F32" w:rsidRPr="00301FD0" w:rsidRDefault="00301FD0" w:rsidP="0062363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FD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>Compare and contrast various leadership styles and theories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5DC2F693" w:rsidR="00D244B8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6E62D919" w14:textId="4FB3B60B" w:rsidR="00D244B8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7BB21117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44FB3DDF" w:rsidR="00D244B8" w:rsidRPr="00850A15" w:rsidRDefault="00D244B8" w:rsidP="0062363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</w:t>
            </w:r>
            <w:r w:rsidR="006A2E4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>Explain how ethical leadership behavior of administrators and supervisors influence others</w:t>
            </w: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D831D75" w:rsidR="00D244B8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EEA04C8" w14:textId="0F47E7AF" w:rsidR="00D244B8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2C67985" w14:textId="7CA44012" w:rsidR="00D244B8" w:rsidRDefault="00D37E2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4D2FFC9F" w:rsidR="00D244B8" w:rsidRPr="00FE2FA9" w:rsidRDefault="00D244B8" w:rsidP="0062363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>Identify the need for clearly defined personnel policies, job descriptions, terms of employment, staff orientation and staff handbooks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A0E09D8" w:rsidR="00D244B8" w:rsidRDefault="00850A15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F56C810" w14:textId="548FDA5F" w:rsidR="00D244B8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443ADE70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8EBF5F3" w14:textId="07A12C5F" w:rsidR="00FE2FA9" w:rsidRPr="00FE2FA9" w:rsidRDefault="004D6A70" w:rsidP="006236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 xml:space="preserve"> List legal requirements pertaining to staffing, and laws related to hiring and termination.</w:t>
            </w: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579C4C01" w:rsidR="00FE2FA9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5D9D699F" w14:textId="2DB95863" w:rsidR="00FE2FA9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AE9E302" w14:textId="030BF4C5" w:rsidR="00FE2FA9" w:rsidRDefault="00FE2FA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6E5B3880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6D852C1" w14:textId="3C26DDAD" w:rsidR="00FE2FA9" w:rsidRPr="00FE2FA9" w:rsidRDefault="00FE2FA9" w:rsidP="006236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>Recognize the importance of professionalism, including advocating for children and families with governmental bodies and elected representatives</w:t>
            </w:r>
          </w:p>
        </w:tc>
        <w:tc>
          <w:tcPr>
            <w:tcW w:w="1505" w:type="dxa"/>
          </w:tcPr>
          <w:p w14:paraId="03EB774E" w14:textId="7E960A83" w:rsidR="00FE2FA9" w:rsidRDefault="00FE2FA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B4C9FDB" w14:textId="56025510" w:rsidR="00FE2FA9" w:rsidRDefault="002641F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459DA16C" w14:textId="33689F4A" w:rsidR="00FE2FA9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I,III,IV</w:t>
            </w:r>
          </w:p>
        </w:tc>
        <w:tc>
          <w:tcPr>
            <w:tcW w:w="1249" w:type="dxa"/>
          </w:tcPr>
          <w:p w14:paraId="4B4698A8" w14:textId="7CB9E0C9" w:rsidR="00FE2FA9" w:rsidRDefault="00FE2FA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2363C" w14:paraId="4B19D3E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21020D3A" w14:textId="7C28969C" w:rsidR="0062363C" w:rsidRDefault="0062363C" w:rsidP="006236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 xml:space="preserve"> Identify techniques to improve communication with staff, parents and the community</w:t>
            </w:r>
          </w:p>
        </w:tc>
        <w:tc>
          <w:tcPr>
            <w:tcW w:w="1505" w:type="dxa"/>
          </w:tcPr>
          <w:p w14:paraId="66C23D9D" w14:textId="622E6FFD" w:rsidR="0062363C" w:rsidRDefault="0062363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C29E2E" w14:textId="402B16D8" w:rsidR="0062363C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93B24FF" w14:textId="174B00C1" w:rsidR="0062363C" w:rsidRDefault="00850A1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II,IV</w:t>
            </w:r>
          </w:p>
        </w:tc>
        <w:tc>
          <w:tcPr>
            <w:tcW w:w="1249" w:type="dxa"/>
          </w:tcPr>
          <w:p w14:paraId="6D07461E" w14:textId="6DF722D3" w:rsidR="0062363C" w:rsidRDefault="006236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2363C" w14:paraId="247CE463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5AC5ECB" w14:textId="7D713C70" w:rsidR="0062363C" w:rsidRDefault="0062363C" w:rsidP="006236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 xml:space="preserve"> Compare and contrast various forms of business record management and budget/accounting procedures and legal responsibility for recordkeeping and reports</w:t>
            </w:r>
          </w:p>
        </w:tc>
        <w:tc>
          <w:tcPr>
            <w:tcW w:w="1505" w:type="dxa"/>
          </w:tcPr>
          <w:p w14:paraId="30BD7088" w14:textId="2A8B18C6" w:rsidR="0062363C" w:rsidRDefault="0062363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E92E2A0" w14:textId="501840B9" w:rsidR="0062363C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140D106F" w14:textId="72BB5223" w:rsidR="0062363C" w:rsidRDefault="00850A1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543C32FD" w14:textId="3CFFD869" w:rsidR="0062363C" w:rsidRDefault="006236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0317051C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422D0446" w14:textId="3A4A6197" w:rsidR="002641FE" w:rsidRDefault="002641FE" w:rsidP="002641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 Demonstrate an understanding of developmentally appropriate curriculum and explain principles and practices pertaining to child development.</w:t>
            </w:r>
          </w:p>
          <w:p w14:paraId="5409C187" w14:textId="77777777" w:rsidR="002641FE" w:rsidRDefault="002641FE" w:rsidP="002641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Explain topics concerning the child, family, and community, and will be able to demonstrate pediatric CPR and first aid.</w:t>
            </w:r>
          </w:p>
          <w:p w14:paraId="1552388E" w14:textId="77777777" w:rsidR="002641FE" w:rsidRDefault="002641FE" w:rsidP="002641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Compose observations and assessments, compare and contrast the development of children on children from infancy to adolescents considering culture and typical and atypical needs.</w:t>
            </w:r>
          </w:p>
          <w:p w14:paraId="0E505144" w14:textId="77777777" w:rsidR="002641FE" w:rsidRDefault="002641FE" w:rsidP="002641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.Demonstrate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528EA70F" w14:textId="77777777" w:rsidR="002641FE" w:rsidRDefault="002641FE" w:rsidP="002641FE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lastRenderedPageBreak/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12427B"/>
    <w:rsid w:val="001F06CA"/>
    <w:rsid w:val="0020718A"/>
    <w:rsid w:val="002270C7"/>
    <w:rsid w:val="00246A74"/>
    <w:rsid w:val="002641FE"/>
    <w:rsid w:val="002D2FFE"/>
    <w:rsid w:val="00301FD0"/>
    <w:rsid w:val="003244AB"/>
    <w:rsid w:val="00387436"/>
    <w:rsid w:val="003C2F32"/>
    <w:rsid w:val="004A7181"/>
    <w:rsid w:val="004B661D"/>
    <w:rsid w:val="004C5D78"/>
    <w:rsid w:val="004D6A70"/>
    <w:rsid w:val="005262BF"/>
    <w:rsid w:val="00535BFC"/>
    <w:rsid w:val="005A5B23"/>
    <w:rsid w:val="005B4E71"/>
    <w:rsid w:val="005C255C"/>
    <w:rsid w:val="0062363C"/>
    <w:rsid w:val="00631979"/>
    <w:rsid w:val="00656453"/>
    <w:rsid w:val="0067103A"/>
    <w:rsid w:val="006A2E46"/>
    <w:rsid w:val="006C3D3D"/>
    <w:rsid w:val="007106AD"/>
    <w:rsid w:val="007221C9"/>
    <w:rsid w:val="00735683"/>
    <w:rsid w:val="007610D3"/>
    <w:rsid w:val="00847CE7"/>
    <w:rsid w:val="00850A15"/>
    <w:rsid w:val="00877B31"/>
    <w:rsid w:val="008A67FA"/>
    <w:rsid w:val="00961AB4"/>
    <w:rsid w:val="009659E2"/>
    <w:rsid w:val="00974593"/>
    <w:rsid w:val="00996E79"/>
    <w:rsid w:val="009F30AB"/>
    <w:rsid w:val="00A604EA"/>
    <w:rsid w:val="00A67F5F"/>
    <w:rsid w:val="00AA5D79"/>
    <w:rsid w:val="00AD2741"/>
    <w:rsid w:val="00B334D8"/>
    <w:rsid w:val="00BB691A"/>
    <w:rsid w:val="00BD357D"/>
    <w:rsid w:val="00C125C0"/>
    <w:rsid w:val="00C93357"/>
    <w:rsid w:val="00CA1E6E"/>
    <w:rsid w:val="00CB5E41"/>
    <w:rsid w:val="00D13DEB"/>
    <w:rsid w:val="00D244B8"/>
    <w:rsid w:val="00D37E24"/>
    <w:rsid w:val="00D62DA4"/>
    <w:rsid w:val="00D76DC6"/>
    <w:rsid w:val="00DF1EA5"/>
    <w:rsid w:val="00E72242"/>
    <w:rsid w:val="00E85CBC"/>
    <w:rsid w:val="00E95F51"/>
    <w:rsid w:val="00EF56B1"/>
    <w:rsid w:val="00F66E88"/>
    <w:rsid w:val="00FA7F0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Jol Jackson</cp:lastModifiedBy>
  <cp:revision>3</cp:revision>
  <cp:lastPrinted>2015-03-13T02:59:00Z</cp:lastPrinted>
  <dcterms:created xsi:type="dcterms:W3CDTF">2017-09-26T20:50:00Z</dcterms:created>
  <dcterms:modified xsi:type="dcterms:W3CDTF">2017-10-10T18:12:00Z</dcterms:modified>
</cp:coreProperties>
</file>