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9" w:rsidRPr="00E70B29" w:rsidRDefault="00E70B29" w:rsidP="00E70B29">
      <w:pPr>
        <w:spacing w:after="0"/>
        <w:jc w:val="center"/>
        <w:rPr>
          <w:b/>
        </w:rPr>
      </w:pPr>
      <w:r w:rsidRPr="00E70B29">
        <w:rPr>
          <w:b/>
        </w:rPr>
        <w:t>Bakersfie</w:t>
      </w:r>
      <w:bookmarkStart w:id="0" w:name="_GoBack"/>
      <w:bookmarkEnd w:id="0"/>
      <w:r w:rsidRPr="00E70B29">
        <w:rPr>
          <w:b/>
        </w:rPr>
        <w:t>ld College Curriculum Committee</w:t>
      </w:r>
      <w:r w:rsidR="00283600">
        <w:rPr>
          <w:b/>
        </w:rPr>
        <w:t xml:space="preserve"> Minutes</w:t>
      </w:r>
    </w:p>
    <w:p w:rsidR="00E70B29" w:rsidRPr="00E70B29" w:rsidRDefault="00E70B29" w:rsidP="00E70B29">
      <w:pPr>
        <w:spacing w:after="0"/>
        <w:jc w:val="center"/>
        <w:rPr>
          <w:b/>
        </w:rPr>
      </w:pPr>
      <w:r w:rsidRPr="00E70B29">
        <w:rPr>
          <w:b/>
        </w:rPr>
        <w:t>Collins Conference Center</w:t>
      </w:r>
    </w:p>
    <w:p w:rsidR="00E70B29" w:rsidRDefault="00927861" w:rsidP="00E70B29">
      <w:pPr>
        <w:spacing w:after="0"/>
        <w:jc w:val="center"/>
      </w:pPr>
      <w:r>
        <w:rPr>
          <w:b/>
        </w:rPr>
        <w:t>November 7</w:t>
      </w:r>
      <w:r w:rsidR="00607E9B">
        <w:rPr>
          <w:b/>
        </w:rPr>
        <w:t>, 2013</w:t>
      </w:r>
    </w:p>
    <w:p w:rsidR="00E70B29" w:rsidRDefault="00E70B29" w:rsidP="00C85B6C">
      <w:pPr>
        <w:spacing w:after="0"/>
      </w:pPr>
    </w:p>
    <w:p w:rsidR="004A3081" w:rsidRDefault="009E6E39" w:rsidP="00C85B6C">
      <w:pPr>
        <w:spacing w:after="0"/>
      </w:pPr>
      <w:r>
        <w:t xml:space="preserve">Present:  </w:t>
      </w:r>
      <w:r w:rsidR="00F00698">
        <w:t xml:space="preserve">Billie Jo Rice, </w:t>
      </w:r>
      <w:r w:rsidR="00922E14">
        <w:t xml:space="preserve">Cari Meyer, </w:t>
      </w:r>
      <w:r w:rsidR="00927861" w:rsidRPr="00607E9B">
        <w:t>Kimberly Van Horne</w:t>
      </w:r>
      <w:r w:rsidR="00927861">
        <w:t xml:space="preserve">, </w:t>
      </w:r>
      <w:r w:rsidR="006D054D" w:rsidRPr="00607E9B">
        <w:t>Lindsay Ono</w:t>
      </w:r>
      <w:r w:rsidR="006D054D">
        <w:t>,</w:t>
      </w:r>
      <w:r w:rsidR="00604C2A">
        <w:t xml:space="preserve"> </w:t>
      </w:r>
      <w:r w:rsidR="00927861" w:rsidRPr="00607E9B">
        <w:t>Kathy Hairfield</w:t>
      </w:r>
      <w:r w:rsidR="00927861">
        <w:t xml:space="preserve">, Leslie Reiman, </w:t>
      </w:r>
      <w:r w:rsidR="006D054D">
        <w:t xml:space="preserve">Creighton Magers, </w:t>
      </w:r>
      <w:r w:rsidR="003244B5">
        <w:t>Sean Caras</w:t>
      </w:r>
      <w:r w:rsidR="00AC7B8E">
        <w:t>,</w:t>
      </w:r>
      <w:r w:rsidR="00927861" w:rsidRPr="00927861">
        <w:t xml:space="preserve"> </w:t>
      </w:r>
      <w:r w:rsidR="00927861" w:rsidRPr="00F00698">
        <w:t>Paula Parks</w:t>
      </w:r>
      <w:r w:rsidR="00927861">
        <w:t>,</w:t>
      </w:r>
      <w:r w:rsidR="00AC7B8E">
        <w:t xml:space="preserve"> </w:t>
      </w:r>
      <w:r w:rsidR="006D054D" w:rsidRPr="00F00698">
        <w:t>Elizabeth Rodacker</w:t>
      </w:r>
      <w:r w:rsidR="006D054D">
        <w:t>,</w:t>
      </w:r>
      <w:r w:rsidR="006D054D" w:rsidRPr="00F00698">
        <w:t xml:space="preserve"> </w:t>
      </w:r>
      <w:r w:rsidR="003244B5">
        <w:t>Q</w:t>
      </w:r>
      <w:r w:rsidRPr="00CB35FC">
        <w:t>i</w:t>
      </w:r>
      <w:r w:rsidR="003244B5">
        <w:t>u</w:t>
      </w:r>
      <w:r w:rsidRPr="00CB35FC">
        <w:t xml:space="preserve"> Jimenez</w:t>
      </w:r>
      <w:r>
        <w:t xml:space="preserve">, </w:t>
      </w:r>
      <w:r w:rsidR="003244B5">
        <w:t>Brent Damron</w:t>
      </w:r>
      <w:r w:rsidR="00922E14">
        <w:t xml:space="preserve">, </w:t>
      </w:r>
      <w:r w:rsidR="00927861">
        <w:t xml:space="preserve">Arnie Andrasian, Jennifer Johnson, </w:t>
      </w:r>
      <w:r w:rsidR="00922E14">
        <w:t xml:space="preserve">Mike Daniel, </w:t>
      </w:r>
      <w:r w:rsidR="00927861">
        <w:t xml:space="preserve">Mike Harvath, </w:t>
      </w:r>
      <w:r w:rsidR="00927861" w:rsidRPr="00E830E1">
        <w:t>Sue Granger-Dickson</w:t>
      </w:r>
      <w:r w:rsidR="00927861">
        <w:t xml:space="preserve">, </w:t>
      </w:r>
      <w:r w:rsidR="000B7E3B">
        <w:t>Nick Strobel,</w:t>
      </w:r>
      <w:r w:rsidR="00927861">
        <w:t xml:space="preserve"> </w:t>
      </w:r>
      <w:r w:rsidR="00604C2A">
        <w:t xml:space="preserve">Edwin </w:t>
      </w:r>
      <w:proofErr w:type="spellStart"/>
      <w:r w:rsidR="00604C2A">
        <w:t>Borbon</w:t>
      </w:r>
      <w:proofErr w:type="spellEnd"/>
      <w:r w:rsidR="00927861">
        <w:t xml:space="preserve">, </w:t>
      </w:r>
      <w:r w:rsidR="00927861" w:rsidRPr="00607E9B">
        <w:t>Liz Rozell</w:t>
      </w:r>
      <w:r w:rsidR="00927861">
        <w:t>, and Sue Vaughn</w:t>
      </w:r>
    </w:p>
    <w:p w:rsidR="00B30EDA" w:rsidRDefault="00B30EDA" w:rsidP="00C85B6C">
      <w:pPr>
        <w:spacing w:after="0"/>
      </w:pPr>
    </w:p>
    <w:p w:rsidR="00607E9B" w:rsidRDefault="009E6E39" w:rsidP="00C85B6C">
      <w:pPr>
        <w:spacing w:after="0"/>
      </w:pPr>
      <w:proofErr w:type="gramStart"/>
      <w:r>
        <w:t>Administrator</w:t>
      </w:r>
      <w:r w:rsidR="004C5B3E">
        <w:t>s</w:t>
      </w:r>
      <w:r w:rsidR="00B30EDA">
        <w:t xml:space="preserve"> Present:</w:t>
      </w:r>
      <w:r>
        <w:t xml:space="preserve">  </w:t>
      </w:r>
      <w:r w:rsidR="004C5B3E">
        <w:t>Nan Gomez-Heitzeberg</w:t>
      </w:r>
      <w:r w:rsidR="009E4314">
        <w:t>.</w:t>
      </w:r>
      <w:proofErr w:type="gramEnd"/>
    </w:p>
    <w:p w:rsidR="00B30EDA" w:rsidRDefault="00B30EDA" w:rsidP="00C85B6C">
      <w:pPr>
        <w:spacing w:after="0"/>
      </w:pPr>
    </w:p>
    <w:p w:rsidR="00895D5B" w:rsidRDefault="004C5B3E" w:rsidP="00C85B6C">
      <w:pPr>
        <w:spacing w:after="0"/>
      </w:pPr>
      <w:r>
        <w:t>Absent</w:t>
      </w:r>
      <w:r w:rsidR="00922E14">
        <w:t>:</w:t>
      </w:r>
      <w:r w:rsidR="00E03AE3">
        <w:t xml:space="preserve"> </w:t>
      </w:r>
      <w:r w:rsidR="00E03AE3" w:rsidRPr="00CB35FC">
        <w:t xml:space="preserve"> </w:t>
      </w:r>
      <w:r w:rsidR="005329EC">
        <w:t xml:space="preserve">Tim Capehart, </w:t>
      </w:r>
      <w:r w:rsidR="00927861">
        <w:t xml:space="preserve">John Carpenter, </w:t>
      </w:r>
      <w:r w:rsidR="005329EC">
        <w:t xml:space="preserve">Dawn Dobie, </w:t>
      </w:r>
      <w:r w:rsidR="00927861" w:rsidRPr="00607E9B">
        <w:t xml:space="preserve">Emily Madigan, </w:t>
      </w:r>
      <w:r w:rsidR="005329EC">
        <w:t xml:space="preserve">Michael McNellis, </w:t>
      </w:r>
      <w:r w:rsidR="003244B5">
        <w:t>Randy Messick</w:t>
      </w:r>
      <w:r w:rsidR="00CB35FC">
        <w:t>,</w:t>
      </w:r>
      <w:r w:rsidR="00E03AE3" w:rsidRPr="00E03AE3">
        <w:t xml:space="preserve"> </w:t>
      </w:r>
      <w:r w:rsidR="00E03AE3">
        <w:t xml:space="preserve">Brenda Nyagwachi, </w:t>
      </w:r>
      <w:r w:rsidR="005329EC">
        <w:t>and Mark Staller.</w:t>
      </w:r>
    </w:p>
    <w:p w:rsidR="00604C2A" w:rsidRDefault="00604C2A" w:rsidP="00C85B6C">
      <w:pPr>
        <w:spacing w:after="0"/>
      </w:pPr>
    </w:p>
    <w:p w:rsidR="007F5E7B" w:rsidRDefault="00F96337" w:rsidP="00C85B6C">
      <w:pPr>
        <w:spacing w:after="0"/>
      </w:pPr>
      <w:r>
        <w:t xml:space="preserve">I.  </w:t>
      </w:r>
      <w:r w:rsidR="00C85B6C">
        <w:t>Called to Order</w:t>
      </w:r>
    </w:p>
    <w:p w:rsidR="000B568F" w:rsidRDefault="00F96337" w:rsidP="00C85B6C">
      <w:pPr>
        <w:spacing w:after="0"/>
      </w:pPr>
      <w:r>
        <w:tab/>
        <w:t>Billie Jo Rice called the meeting to order</w:t>
      </w:r>
      <w:r w:rsidR="00973260">
        <w:t xml:space="preserve"> at 2:34</w:t>
      </w:r>
      <w:r w:rsidR="00634E03">
        <w:t xml:space="preserve"> </w:t>
      </w:r>
      <w:r w:rsidR="002A0F39">
        <w:t>pm</w:t>
      </w:r>
      <w:r>
        <w:t>.</w:t>
      </w:r>
      <w:r w:rsidR="009E6E39">
        <w:t xml:space="preserve">  </w:t>
      </w:r>
    </w:p>
    <w:p w:rsidR="00AF2656" w:rsidRDefault="00CD5C23" w:rsidP="00C85B6C">
      <w:pPr>
        <w:spacing w:after="0"/>
      </w:pPr>
      <w:r>
        <w:tab/>
      </w:r>
    </w:p>
    <w:p w:rsidR="00AF2656" w:rsidRDefault="00AF2656" w:rsidP="00C85B6C">
      <w:pPr>
        <w:spacing w:after="0"/>
      </w:pPr>
      <w:r>
        <w:t>II</w:t>
      </w:r>
      <w:proofErr w:type="gramStart"/>
      <w:r>
        <w:t>.</w:t>
      </w:r>
      <w:r w:rsidR="008D16A8">
        <w:t xml:space="preserve"> </w:t>
      </w:r>
      <w:r>
        <w:t xml:space="preserve"> Approval</w:t>
      </w:r>
      <w:proofErr w:type="gramEnd"/>
      <w:r>
        <w:t xml:space="preserve"> of Minutes</w:t>
      </w:r>
    </w:p>
    <w:p w:rsidR="00CD5C23" w:rsidRDefault="00AF2656" w:rsidP="00C85B6C">
      <w:pPr>
        <w:spacing w:after="0"/>
      </w:pPr>
      <w:r>
        <w:tab/>
      </w:r>
      <w:proofErr w:type="gramStart"/>
      <w:r w:rsidR="009E1EF0">
        <w:t>m</w:t>
      </w:r>
      <w:r w:rsidR="009E1EF0" w:rsidRPr="00634E03">
        <w:t>/s</w:t>
      </w:r>
      <w:proofErr w:type="gramEnd"/>
      <w:r w:rsidR="009E1EF0" w:rsidRPr="00634E03">
        <w:t xml:space="preserve"> </w:t>
      </w:r>
      <w:r w:rsidR="00973260" w:rsidRPr="00607E9B">
        <w:t>Kathy Hairfield</w:t>
      </w:r>
      <w:r w:rsidR="00973260">
        <w:t>/</w:t>
      </w:r>
      <w:r w:rsidR="00973260" w:rsidRPr="00973260">
        <w:t xml:space="preserve"> </w:t>
      </w:r>
      <w:r w:rsidR="00973260">
        <w:t xml:space="preserve">Arnie Andrasian </w:t>
      </w:r>
      <w:r w:rsidR="00634E03" w:rsidRPr="00634E03">
        <w:t xml:space="preserve">to </w:t>
      </w:r>
      <w:r w:rsidR="001F07EB">
        <w:t>approve the minutes</w:t>
      </w:r>
      <w:r w:rsidR="00604C2A">
        <w:t xml:space="preserve">. </w:t>
      </w:r>
      <w:r w:rsidR="00CD5C23" w:rsidRPr="00634E03">
        <w:t xml:space="preserve">Motion </w:t>
      </w:r>
      <w:r w:rsidR="00924B0F" w:rsidRPr="00634E03">
        <w:t>passed by</w:t>
      </w:r>
      <w:r w:rsidR="00B02862" w:rsidRPr="00634E03">
        <w:t xml:space="preserve"> a</w:t>
      </w:r>
      <w:r w:rsidR="00CD5C23" w:rsidRPr="00634E03">
        <w:t xml:space="preserve"> unanimous </w:t>
      </w:r>
      <w:r w:rsidR="001F07EB">
        <w:tab/>
      </w:r>
      <w:r w:rsidR="00CD5C23" w:rsidRPr="00634E03">
        <w:t>vote.</w:t>
      </w:r>
    </w:p>
    <w:p w:rsidR="00C85B6C" w:rsidRDefault="00CD5C23" w:rsidP="00C85B6C">
      <w:pPr>
        <w:spacing w:after="0"/>
      </w:pPr>
      <w:r>
        <w:t xml:space="preserve"> </w:t>
      </w:r>
      <w:r w:rsidR="00F96337">
        <w:t>I</w:t>
      </w:r>
      <w:r w:rsidR="00AF2656">
        <w:t>I</w:t>
      </w:r>
      <w:r w:rsidR="00F96337">
        <w:t>I</w:t>
      </w:r>
      <w:proofErr w:type="gramStart"/>
      <w:r w:rsidR="00F96337">
        <w:t xml:space="preserve">. </w:t>
      </w:r>
      <w:r w:rsidR="008D16A8">
        <w:t xml:space="preserve"> </w:t>
      </w:r>
      <w:r w:rsidR="00C85B6C">
        <w:t>Reports</w:t>
      </w:r>
      <w:proofErr w:type="gramEnd"/>
    </w:p>
    <w:p w:rsidR="00873E78" w:rsidRDefault="00F96337" w:rsidP="002908DF">
      <w:pPr>
        <w:spacing w:after="0"/>
        <w:ind w:firstLine="720"/>
      </w:pPr>
      <w:r>
        <w:t xml:space="preserve">A.  </w:t>
      </w:r>
      <w:r w:rsidR="001F07EB">
        <w:t>Co-Chair and Articulation Officer</w:t>
      </w:r>
      <w:r w:rsidR="008E4E45">
        <w:t xml:space="preserve"> Report</w:t>
      </w:r>
      <w:r w:rsidR="001F07EB">
        <w:t>s</w:t>
      </w:r>
      <w:r w:rsidR="00281A82">
        <w:t xml:space="preserve"> - Billie Jo Rice</w:t>
      </w:r>
    </w:p>
    <w:p w:rsidR="00973260" w:rsidRDefault="002908DF" w:rsidP="00973260">
      <w:pPr>
        <w:spacing w:after="0"/>
        <w:ind w:left="1440"/>
      </w:pPr>
      <w:r>
        <w:t>1</w:t>
      </w:r>
      <w:r w:rsidR="004552A5">
        <w:t xml:space="preserve">.  </w:t>
      </w:r>
      <w:r w:rsidR="00281A82">
        <w:t xml:space="preserve">There </w:t>
      </w:r>
      <w:r w:rsidR="00973260">
        <w:t>should be 16 ADT (Associate Degrees for Transfer) on the next agenda.  Members were asked to encourage the department chairs to finish the ADT’s in curricunet.  There were two workshops held last week for ADT help.</w:t>
      </w:r>
    </w:p>
    <w:p w:rsidR="00973260" w:rsidRDefault="00973260" w:rsidP="00973260">
      <w:pPr>
        <w:spacing w:after="0"/>
        <w:ind w:left="1440"/>
      </w:pPr>
    </w:p>
    <w:p w:rsidR="005C2072" w:rsidRDefault="00973260" w:rsidP="001424FC">
      <w:pPr>
        <w:spacing w:after="0"/>
        <w:ind w:left="1440"/>
      </w:pPr>
      <w:r>
        <w:t>2.  99 courses have been submitted for CID approval.  Some colleges have submitted over 270.</w:t>
      </w:r>
    </w:p>
    <w:p w:rsidR="007A47E3" w:rsidRDefault="007A47E3" w:rsidP="007A47E3">
      <w:pPr>
        <w:spacing w:after="0"/>
        <w:ind w:left="720" w:firstLine="720"/>
      </w:pPr>
    </w:p>
    <w:p w:rsidR="004163CA" w:rsidRDefault="00973260" w:rsidP="00653BB6">
      <w:pPr>
        <w:spacing w:after="0"/>
        <w:ind w:left="1440"/>
      </w:pPr>
      <w:r>
        <w:t>3.  SB 440 – ADT is now tied to the apportionment</w:t>
      </w:r>
      <w:r w:rsidR="00281A82">
        <w:t xml:space="preserve"> that colleges</w:t>
      </w:r>
      <w:r>
        <w:t xml:space="preserve"> receive </w:t>
      </w:r>
      <w:r w:rsidR="0023599F">
        <w:t>from the S</w:t>
      </w:r>
      <w:r>
        <w:t xml:space="preserve">tate.  Members were encouraged to talk to their departments and share this information.  We have to have 16 completed ADT’s.  </w:t>
      </w:r>
      <w:r w:rsidR="000E5E2B">
        <w:t>In the future, t</w:t>
      </w:r>
      <w:r>
        <w:t>here will be 2 ADTs templates finalized at the State level every year.  Colleges that award that degree at commencement will have to offer</w:t>
      </w:r>
      <w:r w:rsidR="00653BB6">
        <w:t xml:space="preserve"> </w:t>
      </w:r>
      <w:r>
        <w:t>the ADT the</w:t>
      </w:r>
      <w:r w:rsidR="0023599F">
        <w:t xml:space="preserve"> following year.  Spanish and Philosophy are the newly added ADT templates </w:t>
      </w:r>
      <w:r w:rsidR="0023599F">
        <w:tab/>
        <w:t>finalized at the State level.</w:t>
      </w:r>
    </w:p>
    <w:p w:rsidR="00A93CB4" w:rsidRDefault="00A71EF1" w:rsidP="00FE2E12">
      <w:pPr>
        <w:spacing w:after="0"/>
        <w:ind w:left="720" w:firstLine="720"/>
      </w:pPr>
      <w:r>
        <w:t xml:space="preserve"> </w:t>
      </w:r>
    </w:p>
    <w:p w:rsidR="002908DF" w:rsidRDefault="0023599F" w:rsidP="00835764">
      <w:pPr>
        <w:spacing w:after="0"/>
      </w:pPr>
      <w:r>
        <w:tab/>
      </w:r>
      <w:r>
        <w:tab/>
        <w:t xml:space="preserve">4.  C-net issues:  C-ID, GE.  In the rational box (under Basic Course Information) add the </w:t>
      </w:r>
      <w:r>
        <w:tab/>
      </w:r>
      <w:r>
        <w:tab/>
      </w:r>
      <w:r>
        <w:tab/>
        <w:t>number of the</w:t>
      </w:r>
      <w:r w:rsidR="00281A82">
        <w:t xml:space="preserve"> C-ID that you are trying to align with</w:t>
      </w:r>
      <w:r>
        <w:t xml:space="preserve">.  On the Content review form, use </w:t>
      </w:r>
      <w:r w:rsidR="00281A82">
        <w:tab/>
      </w:r>
      <w:r w:rsidR="00281A82">
        <w:tab/>
      </w:r>
      <w:r w:rsidR="00281A82">
        <w:tab/>
      </w:r>
      <w:r>
        <w:t>red font to make it easier for readers to review the form.  There is a new feature</w:t>
      </w:r>
      <w:r w:rsidR="00281A82">
        <w:t xml:space="preserve"> in c-</w:t>
      </w:r>
      <w:r w:rsidR="00281A82">
        <w:tab/>
      </w:r>
      <w:r w:rsidR="00281A82">
        <w:tab/>
      </w:r>
      <w:r w:rsidR="00281A82">
        <w:tab/>
        <w:t>net</w:t>
      </w:r>
      <w:r>
        <w:t>: content review</w:t>
      </w:r>
      <w:r w:rsidR="00281A82">
        <w:t xml:space="preserve"> </w:t>
      </w:r>
      <w:r>
        <w:t>forms can be added under</w:t>
      </w:r>
      <w:r w:rsidR="000E5E2B">
        <w:t xml:space="preserve"> the</w:t>
      </w:r>
      <w:r>
        <w:t xml:space="preserve"> conditions of enrollment page.</w:t>
      </w:r>
    </w:p>
    <w:p w:rsidR="0023599F" w:rsidRDefault="0023599F" w:rsidP="00835764">
      <w:pPr>
        <w:spacing w:after="0"/>
      </w:pPr>
    </w:p>
    <w:p w:rsidR="00653BB6" w:rsidRDefault="00653BB6" w:rsidP="00835764">
      <w:pPr>
        <w:spacing w:after="0"/>
      </w:pPr>
    </w:p>
    <w:p w:rsidR="00653BB6" w:rsidRDefault="0023599F" w:rsidP="00653BB6">
      <w:pPr>
        <w:spacing w:after="0"/>
        <w:ind w:left="720" w:firstLine="720"/>
      </w:pPr>
      <w:r>
        <w:lastRenderedPageBreak/>
        <w:t xml:space="preserve">5.  Courses on the agenda </w:t>
      </w:r>
      <w:r w:rsidR="00281A82">
        <w:t>are</w:t>
      </w:r>
      <w:r>
        <w:t xml:space="preserve"> because priority is given to courses being revised for ADT</w:t>
      </w:r>
    </w:p>
    <w:p w:rsidR="0023599F" w:rsidRDefault="0023599F" w:rsidP="00653BB6">
      <w:pPr>
        <w:spacing w:after="0"/>
        <w:ind w:left="720" w:firstLine="720"/>
      </w:pPr>
      <w:r>
        <w:t xml:space="preserve"> </w:t>
      </w:r>
      <w:proofErr w:type="gramStart"/>
      <w:r>
        <w:t>and</w:t>
      </w:r>
      <w:r w:rsidR="000E5E2B">
        <w:t>/or</w:t>
      </w:r>
      <w:proofErr w:type="gramEnd"/>
      <w:r w:rsidR="00653BB6">
        <w:t xml:space="preserve"> </w:t>
      </w:r>
      <w:r>
        <w:t>compliance issues.  There are 40 courses on the first agenda to be reviewed.</w:t>
      </w:r>
    </w:p>
    <w:p w:rsidR="0023599F" w:rsidRDefault="0023599F" w:rsidP="00835764">
      <w:pPr>
        <w:spacing w:after="0"/>
      </w:pPr>
    </w:p>
    <w:p w:rsidR="001F07EB" w:rsidRDefault="001F07EB" w:rsidP="001F07EB">
      <w:pPr>
        <w:spacing w:after="0"/>
      </w:pPr>
      <w:r>
        <w:tab/>
      </w:r>
      <w:r>
        <w:tab/>
        <w:t xml:space="preserve">6. m/s </w:t>
      </w:r>
      <w:r w:rsidRPr="00607E9B">
        <w:t>Lindsay Ono</w:t>
      </w:r>
      <w:r>
        <w:t xml:space="preserve">/Mike Harvath to provide Curriculum Technician administrative rights </w:t>
      </w:r>
      <w:r>
        <w:tab/>
      </w:r>
      <w:r>
        <w:tab/>
        <w:t xml:space="preserve">to facilitate processing curriculum at Bakersfield College. </w:t>
      </w:r>
      <w:r w:rsidRPr="00634E03">
        <w:t xml:space="preserve">Motion passed by a unanimous </w:t>
      </w:r>
      <w:r>
        <w:tab/>
      </w:r>
      <w:r>
        <w:tab/>
      </w:r>
      <w:r w:rsidRPr="00634E03">
        <w:t>vote.</w:t>
      </w:r>
      <w:r>
        <w:t xml:space="preserve"> </w:t>
      </w:r>
    </w:p>
    <w:p w:rsidR="00075C47" w:rsidRDefault="00075C47" w:rsidP="00835764">
      <w:pPr>
        <w:spacing w:after="0"/>
      </w:pPr>
      <w:r>
        <w:tab/>
      </w:r>
    </w:p>
    <w:p w:rsidR="001F07EB" w:rsidRDefault="00075C47" w:rsidP="00835764">
      <w:pPr>
        <w:spacing w:after="0"/>
      </w:pPr>
      <w:r>
        <w:tab/>
      </w:r>
      <w:r>
        <w:tab/>
        <w:t>7</w:t>
      </w:r>
      <w:r w:rsidR="001F07EB">
        <w:t>.  Topical outlines should match the C-ID descriptor.</w:t>
      </w:r>
    </w:p>
    <w:p w:rsidR="00244728" w:rsidRDefault="00244728" w:rsidP="00835764">
      <w:pPr>
        <w:spacing w:after="0"/>
      </w:pPr>
    </w:p>
    <w:p w:rsidR="00A71EF1" w:rsidRDefault="00307BCC" w:rsidP="00A71EF1">
      <w:pPr>
        <w:spacing w:after="0"/>
      </w:pPr>
      <w:r>
        <w:t>IV</w:t>
      </w:r>
      <w:r w:rsidR="00653BB6">
        <w:t>. Opportunity</w:t>
      </w:r>
      <w:r w:rsidR="00281A82">
        <w:t xml:space="preserve"> </w:t>
      </w:r>
      <w:proofErr w:type="gramStart"/>
      <w:r>
        <w:t>To</w:t>
      </w:r>
      <w:proofErr w:type="gramEnd"/>
      <w:r>
        <w:t xml:space="preserve"> Address The Committee</w:t>
      </w:r>
    </w:p>
    <w:p w:rsidR="00655A33" w:rsidRDefault="00303B4E" w:rsidP="00835764">
      <w:pPr>
        <w:spacing w:after="0"/>
      </w:pPr>
      <w:r>
        <w:tab/>
        <w:t>A. None</w:t>
      </w:r>
    </w:p>
    <w:p w:rsidR="00303B4E" w:rsidRDefault="00303B4E" w:rsidP="00835764">
      <w:pPr>
        <w:spacing w:after="0"/>
      </w:pPr>
    </w:p>
    <w:p w:rsidR="00923E45" w:rsidRDefault="00281A82" w:rsidP="00835764">
      <w:pPr>
        <w:spacing w:after="0"/>
      </w:pPr>
      <w:r>
        <w:t xml:space="preserve">V.  Additions </w:t>
      </w:r>
      <w:proofErr w:type="gramStart"/>
      <w:r w:rsidR="00923E45">
        <w:t>To</w:t>
      </w:r>
      <w:proofErr w:type="gramEnd"/>
      <w:r w:rsidR="00923E45">
        <w:t xml:space="preserve"> The Agenda</w:t>
      </w:r>
    </w:p>
    <w:p w:rsidR="00244728" w:rsidRDefault="00923E45" w:rsidP="00244728">
      <w:pPr>
        <w:spacing w:after="0"/>
      </w:pPr>
      <w:r>
        <w:tab/>
        <w:t xml:space="preserve">A.  </w:t>
      </w:r>
      <w:r w:rsidR="00244728">
        <w:t xml:space="preserve">Sean Caras requested that AUTO B106 be added to the list of courses on the First agenda by </w:t>
      </w:r>
      <w:r w:rsidR="00244728">
        <w:tab/>
        <w:t>an emergency vote.  When the course was revised last spring, under grading method, only the</w:t>
      </w:r>
      <w:r w:rsidR="00244728">
        <w:tab/>
        <w:t xml:space="preserve">pass/no pass option was checked.  This will adversely </w:t>
      </w:r>
      <w:r w:rsidR="00D9414A">
        <w:t>affect</w:t>
      </w:r>
      <w:r w:rsidR="00244728">
        <w:t xml:space="preserve"> students. </w:t>
      </w:r>
      <w:proofErr w:type="gramStart"/>
      <w:r w:rsidR="00244728">
        <w:t>m/s</w:t>
      </w:r>
      <w:proofErr w:type="gramEnd"/>
      <w:r w:rsidR="00244728">
        <w:t xml:space="preserve"> Sean Caras/Mike </w:t>
      </w:r>
      <w:r w:rsidR="00244728">
        <w:tab/>
      </w:r>
      <w:r w:rsidR="00244728">
        <w:tab/>
        <w:t xml:space="preserve">Daniel to add AUTO B106 on the first agenda to be reviewed by Team F.  </w:t>
      </w:r>
      <w:r w:rsidR="00244728" w:rsidRPr="00634E03">
        <w:t xml:space="preserve">Motion passed by a </w:t>
      </w:r>
      <w:r w:rsidR="00244728">
        <w:tab/>
      </w:r>
      <w:r w:rsidR="00244728" w:rsidRPr="00634E03">
        <w:t>unanimous vote.</w:t>
      </w:r>
    </w:p>
    <w:p w:rsidR="00923E45" w:rsidRDefault="00923E45" w:rsidP="00835764">
      <w:pPr>
        <w:spacing w:after="0"/>
      </w:pPr>
    </w:p>
    <w:p w:rsidR="00923E45" w:rsidRDefault="008D16A8" w:rsidP="00835764">
      <w:pPr>
        <w:spacing w:after="0"/>
      </w:pPr>
      <w:r>
        <w:t>VI</w:t>
      </w:r>
      <w:r w:rsidR="00653BB6">
        <w:t>. Unfinished</w:t>
      </w:r>
      <w:r w:rsidR="00923E45">
        <w:t xml:space="preserve"> Business</w:t>
      </w:r>
    </w:p>
    <w:p w:rsidR="00A56279" w:rsidRDefault="00923E45" w:rsidP="00835764">
      <w:pPr>
        <w:spacing w:after="0"/>
      </w:pPr>
      <w:r>
        <w:tab/>
      </w:r>
      <w:r w:rsidR="00D9414A">
        <w:t>A.  Curriculum/Assessment Clinic 11/14</w:t>
      </w:r>
    </w:p>
    <w:p w:rsidR="00A9170F" w:rsidRDefault="00D9414A" w:rsidP="00303B4E">
      <w:pPr>
        <w:spacing w:after="0"/>
        <w:ind w:left="994"/>
      </w:pPr>
      <w:r>
        <w:t>The clinic was held</w:t>
      </w:r>
      <w:r w:rsidR="00303B4E">
        <w:t xml:space="preserve"> Thursday</w:t>
      </w:r>
      <w:r>
        <w:t xml:space="preserve"> 10/24/13</w:t>
      </w:r>
      <w:r w:rsidR="00303B4E">
        <w:t xml:space="preserve">.  </w:t>
      </w:r>
      <w:r>
        <w:t>The next clinic is 11/14</w:t>
      </w:r>
      <w:r w:rsidR="00797ECA" w:rsidRPr="00797ECA">
        <w:t xml:space="preserve"> </w:t>
      </w:r>
      <w:r>
        <w:t>from 2:30 – 4:00 in L148</w:t>
      </w:r>
      <w:r w:rsidR="00797ECA">
        <w:t xml:space="preserve">.  </w:t>
      </w:r>
      <w:r>
        <w:t>Members were encouraged to tell their departments to come to the clinic.</w:t>
      </w:r>
    </w:p>
    <w:p w:rsidR="00D9414A" w:rsidRDefault="00D9414A" w:rsidP="00303B4E">
      <w:pPr>
        <w:spacing w:after="0"/>
        <w:ind w:left="994"/>
      </w:pPr>
    </w:p>
    <w:p w:rsidR="00075C47" w:rsidRDefault="00653BB6" w:rsidP="00A9170F">
      <w:pPr>
        <w:spacing w:after="0"/>
        <w:ind w:left="720"/>
      </w:pPr>
      <w:r>
        <w:t>B</w:t>
      </w:r>
      <w:r w:rsidR="00A9170F">
        <w:t>.  O</w:t>
      </w:r>
      <w:r w:rsidR="00075C47">
        <w:t>n-going training – Curricunet</w:t>
      </w:r>
    </w:p>
    <w:p w:rsidR="00653BB6" w:rsidRDefault="00075C47" w:rsidP="00075C47">
      <w:pPr>
        <w:spacing w:after="0"/>
        <w:ind w:left="990"/>
      </w:pPr>
      <w:r>
        <w:t>1.  Approval queue procedures were reviewed in curricun</w:t>
      </w:r>
      <w:r w:rsidR="00653BB6">
        <w:t>et. Members were encouraged to</w:t>
      </w:r>
    </w:p>
    <w:p w:rsidR="00653BB6" w:rsidRDefault="00653BB6" w:rsidP="00075C47">
      <w:pPr>
        <w:spacing w:after="0"/>
        <w:ind w:left="990"/>
      </w:pPr>
      <w:r>
        <w:t xml:space="preserve">     </w:t>
      </w:r>
      <w:r w:rsidR="00075C47">
        <w:t xml:space="preserve">tell anyone in their department that is an originator to check the course and see the </w:t>
      </w:r>
    </w:p>
    <w:p w:rsidR="00075C47" w:rsidRDefault="00653BB6" w:rsidP="00075C47">
      <w:pPr>
        <w:spacing w:after="0"/>
        <w:ind w:left="990"/>
      </w:pPr>
      <w:r>
        <w:t xml:space="preserve">     </w:t>
      </w:r>
      <w:r w:rsidR="00075C47">
        <w:t>level it is at and to make the necessary corrections to get the course to level 3.</w:t>
      </w:r>
    </w:p>
    <w:p w:rsidR="00075C47" w:rsidRDefault="00075C47" w:rsidP="00075C47">
      <w:pPr>
        <w:spacing w:after="0"/>
        <w:ind w:left="990"/>
      </w:pPr>
    </w:p>
    <w:p w:rsidR="00653BB6" w:rsidRDefault="00075C47" w:rsidP="00075C47">
      <w:pPr>
        <w:spacing w:after="0"/>
        <w:ind w:left="990"/>
      </w:pPr>
      <w:r>
        <w:t>2.  Nick Strobel stated that courses approved for BC General Ed</w:t>
      </w:r>
      <w:r w:rsidR="00653BB6">
        <w:t>ucation must meet guidelines.</w:t>
      </w:r>
    </w:p>
    <w:p w:rsidR="00653BB6" w:rsidRDefault="00653BB6" w:rsidP="00653BB6">
      <w:pPr>
        <w:spacing w:after="0"/>
        <w:ind w:left="990"/>
      </w:pPr>
      <w:r>
        <w:t xml:space="preserve">     </w:t>
      </w:r>
      <w:r w:rsidR="00075C47">
        <w:t>Members were encouraged people to come to the next curriculum clinic to review</w:t>
      </w:r>
      <w:r w:rsidR="000E5E2B">
        <w:t xml:space="preserve"> </w:t>
      </w:r>
    </w:p>
    <w:p w:rsidR="00075C47" w:rsidRDefault="00653BB6" w:rsidP="00075C47">
      <w:pPr>
        <w:spacing w:after="0"/>
        <w:ind w:left="990"/>
      </w:pPr>
      <w:r>
        <w:t xml:space="preserve">      </w:t>
      </w:r>
      <w:proofErr w:type="gramStart"/>
      <w:r w:rsidR="000E5E2B">
        <w:t>guidelines</w:t>
      </w:r>
      <w:proofErr w:type="gramEnd"/>
      <w:r w:rsidR="000E5E2B">
        <w:t xml:space="preserve"> for BC GE status requests.</w:t>
      </w:r>
      <w:r w:rsidR="00075C47">
        <w:t xml:space="preserve"> </w:t>
      </w:r>
    </w:p>
    <w:p w:rsidR="001B1438" w:rsidRDefault="00A9170F" w:rsidP="00CC6B5A">
      <w:pPr>
        <w:spacing w:after="0"/>
        <w:ind w:left="720"/>
      </w:pPr>
      <w:r>
        <w:tab/>
      </w:r>
    </w:p>
    <w:p w:rsidR="003A7D55" w:rsidRDefault="00DD5F6A" w:rsidP="00835764">
      <w:pPr>
        <w:spacing w:after="0"/>
      </w:pPr>
      <w:r>
        <w:t>VII</w:t>
      </w:r>
      <w:r w:rsidR="00653BB6">
        <w:t>. New</w:t>
      </w:r>
      <w:r>
        <w:t xml:space="preserve"> Business</w:t>
      </w:r>
    </w:p>
    <w:p w:rsidR="00653BB6" w:rsidRDefault="00075C47" w:rsidP="00653BB6">
      <w:pPr>
        <w:pStyle w:val="ListParagraph"/>
        <w:numPr>
          <w:ilvl w:val="0"/>
          <w:numId w:val="35"/>
        </w:numPr>
        <w:spacing w:after="0"/>
      </w:pPr>
      <w:r>
        <w:t>High Unit Course Justification Form</w:t>
      </w:r>
    </w:p>
    <w:p w:rsidR="00281A82" w:rsidRDefault="00075C47" w:rsidP="001B1438">
      <w:pPr>
        <w:spacing w:after="0"/>
      </w:pPr>
      <w:r>
        <w:tab/>
        <w:t>The high unit course justification form was distributed.  There was disc</w:t>
      </w:r>
      <w:r w:rsidR="00173637">
        <w:t xml:space="preserve">ussion that the </w:t>
      </w:r>
      <w:r>
        <w:t xml:space="preserve">General </w:t>
      </w:r>
      <w:r w:rsidR="00173637">
        <w:tab/>
      </w:r>
      <w:r>
        <w:t xml:space="preserve">Education (GE) pattern is too high with the ADT requirement of no more than 60 semester units.  </w:t>
      </w:r>
      <w:r w:rsidR="00173637">
        <w:tab/>
      </w:r>
      <w:r>
        <w:t xml:space="preserve">It currently takes between 41 – 51 units to complete GE.  GE needs to be reduced to 39 units.  In </w:t>
      </w:r>
      <w:r w:rsidR="00173637">
        <w:tab/>
      </w:r>
      <w:r>
        <w:t xml:space="preserve">order to meet 39 units, courses </w:t>
      </w:r>
      <w:r w:rsidR="00281A82">
        <w:t>requestin</w:t>
      </w:r>
      <w:r w:rsidR="00173637">
        <w:t>g to be more than 3 units would be required to</w:t>
      </w:r>
      <w:r>
        <w:t xml:space="preserve"> fill out </w:t>
      </w:r>
      <w:r w:rsidR="00281A82">
        <w:tab/>
      </w:r>
      <w:r>
        <w:t>a high unit j</w:t>
      </w:r>
      <w:r w:rsidR="00173637">
        <w:t>ustification form and upload</w:t>
      </w:r>
      <w:r>
        <w:t xml:space="preserve"> it in curricunet under attached files. </w:t>
      </w:r>
      <w:r w:rsidR="00173637">
        <w:t xml:space="preserve">The committee </w:t>
      </w:r>
      <w:r w:rsidR="00173637">
        <w:tab/>
        <w:t xml:space="preserve">members were asked to review the form and bring suggestions back to the next meeting.  </w:t>
      </w:r>
    </w:p>
    <w:p w:rsidR="00281A82" w:rsidRDefault="00281A82" w:rsidP="001B1438">
      <w:pPr>
        <w:spacing w:after="0"/>
      </w:pPr>
    </w:p>
    <w:p w:rsidR="00075C47" w:rsidRDefault="00281A82" w:rsidP="001B1438">
      <w:pPr>
        <w:spacing w:after="0"/>
      </w:pPr>
      <w:r>
        <w:lastRenderedPageBreak/>
        <w:tab/>
      </w:r>
      <w:r w:rsidR="00173637">
        <w:t xml:space="preserve">High unit courses need to be addressed in order to comply with the ADT 60 </w:t>
      </w:r>
      <w:proofErr w:type="gramStart"/>
      <w:r w:rsidR="00173637">
        <w:t>unit</w:t>
      </w:r>
      <w:r w:rsidR="00EC564A">
        <w:t>s</w:t>
      </w:r>
      <w:proofErr w:type="gramEnd"/>
      <w:r w:rsidR="00173637">
        <w:t xml:space="preserve"> requirement. </w:t>
      </w:r>
      <w:r w:rsidR="00075C47">
        <w:t xml:space="preserve"> </w:t>
      </w:r>
      <w:r>
        <w:tab/>
      </w:r>
      <w:r w:rsidR="00075C47">
        <w:t xml:space="preserve">The Curriculum Committee must see a need justified with data for courses to be more than 3 </w:t>
      </w:r>
      <w:r>
        <w:tab/>
      </w:r>
      <w:r w:rsidR="00075C47">
        <w:t>un</w:t>
      </w:r>
      <w:r>
        <w:t xml:space="preserve">its. </w:t>
      </w:r>
      <w:r w:rsidR="00075C47">
        <w:t xml:space="preserve">There will be lots of tough choices because of the new laws. </w:t>
      </w:r>
      <w:r w:rsidR="00173637">
        <w:t xml:space="preserve">There is a need to implement </w:t>
      </w:r>
      <w:r w:rsidR="00173637">
        <w:tab/>
        <w:t>courses with the C-ID minimum number of units.</w:t>
      </w:r>
    </w:p>
    <w:p w:rsidR="00173637" w:rsidRDefault="00173637" w:rsidP="001B1438">
      <w:pPr>
        <w:spacing w:after="0"/>
      </w:pPr>
    </w:p>
    <w:p w:rsidR="00173637" w:rsidRDefault="00173637" w:rsidP="001B1438">
      <w:pPr>
        <w:spacing w:after="0"/>
      </w:pPr>
      <w:r>
        <w:tab/>
        <w:t xml:space="preserve">The state is making requirements in order to help students get in and out of a community </w:t>
      </w:r>
      <w:r>
        <w:tab/>
        <w:t xml:space="preserve">college in two years.  Because Community Colleges have not done a good job with this, the State </w:t>
      </w:r>
      <w:r>
        <w:tab/>
        <w:t xml:space="preserve">Legislature has now mandated it.  Sue Vaughn stated that students with 100 units do not have </w:t>
      </w:r>
      <w:r>
        <w:tab/>
        <w:t xml:space="preserve">priority registration.  </w:t>
      </w:r>
      <w:r w:rsidR="006942A5">
        <w:t>Courses with over inflated u</w:t>
      </w:r>
      <w:r>
        <w:t xml:space="preserve">nits </w:t>
      </w:r>
      <w:r w:rsidR="006942A5">
        <w:t xml:space="preserve">are </w:t>
      </w:r>
      <w:r w:rsidR="00EC564A">
        <w:t>affecting</w:t>
      </w:r>
      <w:r w:rsidR="006942A5">
        <w:t xml:space="preserve"> students’ financial aid.</w:t>
      </w:r>
    </w:p>
    <w:p w:rsidR="008D16A8" w:rsidRDefault="008D16A8" w:rsidP="00D26FB2">
      <w:pPr>
        <w:spacing w:after="0"/>
        <w:ind w:left="720"/>
      </w:pPr>
    </w:p>
    <w:p w:rsidR="008D16A8" w:rsidRDefault="008D16A8" w:rsidP="00835764">
      <w:pPr>
        <w:spacing w:after="0"/>
      </w:pPr>
      <w:r>
        <w:t>VIII</w:t>
      </w:r>
      <w:r w:rsidR="00653BB6">
        <w:t>. First</w:t>
      </w:r>
      <w:r>
        <w:t xml:space="preserve"> Agenda</w:t>
      </w:r>
      <w:r>
        <w:tab/>
      </w:r>
    </w:p>
    <w:p w:rsidR="006942A5" w:rsidRPr="006942A5" w:rsidRDefault="001B1438" w:rsidP="006942A5">
      <w:pPr>
        <w:spacing w:after="0"/>
      </w:pPr>
      <w:r>
        <w:tab/>
      </w:r>
      <w:r w:rsidR="00511809">
        <w:t xml:space="preserve">A.  </w:t>
      </w:r>
      <w:r w:rsidR="006942A5">
        <w:t xml:space="preserve">Forty one </w:t>
      </w:r>
      <w:r w:rsidR="00FD5F65">
        <w:t>course</w:t>
      </w:r>
      <w:r w:rsidR="008A4C30">
        <w:t>s</w:t>
      </w:r>
      <w:r w:rsidR="00EC564A">
        <w:t xml:space="preserve"> and </w:t>
      </w:r>
      <w:r w:rsidR="006942A5">
        <w:t>four programs</w:t>
      </w:r>
      <w:r w:rsidR="008A4C30">
        <w:t xml:space="preserve"> were</w:t>
      </w:r>
      <w:r w:rsidR="006942A5">
        <w:t xml:space="preserve"> read on the first agenda. </w:t>
      </w:r>
    </w:p>
    <w:p w:rsidR="006942A5" w:rsidRDefault="00FD5F65" w:rsidP="00835764">
      <w:pPr>
        <w:spacing w:after="0"/>
      </w:pPr>
      <w:r>
        <w:rPr>
          <w:rFonts w:cstheme="minorHAnsi"/>
        </w:rPr>
        <w:t xml:space="preserve"> </w:t>
      </w:r>
    </w:p>
    <w:p w:rsidR="00511809" w:rsidRPr="00EC564A" w:rsidRDefault="008D16A8" w:rsidP="00835764">
      <w:pPr>
        <w:spacing w:after="0"/>
      </w:pPr>
      <w:r>
        <w:t>I</w:t>
      </w:r>
      <w:r w:rsidRPr="00EC564A">
        <w:t>X</w:t>
      </w:r>
      <w:r w:rsidR="00653BB6" w:rsidRPr="00EC564A">
        <w:t>. Second</w:t>
      </w:r>
      <w:r w:rsidR="00511809" w:rsidRPr="00EC564A">
        <w:t xml:space="preserve"> Agenda</w:t>
      </w:r>
    </w:p>
    <w:p w:rsidR="000843B3" w:rsidRPr="00EC564A" w:rsidRDefault="00511809" w:rsidP="000843B3">
      <w:pPr>
        <w:spacing w:after="0"/>
      </w:pPr>
      <w:r w:rsidRPr="00EC564A">
        <w:tab/>
      </w:r>
      <w:r w:rsidR="00653BB6" w:rsidRPr="00EC564A">
        <w:t>A. m</w:t>
      </w:r>
      <w:r w:rsidRPr="00EC564A">
        <w:t xml:space="preserve">/s </w:t>
      </w:r>
      <w:r w:rsidR="006942A5" w:rsidRPr="00EC564A">
        <w:t xml:space="preserve">Sue Granger-Dickson/ Lindsay Ono </w:t>
      </w:r>
      <w:r w:rsidRPr="00EC564A">
        <w:t>to approve the following voting items.</w:t>
      </w:r>
      <w:r w:rsidR="000843B3" w:rsidRPr="00EC564A">
        <w:t xml:space="preserve"> Motion passed </w:t>
      </w:r>
      <w:r w:rsidR="000843B3" w:rsidRPr="00EC564A">
        <w:tab/>
        <w:t>by a unanimous vote.</w:t>
      </w:r>
    </w:p>
    <w:p w:rsidR="000843B3" w:rsidRPr="00EC564A" w:rsidRDefault="000843B3" w:rsidP="000843B3">
      <w:pPr>
        <w:spacing w:after="0"/>
      </w:pPr>
    </w:p>
    <w:p w:rsidR="00CC6B5A" w:rsidRPr="00EC564A" w:rsidRDefault="000843B3" w:rsidP="00CC6B5A">
      <w:pPr>
        <w:pStyle w:val="listtext"/>
        <w:numPr>
          <w:ilvl w:val="0"/>
          <w:numId w:val="0"/>
        </w:numPr>
        <w:spacing w:before="0" w:beforeAutospacing="0" w:after="0" w:afterAutospacing="0" w:line="240" w:lineRule="auto"/>
        <w:ind w:left="360" w:hanging="360"/>
        <w:rPr>
          <w:rFonts w:asciiTheme="minorHAnsi" w:hAnsiTheme="minorHAnsi"/>
          <w:b/>
          <w:sz w:val="22"/>
          <w:szCs w:val="22"/>
          <w:u w:val="single"/>
        </w:rPr>
      </w:pPr>
      <w:r w:rsidRPr="00EC564A">
        <w:rPr>
          <w:sz w:val="22"/>
          <w:szCs w:val="22"/>
        </w:rPr>
        <w:tab/>
      </w:r>
      <w:r w:rsidR="00CC6B5A" w:rsidRPr="00EC564A">
        <w:rPr>
          <w:rFonts w:asciiTheme="minorHAnsi" w:hAnsiTheme="minorHAnsi"/>
          <w:b/>
          <w:sz w:val="22"/>
          <w:szCs w:val="22"/>
          <w:u w:val="single"/>
        </w:rPr>
        <w:t>Course Revisions</w:t>
      </w:r>
    </w:p>
    <w:p w:rsidR="006942A5" w:rsidRPr="00EC564A" w:rsidRDefault="006942A5" w:rsidP="006942A5">
      <w:pPr>
        <w:spacing w:after="0"/>
        <w:ind w:left="360"/>
      </w:pPr>
      <w:r w:rsidRPr="00EC564A">
        <w:t>ECON B1 Principles of Economics – Micro (GE-DE)</w:t>
      </w:r>
    </w:p>
    <w:p w:rsidR="006942A5" w:rsidRPr="00EC564A" w:rsidRDefault="006942A5" w:rsidP="006942A5">
      <w:pPr>
        <w:spacing w:after="0"/>
        <w:ind w:left="360"/>
      </w:pPr>
      <w:r w:rsidRPr="00EC564A">
        <w:t>ECON B2 Principles of Economics – Macro (GE-DE)</w:t>
      </w:r>
    </w:p>
    <w:p w:rsidR="000843B3" w:rsidRPr="00EC564A" w:rsidRDefault="000843B3" w:rsidP="000B568F">
      <w:pPr>
        <w:spacing w:after="0"/>
        <w:ind w:left="360"/>
      </w:pPr>
    </w:p>
    <w:p w:rsidR="00CC6B5A" w:rsidRPr="00EC564A" w:rsidRDefault="00CC6B5A" w:rsidP="00CC6B5A">
      <w:pPr>
        <w:spacing w:after="0"/>
      </w:pPr>
    </w:p>
    <w:p w:rsidR="00CC6B5A" w:rsidRPr="00EC564A" w:rsidRDefault="006942A5" w:rsidP="00CC6B5A">
      <w:pPr>
        <w:pStyle w:val="listtext"/>
        <w:numPr>
          <w:ilvl w:val="0"/>
          <w:numId w:val="0"/>
        </w:numPr>
        <w:spacing w:before="0" w:beforeAutospacing="0" w:after="0" w:afterAutospacing="0" w:line="240" w:lineRule="auto"/>
        <w:ind w:left="360"/>
        <w:rPr>
          <w:rFonts w:asciiTheme="minorHAnsi" w:hAnsiTheme="minorHAnsi"/>
          <w:b/>
          <w:sz w:val="22"/>
          <w:szCs w:val="22"/>
          <w:u w:val="single"/>
        </w:rPr>
      </w:pPr>
      <w:r w:rsidRPr="00EC564A">
        <w:rPr>
          <w:rFonts w:asciiTheme="minorHAnsi" w:hAnsiTheme="minorHAnsi"/>
          <w:b/>
          <w:sz w:val="22"/>
          <w:szCs w:val="22"/>
          <w:u w:val="single"/>
        </w:rPr>
        <w:t>Course Deletion</w:t>
      </w:r>
    </w:p>
    <w:p w:rsidR="006942A5" w:rsidRPr="00EC564A" w:rsidRDefault="006942A5" w:rsidP="00CC6B5A">
      <w:pPr>
        <w:pStyle w:val="listtext"/>
        <w:numPr>
          <w:ilvl w:val="0"/>
          <w:numId w:val="0"/>
        </w:numPr>
        <w:spacing w:before="0" w:beforeAutospacing="0" w:after="0" w:afterAutospacing="0" w:line="240" w:lineRule="auto"/>
        <w:ind w:left="360"/>
        <w:rPr>
          <w:rFonts w:asciiTheme="minorHAnsi" w:hAnsiTheme="minorHAnsi"/>
          <w:b/>
          <w:sz w:val="22"/>
          <w:szCs w:val="22"/>
          <w:u w:val="single"/>
        </w:rPr>
      </w:pPr>
      <w:r w:rsidRPr="00EC564A">
        <w:rPr>
          <w:rFonts w:asciiTheme="minorHAnsi" w:hAnsiTheme="minorHAnsi" w:cstheme="minorHAnsi"/>
          <w:sz w:val="22"/>
          <w:szCs w:val="22"/>
        </w:rPr>
        <w:t>ADMJ B62 Campus Security Supervisor Course</w:t>
      </w:r>
    </w:p>
    <w:p w:rsidR="00CC6B5A" w:rsidRPr="00EC564A" w:rsidRDefault="00CC6B5A" w:rsidP="00CC6B5A">
      <w:pPr>
        <w:pStyle w:val="listtext"/>
        <w:numPr>
          <w:ilvl w:val="0"/>
          <w:numId w:val="0"/>
        </w:numPr>
        <w:spacing w:before="0" w:beforeAutospacing="0" w:after="0" w:afterAutospacing="0" w:line="240" w:lineRule="auto"/>
        <w:ind w:left="360"/>
        <w:rPr>
          <w:rFonts w:asciiTheme="minorHAnsi" w:hAnsiTheme="minorHAnsi"/>
          <w:b/>
          <w:sz w:val="22"/>
          <w:szCs w:val="22"/>
        </w:rPr>
      </w:pPr>
    </w:p>
    <w:p w:rsidR="00CE26A6" w:rsidRPr="00EC564A" w:rsidRDefault="000843B3" w:rsidP="00835764">
      <w:pPr>
        <w:spacing w:after="0"/>
      </w:pPr>
      <w:r w:rsidRPr="00EC564A">
        <w:t xml:space="preserve">X.  </w:t>
      </w:r>
      <w:r w:rsidR="008C10A7" w:rsidRPr="00EC564A">
        <w:t>Good and Welfare Concerns</w:t>
      </w:r>
    </w:p>
    <w:p w:rsidR="006942A5" w:rsidRPr="00EC564A" w:rsidRDefault="00EE25AB" w:rsidP="00835764">
      <w:pPr>
        <w:spacing w:after="0"/>
      </w:pPr>
      <w:r w:rsidRPr="00EC564A">
        <w:tab/>
      </w:r>
      <w:r w:rsidR="006942A5" w:rsidRPr="00EC564A">
        <w:t>Happy Face cookies were enjoyed by all.</w:t>
      </w:r>
    </w:p>
    <w:p w:rsidR="006942A5" w:rsidRPr="00EC564A" w:rsidRDefault="006942A5" w:rsidP="00835764">
      <w:pPr>
        <w:spacing w:after="0"/>
      </w:pPr>
    </w:p>
    <w:p w:rsidR="00F72A11" w:rsidRPr="00EC564A" w:rsidRDefault="00F72A11" w:rsidP="00835764">
      <w:pPr>
        <w:spacing w:after="0"/>
      </w:pPr>
      <w:r w:rsidRPr="00EC564A">
        <w:t>X</w:t>
      </w:r>
      <w:r w:rsidR="00C739CF" w:rsidRPr="00EC564A">
        <w:t xml:space="preserve">. </w:t>
      </w:r>
      <w:r w:rsidR="000843B3" w:rsidRPr="00EC564A">
        <w:t>Adjournment</w:t>
      </w:r>
    </w:p>
    <w:p w:rsidR="00E70B29" w:rsidRPr="00EC564A" w:rsidRDefault="00F72A11" w:rsidP="00835764">
      <w:pPr>
        <w:spacing w:after="0"/>
      </w:pPr>
      <w:r w:rsidRPr="00EC564A">
        <w:tab/>
      </w:r>
      <w:r w:rsidR="00ED0CC2" w:rsidRPr="00EC564A">
        <w:t xml:space="preserve">Billie </w:t>
      </w:r>
      <w:r w:rsidRPr="00EC564A">
        <w:t xml:space="preserve">Jo </w:t>
      </w:r>
      <w:r w:rsidR="006942A5" w:rsidRPr="00EC564A">
        <w:t>adjourned the meeting at 4:08</w:t>
      </w:r>
      <w:r w:rsidR="000843B3" w:rsidRPr="00EC564A">
        <w:t xml:space="preserve"> pm.</w:t>
      </w:r>
    </w:p>
    <w:p w:rsidR="00DA6952" w:rsidRPr="00EC564A" w:rsidRDefault="00DA6952" w:rsidP="00835764">
      <w:pPr>
        <w:spacing w:after="0"/>
      </w:pPr>
    </w:p>
    <w:p w:rsidR="001C6FF2" w:rsidRDefault="004A3081" w:rsidP="00C85B6C">
      <w:pPr>
        <w:spacing w:after="0"/>
      </w:pPr>
      <w:r w:rsidRPr="00EC564A">
        <w:t xml:space="preserve">Respectfully </w:t>
      </w:r>
      <w:r w:rsidR="00E963B1" w:rsidRPr="00EC564A">
        <w:t>submitted</w:t>
      </w:r>
    </w:p>
    <w:p w:rsidR="00F72A11" w:rsidRDefault="00F72A11" w:rsidP="00C85B6C">
      <w:pPr>
        <w:spacing w:after="0"/>
      </w:pPr>
    </w:p>
    <w:p w:rsidR="00F72A11" w:rsidRDefault="00F72A11" w:rsidP="00C85B6C">
      <w:pPr>
        <w:spacing w:after="0"/>
      </w:pPr>
    </w:p>
    <w:p w:rsidR="00F72A11" w:rsidRDefault="00ED0CC2" w:rsidP="00C85B6C">
      <w:pPr>
        <w:spacing w:after="0"/>
      </w:pPr>
      <w:r>
        <w:t>Sharon Bush</w:t>
      </w:r>
    </w:p>
    <w:p w:rsidR="004F21E8" w:rsidRDefault="0033734E" w:rsidP="00C85B6C">
      <w:pPr>
        <w:spacing w:after="0"/>
      </w:pPr>
      <w:r>
        <w:t>Academic Services Assistant</w:t>
      </w:r>
    </w:p>
    <w:sectPr w:rsidR="004F21E8" w:rsidSect="000A0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nsid w:val="05732AAA"/>
    <w:multiLevelType w:val="hybridMultilevel"/>
    <w:tmpl w:val="D48ECFAC"/>
    <w:lvl w:ilvl="0" w:tplc="ABC2CF9A">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02254C"/>
    <w:multiLevelType w:val="hybridMultilevel"/>
    <w:tmpl w:val="2024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C04F3"/>
    <w:multiLevelType w:val="hybridMultilevel"/>
    <w:tmpl w:val="EBDE3F38"/>
    <w:lvl w:ilvl="0" w:tplc="69DCBCA0">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E859E1"/>
    <w:multiLevelType w:val="hybridMultilevel"/>
    <w:tmpl w:val="983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1044"/>
    <w:multiLevelType w:val="hybridMultilevel"/>
    <w:tmpl w:val="4A8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2515A"/>
    <w:multiLevelType w:val="hybridMultilevel"/>
    <w:tmpl w:val="5A18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205CA8"/>
    <w:multiLevelType w:val="hybridMultilevel"/>
    <w:tmpl w:val="A988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C23C5"/>
    <w:multiLevelType w:val="hybridMultilevel"/>
    <w:tmpl w:val="30BADBD4"/>
    <w:lvl w:ilvl="0" w:tplc="8948080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5E7C"/>
    <w:multiLevelType w:val="hybridMultilevel"/>
    <w:tmpl w:val="B89AA3A0"/>
    <w:lvl w:ilvl="0" w:tplc="B65A16FA">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381B41"/>
    <w:multiLevelType w:val="hybridMultilevel"/>
    <w:tmpl w:val="925A0176"/>
    <w:lvl w:ilvl="0" w:tplc="5A8C0AB2">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6274B"/>
    <w:multiLevelType w:val="hybridMultilevel"/>
    <w:tmpl w:val="2AD6C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AF033D"/>
    <w:multiLevelType w:val="hybridMultilevel"/>
    <w:tmpl w:val="25545A24"/>
    <w:lvl w:ilvl="0" w:tplc="79E82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4F0FB6"/>
    <w:multiLevelType w:val="hybridMultilevel"/>
    <w:tmpl w:val="BBFA0124"/>
    <w:lvl w:ilvl="0" w:tplc="4A44810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767D7"/>
    <w:multiLevelType w:val="hybridMultilevel"/>
    <w:tmpl w:val="20E42640"/>
    <w:lvl w:ilvl="0" w:tplc="DB62D34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13493"/>
    <w:multiLevelType w:val="hybridMultilevel"/>
    <w:tmpl w:val="3C4E0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DE6229"/>
    <w:multiLevelType w:val="hybridMultilevel"/>
    <w:tmpl w:val="9D7E66F4"/>
    <w:lvl w:ilvl="0" w:tplc="8A9C13D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E316A"/>
    <w:multiLevelType w:val="hybridMultilevel"/>
    <w:tmpl w:val="59FA22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A1BB8"/>
    <w:multiLevelType w:val="hybridMultilevel"/>
    <w:tmpl w:val="3DD0A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D75E58"/>
    <w:multiLevelType w:val="hybridMultilevel"/>
    <w:tmpl w:val="AB04318E"/>
    <w:lvl w:ilvl="0" w:tplc="FE10672E">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6B62E0"/>
    <w:multiLevelType w:val="hybridMultilevel"/>
    <w:tmpl w:val="489017B8"/>
    <w:lvl w:ilvl="0" w:tplc="EE5A812E">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A0591F"/>
    <w:multiLevelType w:val="hybridMultilevel"/>
    <w:tmpl w:val="1CFE947A"/>
    <w:lvl w:ilvl="0" w:tplc="409C297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765F5"/>
    <w:multiLevelType w:val="hybridMultilevel"/>
    <w:tmpl w:val="4D1C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B0C97"/>
    <w:multiLevelType w:val="hybridMultilevel"/>
    <w:tmpl w:val="11FA0ADE"/>
    <w:lvl w:ilvl="0" w:tplc="8F60C240">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244596"/>
    <w:multiLevelType w:val="hybridMultilevel"/>
    <w:tmpl w:val="84566D5A"/>
    <w:lvl w:ilvl="0" w:tplc="8F60C240">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560C61BA"/>
    <w:multiLevelType w:val="hybridMultilevel"/>
    <w:tmpl w:val="E1B0C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963525"/>
    <w:multiLevelType w:val="hybridMultilevel"/>
    <w:tmpl w:val="F020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D0F5A"/>
    <w:multiLevelType w:val="hybridMultilevel"/>
    <w:tmpl w:val="E6B09CF4"/>
    <w:lvl w:ilvl="0" w:tplc="7D549EFE">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9D2E53"/>
    <w:multiLevelType w:val="hybridMultilevel"/>
    <w:tmpl w:val="A148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71BEF"/>
    <w:multiLevelType w:val="hybridMultilevel"/>
    <w:tmpl w:val="F386E9DE"/>
    <w:lvl w:ilvl="0" w:tplc="1F28929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42212"/>
    <w:multiLevelType w:val="hybridMultilevel"/>
    <w:tmpl w:val="646E691C"/>
    <w:lvl w:ilvl="0" w:tplc="8F60C240">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086773"/>
    <w:multiLevelType w:val="hybridMultilevel"/>
    <w:tmpl w:val="F83A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06089"/>
    <w:multiLevelType w:val="hybridMultilevel"/>
    <w:tmpl w:val="45F2A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32729A"/>
    <w:multiLevelType w:val="hybridMultilevel"/>
    <w:tmpl w:val="A808D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D1305C"/>
    <w:multiLevelType w:val="hybridMultilevel"/>
    <w:tmpl w:val="CA76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9"/>
  </w:num>
  <w:num w:numId="4">
    <w:abstractNumId w:val="33"/>
  </w:num>
  <w:num w:numId="5">
    <w:abstractNumId w:val="23"/>
  </w:num>
  <w:num w:numId="6">
    <w:abstractNumId w:val="30"/>
  </w:num>
  <w:num w:numId="7">
    <w:abstractNumId w:val="22"/>
  </w:num>
  <w:num w:numId="8">
    <w:abstractNumId w:val="34"/>
  </w:num>
  <w:num w:numId="9">
    <w:abstractNumId w:val="9"/>
  </w:num>
  <w:num w:numId="10">
    <w:abstractNumId w:val="1"/>
  </w:num>
  <w:num w:numId="11">
    <w:abstractNumId w:val="12"/>
  </w:num>
  <w:num w:numId="12">
    <w:abstractNumId w:val="3"/>
  </w:num>
  <w:num w:numId="13">
    <w:abstractNumId w:val="20"/>
  </w:num>
  <w:num w:numId="14">
    <w:abstractNumId w:val="14"/>
  </w:num>
  <w:num w:numId="15">
    <w:abstractNumId w:val="2"/>
  </w:num>
  <w:num w:numId="16">
    <w:abstractNumId w:val="4"/>
  </w:num>
  <w:num w:numId="17">
    <w:abstractNumId w:val="13"/>
  </w:num>
  <w:num w:numId="18">
    <w:abstractNumId w:val="31"/>
  </w:num>
  <w:num w:numId="19">
    <w:abstractNumId w:val="15"/>
  </w:num>
  <w:num w:numId="20">
    <w:abstractNumId w:val="10"/>
  </w:num>
  <w:num w:numId="21">
    <w:abstractNumId w:val="8"/>
  </w:num>
  <w:num w:numId="22">
    <w:abstractNumId w:val="17"/>
  </w:num>
  <w:num w:numId="23">
    <w:abstractNumId w:val="18"/>
  </w:num>
  <w:num w:numId="24">
    <w:abstractNumId w:val="32"/>
  </w:num>
  <w:num w:numId="25">
    <w:abstractNumId w:val="19"/>
  </w:num>
  <w:num w:numId="26">
    <w:abstractNumId w:val="25"/>
  </w:num>
  <w:num w:numId="27">
    <w:abstractNumId w:val="0"/>
  </w:num>
  <w:num w:numId="28">
    <w:abstractNumId w:val="5"/>
  </w:num>
  <w:num w:numId="29">
    <w:abstractNumId w:val="27"/>
  </w:num>
  <w:num w:numId="30">
    <w:abstractNumId w:val="21"/>
  </w:num>
  <w:num w:numId="31">
    <w:abstractNumId w:val="7"/>
  </w:num>
  <w:num w:numId="32">
    <w:abstractNumId w:val="24"/>
  </w:num>
  <w:num w:numId="33">
    <w:abstractNumId w:val="6"/>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6C"/>
    <w:rsid w:val="000036B1"/>
    <w:rsid w:val="00021A4C"/>
    <w:rsid w:val="00035612"/>
    <w:rsid w:val="00075C47"/>
    <w:rsid w:val="000843B3"/>
    <w:rsid w:val="00093803"/>
    <w:rsid w:val="000A05AD"/>
    <w:rsid w:val="000B568F"/>
    <w:rsid w:val="000B5F5B"/>
    <w:rsid w:val="000B7E3B"/>
    <w:rsid w:val="000E5E2B"/>
    <w:rsid w:val="00115833"/>
    <w:rsid w:val="0012659D"/>
    <w:rsid w:val="00141150"/>
    <w:rsid w:val="001424FC"/>
    <w:rsid w:val="0016759B"/>
    <w:rsid w:val="00173637"/>
    <w:rsid w:val="001B1438"/>
    <w:rsid w:val="001B5FFC"/>
    <w:rsid w:val="001C2AFC"/>
    <w:rsid w:val="001C2B79"/>
    <w:rsid w:val="001C6FF2"/>
    <w:rsid w:val="001D4A8F"/>
    <w:rsid w:val="001E6957"/>
    <w:rsid w:val="001F07EB"/>
    <w:rsid w:val="001F0F3D"/>
    <w:rsid w:val="00215955"/>
    <w:rsid w:val="00215B3B"/>
    <w:rsid w:val="002222D4"/>
    <w:rsid w:val="00224EEA"/>
    <w:rsid w:val="0023599F"/>
    <w:rsid w:val="00236005"/>
    <w:rsid w:val="00244728"/>
    <w:rsid w:val="0025693A"/>
    <w:rsid w:val="00281A82"/>
    <w:rsid w:val="00283600"/>
    <w:rsid w:val="002908DF"/>
    <w:rsid w:val="002A0F39"/>
    <w:rsid w:val="002A517C"/>
    <w:rsid w:val="002A77CD"/>
    <w:rsid w:val="002C636F"/>
    <w:rsid w:val="002D368D"/>
    <w:rsid w:val="002E0CE1"/>
    <w:rsid w:val="002E3ACB"/>
    <w:rsid w:val="002F657E"/>
    <w:rsid w:val="00303B4E"/>
    <w:rsid w:val="00307BCC"/>
    <w:rsid w:val="003101DD"/>
    <w:rsid w:val="003244B5"/>
    <w:rsid w:val="00327F14"/>
    <w:rsid w:val="0033734E"/>
    <w:rsid w:val="003A6637"/>
    <w:rsid w:val="003A7D55"/>
    <w:rsid w:val="003D5DFD"/>
    <w:rsid w:val="003D73AA"/>
    <w:rsid w:val="003E1F8A"/>
    <w:rsid w:val="004163CA"/>
    <w:rsid w:val="004251B9"/>
    <w:rsid w:val="00427E81"/>
    <w:rsid w:val="004364E6"/>
    <w:rsid w:val="00454EB7"/>
    <w:rsid w:val="004552A5"/>
    <w:rsid w:val="004669B6"/>
    <w:rsid w:val="00470E90"/>
    <w:rsid w:val="00483B68"/>
    <w:rsid w:val="00487778"/>
    <w:rsid w:val="00495C19"/>
    <w:rsid w:val="004A3081"/>
    <w:rsid w:val="004C5B3E"/>
    <w:rsid w:val="004F21E8"/>
    <w:rsid w:val="00502C74"/>
    <w:rsid w:val="00503217"/>
    <w:rsid w:val="00511809"/>
    <w:rsid w:val="005329EC"/>
    <w:rsid w:val="005335D3"/>
    <w:rsid w:val="00537339"/>
    <w:rsid w:val="00544E2B"/>
    <w:rsid w:val="005579BF"/>
    <w:rsid w:val="0059534A"/>
    <w:rsid w:val="005B23B1"/>
    <w:rsid w:val="005C2072"/>
    <w:rsid w:val="005C3D8C"/>
    <w:rsid w:val="005D346E"/>
    <w:rsid w:val="005E0993"/>
    <w:rsid w:val="005E19AA"/>
    <w:rsid w:val="00604C2A"/>
    <w:rsid w:val="00607E9B"/>
    <w:rsid w:val="0061645F"/>
    <w:rsid w:val="00621B3D"/>
    <w:rsid w:val="00634E03"/>
    <w:rsid w:val="00653BB6"/>
    <w:rsid w:val="00655A33"/>
    <w:rsid w:val="006942A5"/>
    <w:rsid w:val="006971A1"/>
    <w:rsid w:val="00697677"/>
    <w:rsid w:val="006D054D"/>
    <w:rsid w:val="006E38DB"/>
    <w:rsid w:val="00744606"/>
    <w:rsid w:val="00784F5F"/>
    <w:rsid w:val="00797BA9"/>
    <w:rsid w:val="00797ECA"/>
    <w:rsid w:val="007A3701"/>
    <w:rsid w:val="007A47E3"/>
    <w:rsid w:val="007B2666"/>
    <w:rsid w:val="007C727A"/>
    <w:rsid w:val="007D6763"/>
    <w:rsid w:val="007F22D9"/>
    <w:rsid w:val="007F5E7B"/>
    <w:rsid w:val="00807C25"/>
    <w:rsid w:val="00812CBF"/>
    <w:rsid w:val="00815835"/>
    <w:rsid w:val="00835764"/>
    <w:rsid w:val="00873E78"/>
    <w:rsid w:val="00882E2D"/>
    <w:rsid w:val="008850F5"/>
    <w:rsid w:val="00895D5B"/>
    <w:rsid w:val="008A0047"/>
    <w:rsid w:val="008A4C30"/>
    <w:rsid w:val="008C10A7"/>
    <w:rsid w:val="008D16A8"/>
    <w:rsid w:val="008D4F4B"/>
    <w:rsid w:val="008E00ED"/>
    <w:rsid w:val="008E4E45"/>
    <w:rsid w:val="00912148"/>
    <w:rsid w:val="00922E14"/>
    <w:rsid w:val="00923E45"/>
    <w:rsid w:val="00924B0F"/>
    <w:rsid w:val="00927861"/>
    <w:rsid w:val="00930399"/>
    <w:rsid w:val="009337E2"/>
    <w:rsid w:val="00967179"/>
    <w:rsid w:val="00973260"/>
    <w:rsid w:val="00994542"/>
    <w:rsid w:val="009956EF"/>
    <w:rsid w:val="009B2A43"/>
    <w:rsid w:val="009E1EF0"/>
    <w:rsid w:val="009E4314"/>
    <w:rsid w:val="009E6E39"/>
    <w:rsid w:val="009F7C99"/>
    <w:rsid w:val="00A141E3"/>
    <w:rsid w:val="00A305C0"/>
    <w:rsid w:val="00A324AB"/>
    <w:rsid w:val="00A475AB"/>
    <w:rsid w:val="00A56279"/>
    <w:rsid w:val="00A71EF1"/>
    <w:rsid w:val="00A9170F"/>
    <w:rsid w:val="00A93CB4"/>
    <w:rsid w:val="00AB0C50"/>
    <w:rsid w:val="00AB283D"/>
    <w:rsid w:val="00AC7094"/>
    <w:rsid w:val="00AC7B8E"/>
    <w:rsid w:val="00AF030E"/>
    <w:rsid w:val="00AF2656"/>
    <w:rsid w:val="00B02862"/>
    <w:rsid w:val="00B30EDA"/>
    <w:rsid w:val="00B4334C"/>
    <w:rsid w:val="00B4369E"/>
    <w:rsid w:val="00B54F22"/>
    <w:rsid w:val="00B56D5D"/>
    <w:rsid w:val="00B70C86"/>
    <w:rsid w:val="00B86D01"/>
    <w:rsid w:val="00BB0C07"/>
    <w:rsid w:val="00BE70F7"/>
    <w:rsid w:val="00C04E17"/>
    <w:rsid w:val="00C06CCE"/>
    <w:rsid w:val="00C11D6C"/>
    <w:rsid w:val="00C56394"/>
    <w:rsid w:val="00C6767F"/>
    <w:rsid w:val="00C70C5B"/>
    <w:rsid w:val="00C739CF"/>
    <w:rsid w:val="00C85B6C"/>
    <w:rsid w:val="00C86F5E"/>
    <w:rsid w:val="00CA49F7"/>
    <w:rsid w:val="00CA705E"/>
    <w:rsid w:val="00CB35FC"/>
    <w:rsid w:val="00CB761F"/>
    <w:rsid w:val="00CC6B5A"/>
    <w:rsid w:val="00CD5C23"/>
    <w:rsid w:val="00CE26A6"/>
    <w:rsid w:val="00CE6212"/>
    <w:rsid w:val="00CF19BE"/>
    <w:rsid w:val="00D04131"/>
    <w:rsid w:val="00D26FB2"/>
    <w:rsid w:val="00D46C08"/>
    <w:rsid w:val="00D9414A"/>
    <w:rsid w:val="00DA6952"/>
    <w:rsid w:val="00DC4DC6"/>
    <w:rsid w:val="00DD2C79"/>
    <w:rsid w:val="00DD5F6A"/>
    <w:rsid w:val="00DE5254"/>
    <w:rsid w:val="00DE7DEE"/>
    <w:rsid w:val="00DF02D8"/>
    <w:rsid w:val="00E0226A"/>
    <w:rsid w:val="00E03AE3"/>
    <w:rsid w:val="00E13B1F"/>
    <w:rsid w:val="00E212E0"/>
    <w:rsid w:val="00E24EBF"/>
    <w:rsid w:val="00E35E2C"/>
    <w:rsid w:val="00E56146"/>
    <w:rsid w:val="00E61B18"/>
    <w:rsid w:val="00E70B29"/>
    <w:rsid w:val="00E830E1"/>
    <w:rsid w:val="00E963B1"/>
    <w:rsid w:val="00EA454A"/>
    <w:rsid w:val="00EC564A"/>
    <w:rsid w:val="00ED0CC2"/>
    <w:rsid w:val="00EE25AB"/>
    <w:rsid w:val="00F00698"/>
    <w:rsid w:val="00F20456"/>
    <w:rsid w:val="00F217CD"/>
    <w:rsid w:val="00F4399E"/>
    <w:rsid w:val="00F60013"/>
    <w:rsid w:val="00F70821"/>
    <w:rsid w:val="00F71F01"/>
    <w:rsid w:val="00F724BE"/>
    <w:rsid w:val="00F72A11"/>
    <w:rsid w:val="00F74379"/>
    <w:rsid w:val="00F96337"/>
    <w:rsid w:val="00FA5C9A"/>
    <w:rsid w:val="00FC602F"/>
    <w:rsid w:val="00FC608A"/>
    <w:rsid w:val="00FC765D"/>
    <w:rsid w:val="00FD5F65"/>
    <w:rsid w:val="00FE2E12"/>
    <w:rsid w:val="00FE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DD"/>
    <w:pPr>
      <w:ind w:left="720"/>
      <w:contextualSpacing/>
    </w:pPr>
    <w:rPr>
      <w:rFonts w:eastAsiaTheme="minorEastAsia"/>
    </w:rPr>
  </w:style>
  <w:style w:type="character" w:styleId="Hyperlink">
    <w:name w:val="Hyperlink"/>
    <w:basedOn w:val="DefaultParagraphFont"/>
    <w:uiPriority w:val="99"/>
    <w:unhideWhenUsed/>
    <w:rsid w:val="00215B3B"/>
    <w:rPr>
      <w:color w:val="0000FF" w:themeColor="hyperlink"/>
      <w:u w:val="single"/>
    </w:rPr>
  </w:style>
  <w:style w:type="paragraph" w:customStyle="1" w:styleId="listtext">
    <w:name w:val="list text"/>
    <w:rsid w:val="00CC6B5A"/>
    <w:pPr>
      <w:numPr>
        <w:numId w:val="32"/>
      </w:numPr>
      <w:spacing w:before="100" w:beforeAutospacing="1" w:after="100" w:afterAutospacing="1" w:line="360" w:lineRule="auto"/>
    </w:pPr>
    <w:rPr>
      <w:rFonts w:ascii="Tahoma" w:eastAsia="Times New Roman" w:hAnsi="Tahoma" w:cs="Arial"/>
      <w:spacing w:val="10"/>
      <w:kern w:val="28"/>
      <w:sz w:val="24"/>
      <w:szCs w:val="24"/>
    </w:rPr>
  </w:style>
  <w:style w:type="paragraph" w:styleId="BalloonText">
    <w:name w:val="Balloon Text"/>
    <w:basedOn w:val="Normal"/>
    <w:link w:val="BalloonTextChar"/>
    <w:uiPriority w:val="99"/>
    <w:semiHidden/>
    <w:unhideWhenUsed/>
    <w:rsid w:val="000E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DD"/>
    <w:pPr>
      <w:ind w:left="720"/>
      <w:contextualSpacing/>
    </w:pPr>
    <w:rPr>
      <w:rFonts w:eastAsiaTheme="minorEastAsia"/>
    </w:rPr>
  </w:style>
  <w:style w:type="character" w:styleId="Hyperlink">
    <w:name w:val="Hyperlink"/>
    <w:basedOn w:val="DefaultParagraphFont"/>
    <w:uiPriority w:val="99"/>
    <w:unhideWhenUsed/>
    <w:rsid w:val="00215B3B"/>
    <w:rPr>
      <w:color w:val="0000FF" w:themeColor="hyperlink"/>
      <w:u w:val="single"/>
    </w:rPr>
  </w:style>
  <w:style w:type="paragraph" w:customStyle="1" w:styleId="listtext">
    <w:name w:val="list text"/>
    <w:rsid w:val="00CC6B5A"/>
    <w:pPr>
      <w:numPr>
        <w:numId w:val="32"/>
      </w:numPr>
      <w:spacing w:before="100" w:beforeAutospacing="1" w:after="100" w:afterAutospacing="1" w:line="360" w:lineRule="auto"/>
    </w:pPr>
    <w:rPr>
      <w:rFonts w:ascii="Tahoma" w:eastAsia="Times New Roman" w:hAnsi="Tahoma" w:cs="Arial"/>
      <w:spacing w:val="10"/>
      <w:kern w:val="28"/>
      <w:sz w:val="24"/>
      <w:szCs w:val="24"/>
    </w:rPr>
  </w:style>
  <w:style w:type="paragraph" w:styleId="BalloonText">
    <w:name w:val="Balloon Text"/>
    <w:basedOn w:val="Normal"/>
    <w:link w:val="BalloonTextChar"/>
    <w:uiPriority w:val="99"/>
    <w:semiHidden/>
    <w:unhideWhenUsed/>
    <w:rsid w:val="000E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1C41-7F54-49AD-B03E-3DEE449F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Bush</dc:creator>
  <cp:lastModifiedBy>Billie Jo Rice</cp:lastModifiedBy>
  <cp:revision>2</cp:revision>
  <cp:lastPrinted>2013-10-18T15:42:00Z</cp:lastPrinted>
  <dcterms:created xsi:type="dcterms:W3CDTF">2014-02-04T16:41:00Z</dcterms:created>
  <dcterms:modified xsi:type="dcterms:W3CDTF">2014-02-04T16:41:00Z</dcterms:modified>
</cp:coreProperties>
</file>