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5B1B8E6A" w14:textId="27C0AFE2" w:rsidR="00AE53CD" w:rsidRDefault="00AE53CD">
      <w:pPr>
        <w:pStyle w:val="Title"/>
        <w:spacing w:before="89"/>
        <w:rPr>
          <w:color w:val="C0000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D9BF7" w14:textId="0C95C79D" w:rsidR="00AE53CD" w:rsidRDefault="00AE53CD">
      <w:pPr>
        <w:pStyle w:val="Title"/>
        <w:spacing w:before="89"/>
        <w:rPr>
          <w:color w:val="C00000"/>
        </w:rPr>
      </w:pPr>
    </w:p>
    <w:p w14:paraId="2A9AE80D" w14:textId="07A6DEDE" w:rsidR="00361F27" w:rsidRDefault="00A44B1B">
      <w:pPr>
        <w:pStyle w:val="Title"/>
        <w:spacing w:before="89"/>
      </w:pPr>
      <w:r>
        <w:rPr>
          <w:color w:val="C00000"/>
        </w:rPr>
        <w:t>College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Agenda</w:t>
      </w:r>
    </w:p>
    <w:p w14:paraId="2A9AE80E" w14:textId="0962D8B9" w:rsidR="00361F27" w:rsidRDefault="00A44B1B">
      <w:pPr>
        <w:spacing w:line="257" w:lineRule="exact"/>
        <w:ind w:left="452"/>
        <w:rPr>
          <w:b/>
        </w:rPr>
      </w:pPr>
      <w:r>
        <w:rPr>
          <w:b/>
        </w:rPr>
        <w:t>September</w:t>
      </w:r>
      <w:r>
        <w:rPr>
          <w:b/>
          <w:spacing w:val="-12"/>
        </w:rPr>
        <w:t xml:space="preserve"> </w:t>
      </w:r>
      <w:r>
        <w:rPr>
          <w:b/>
        </w:rPr>
        <w:t>1</w:t>
      </w:r>
      <w:r w:rsidR="00FF3803">
        <w:rPr>
          <w:b/>
        </w:rPr>
        <w:t>5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2023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452"/>
        <w:gridCol w:w="5941"/>
        <w:gridCol w:w="1892"/>
        <w:gridCol w:w="1709"/>
      </w:tblGrid>
      <w:tr w:rsidR="00361F27" w14:paraId="2A9AE859" w14:textId="77777777">
        <w:trPr>
          <w:trHeight w:val="258"/>
        </w:trPr>
        <w:tc>
          <w:tcPr>
            <w:tcW w:w="10239" w:type="dxa"/>
            <w:gridSpan w:val="5"/>
            <w:shd w:val="clear" w:color="auto" w:fill="F0F0F0"/>
          </w:tcPr>
          <w:p w14:paraId="2A9AE858" w14:textId="77777777" w:rsidR="00361F27" w:rsidRDefault="00A44B1B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33"/>
              </w:rPr>
              <w:t xml:space="preserve">  </w:t>
            </w:r>
            <w:r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>
        <w:trPr>
          <w:trHeight w:val="258"/>
        </w:trPr>
        <w:tc>
          <w:tcPr>
            <w:tcW w:w="10239" w:type="dxa"/>
            <w:gridSpan w:val="5"/>
            <w:shd w:val="clear" w:color="auto" w:fill="F0F0F0"/>
          </w:tcPr>
          <w:p w14:paraId="2A9AE85A" w14:textId="77777777" w:rsidR="00361F27" w:rsidRDefault="00A44B1B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>
        <w:trPr>
          <w:trHeight w:val="254"/>
        </w:trPr>
        <w:tc>
          <w:tcPr>
            <w:tcW w:w="10239" w:type="dxa"/>
            <w:gridSpan w:val="5"/>
            <w:shd w:val="clear" w:color="auto" w:fill="F0F0F0"/>
          </w:tcPr>
          <w:p w14:paraId="2A9AE85C" w14:textId="328C4CAB" w:rsidR="00361F27" w:rsidRDefault="00A44B1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1"/>
              </w:rPr>
              <w:t xml:space="preserve"> </w:t>
            </w:r>
            <w:r w:rsidR="00C071AF">
              <w:rPr>
                <w:b/>
              </w:rPr>
              <w:t>College Council Business</w:t>
            </w:r>
          </w:p>
        </w:tc>
      </w:tr>
      <w:tr w:rsidR="00EA6E1E" w14:paraId="2A9AE863" w14:textId="77777777" w:rsidTr="00CF2089">
        <w:trPr>
          <w:trHeight w:val="917"/>
        </w:trPr>
        <w:tc>
          <w:tcPr>
            <w:tcW w:w="245" w:type="dxa"/>
            <w:tcBorders>
              <w:left w:val="nil"/>
            </w:tcBorders>
          </w:tcPr>
          <w:p w14:paraId="2A9AE85E" w14:textId="77777777" w:rsidR="00EA6E1E" w:rsidRDefault="00EA6E1E" w:rsidP="00EA6E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A9AE85F" w14:textId="77777777" w:rsidR="00EA6E1E" w:rsidRDefault="00EA6E1E" w:rsidP="00EA6E1E">
            <w:pPr>
              <w:pStyle w:val="TableParagraph"/>
              <w:spacing w:line="257" w:lineRule="exact"/>
              <w:ind w:left="87" w:right="102"/>
              <w:jc w:val="center"/>
              <w:rPr>
                <w:b/>
              </w:rPr>
            </w:pPr>
            <w:r>
              <w:rPr>
                <w:b/>
                <w:spacing w:val="-5"/>
              </w:rPr>
              <w:t>A.</w:t>
            </w:r>
          </w:p>
        </w:tc>
        <w:tc>
          <w:tcPr>
            <w:tcW w:w="5941" w:type="dxa"/>
          </w:tcPr>
          <w:p w14:paraId="4CDD79AF" w14:textId="77777777" w:rsidR="00EA6E1E" w:rsidRPr="00395920" w:rsidRDefault="00EA6E1E" w:rsidP="00EA6E1E">
            <w:pPr>
              <w:pStyle w:val="TableParagraph"/>
              <w:spacing w:line="255" w:lineRule="exact"/>
              <w:rPr>
                <w:b/>
                <w:bCs/>
                <w:sz w:val="20"/>
              </w:rPr>
            </w:pPr>
            <w:r w:rsidRPr="00395920">
              <w:rPr>
                <w:b/>
                <w:bCs/>
                <w:sz w:val="20"/>
              </w:rPr>
              <w:t>Annual Photo of College Council</w:t>
            </w:r>
          </w:p>
          <w:p w14:paraId="2A9AE860" w14:textId="67921B5E" w:rsidR="00EA6E1E" w:rsidRDefault="00EA6E1E" w:rsidP="00EA6E1E">
            <w:pPr>
              <w:pStyle w:val="TableParagraph"/>
              <w:spacing w:line="257" w:lineRule="exact"/>
              <w:rPr>
                <w:b/>
              </w:rPr>
            </w:pPr>
            <w:r>
              <w:rPr>
                <w:sz w:val="20"/>
              </w:rPr>
              <w:t>Wear your favorite Renegade Red shirt</w:t>
            </w:r>
          </w:p>
        </w:tc>
        <w:tc>
          <w:tcPr>
            <w:tcW w:w="1892" w:type="dxa"/>
          </w:tcPr>
          <w:p w14:paraId="2A9AE861" w14:textId="4C601070" w:rsidR="00EA6E1E" w:rsidRDefault="00EA6E1E" w:rsidP="00EA6E1E">
            <w:pPr>
              <w:pStyle w:val="TableParagraph"/>
              <w:spacing w:line="257" w:lineRule="exact"/>
            </w:pPr>
            <w:r>
              <w:rPr>
                <w:spacing w:val="-2"/>
              </w:rPr>
              <w:t>Rangel</w:t>
            </w:r>
          </w:p>
        </w:tc>
        <w:tc>
          <w:tcPr>
            <w:tcW w:w="1709" w:type="dxa"/>
          </w:tcPr>
          <w:p w14:paraId="2A9AE862" w14:textId="2F2A6B56" w:rsidR="00EA6E1E" w:rsidRDefault="00EA6E1E" w:rsidP="00EA6E1E">
            <w:pPr>
              <w:pStyle w:val="TableParagraph"/>
              <w:spacing w:line="257" w:lineRule="exact"/>
              <w:ind w:left="111"/>
            </w:pPr>
            <w:r>
              <w:rPr>
                <w:spacing w:val="-2"/>
              </w:rPr>
              <w:t>Group Photo</w:t>
            </w:r>
          </w:p>
        </w:tc>
      </w:tr>
      <w:tr w:rsidR="00EA6E1E" w14:paraId="2953E00B" w14:textId="77777777" w:rsidTr="00CF2089">
        <w:trPr>
          <w:trHeight w:val="845"/>
        </w:trPr>
        <w:tc>
          <w:tcPr>
            <w:tcW w:w="245" w:type="dxa"/>
            <w:tcBorders>
              <w:left w:val="nil"/>
            </w:tcBorders>
          </w:tcPr>
          <w:p w14:paraId="28B05E11" w14:textId="77777777" w:rsidR="00EA6E1E" w:rsidRDefault="00EA6E1E" w:rsidP="00EA6E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1157384" w14:textId="2E2C765D" w:rsidR="00EA6E1E" w:rsidRDefault="00EA6E1E" w:rsidP="00EA6E1E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B.</w:t>
            </w:r>
          </w:p>
        </w:tc>
        <w:tc>
          <w:tcPr>
            <w:tcW w:w="5941" w:type="dxa"/>
          </w:tcPr>
          <w:p w14:paraId="7EFD5169" w14:textId="29B08DF5" w:rsidR="00EA6E1E" w:rsidRDefault="00EA6E1E" w:rsidP="00EA6E1E">
            <w:pPr>
              <w:pStyle w:val="TableParagraph"/>
              <w:spacing w:line="257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President’s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</w:rPr>
              <w:t>Report</w:t>
            </w:r>
          </w:p>
        </w:tc>
        <w:tc>
          <w:tcPr>
            <w:tcW w:w="1892" w:type="dxa"/>
          </w:tcPr>
          <w:p w14:paraId="57292DC4" w14:textId="7542BE4D" w:rsidR="00EA6E1E" w:rsidRDefault="00EA6E1E" w:rsidP="00EA6E1E">
            <w:pPr>
              <w:pStyle w:val="TableParagraph"/>
              <w:spacing w:line="257" w:lineRule="exact"/>
              <w:rPr>
                <w:spacing w:val="-2"/>
              </w:rPr>
            </w:pPr>
            <w:r>
              <w:rPr>
                <w:spacing w:val="-2"/>
              </w:rPr>
              <w:t>Watkin</w:t>
            </w:r>
          </w:p>
        </w:tc>
        <w:tc>
          <w:tcPr>
            <w:tcW w:w="1709" w:type="dxa"/>
          </w:tcPr>
          <w:p w14:paraId="61CDA586" w14:textId="1C8B890F" w:rsidR="00EA6E1E" w:rsidRDefault="00EA6E1E" w:rsidP="00EA6E1E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EA6E1E" w14:paraId="2A9AE877" w14:textId="77777777">
        <w:trPr>
          <w:trHeight w:val="256"/>
        </w:trPr>
        <w:tc>
          <w:tcPr>
            <w:tcW w:w="10239" w:type="dxa"/>
            <w:gridSpan w:val="5"/>
            <w:shd w:val="clear" w:color="auto" w:fill="F0F0F0"/>
          </w:tcPr>
          <w:p w14:paraId="2A9AE876" w14:textId="63B99A18" w:rsidR="00EA6E1E" w:rsidRDefault="00EA6E1E" w:rsidP="00EA6E1E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Institutional Effectiveness Topics</w:t>
            </w:r>
          </w:p>
        </w:tc>
      </w:tr>
      <w:tr w:rsidR="00EA6E1E" w14:paraId="2A9AE880" w14:textId="77777777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2A9AE878" w14:textId="77777777" w:rsidR="00EA6E1E" w:rsidRDefault="00EA6E1E" w:rsidP="00EA6E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A9AE879" w14:textId="2EE43122" w:rsidR="00EA6E1E" w:rsidRDefault="005A135B" w:rsidP="00EA6E1E">
            <w:pPr>
              <w:pStyle w:val="TableParagraph"/>
              <w:spacing w:line="255" w:lineRule="exact"/>
              <w:ind w:left="87" w:right="87"/>
              <w:jc w:val="center"/>
              <w:rPr>
                <w:b/>
              </w:rPr>
            </w:pPr>
            <w:r>
              <w:rPr>
                <w:b/>
                <w:spacing w:val="-5"/>
              </w:rPr>
              <w:t>C</w:t>
            </w:r>
            <w:r w:rsidR="00EA6E1E">
              <w:rPr>
                <w:b/>
                <w:spacing w:val="-5"/>
              </w:rPr>
              <w:t>.</w:t>
            </w:r>
          </w:p>
        </w:tc>
        <w:tc>
          <w:tcPr>
            <w:tcW w:w="5941" w:type="dxa"/>
          </w:tcPr>
          <w:p w14:paraId="2A9AE87D" w14:textId="4F93C592" w:rsidR="00EA6E1E" w:rsidRPr="005A135B" w:rsidRDefault="005A135B" w:rsidP="005A135B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  <w:spacing w:val="-2"/>
              </w:rPr>
              <w:t>ISER</w:t>
            </w:r>
          </w:p>
        </w:tc>
        <w:tc>
          <w:tcPr>
            <w:tcW w:w="1892" w:type="dxa"/>
          </w:tcPr>
          <w:p w14:paraId="2A9AE87E" w14:textId="4B39C899" w:rsidR="00EA6E1E" w:rsidRDefault="005A135B" w:rsidP="00EA6E1E">
            <w:pPr>
              <w:pStyle w:val="TableParagraph"/>
              <w:spacing w:line="255" w:lineRule="exact"/>
            </w:pPr>
            <w:r>
              <w:rPr>
                <w:spacing w:val="-2"/>
              </w:rPr>
              <w:t>Stratton</w:t>
            </w:r>
            <w:r w:rsidR="00373819">
              <w:rPr>
                <w:spacing w:val="-2"/>
              </w:rPr>
              <w:t>, Rice</w:t>
            </w:r>
          </w:p>
        </w:tc>
        <w:tc>
          <w:tcPr>
            <w:tcW w:w="1709" w:type="dxa"/>
          </w:tcPr>
          <w:p w14:paraId="2A9AE87F" w14:textId="17A379F3" w:rsidR="00EA6E1E" w:rsidRDefault="005A135B" w:rsidP="00EA6E1E">
            <w:pPr>
              <w:pStyle w:val="TableParagraph"/>
              <w:spacing w:line="255" w:lineRule="exact"/>
              <w:ind w:left="111"/>
            </w:pPr>
            <w:r>
              <w:rPr>
                <w:spacing w:val="-2"/>
              </w:rPr>
              <w:t>Information</w:t>
            </w:r>
          </w:p>
        </w:tc>
      </w:tr>
      <w:tr w:rsidR="00CE7BFD" w14:paraId="2E4B509B" w14:textId="77777777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4FE2146D" w14:textId="77777777" w:rsidR="00CE7BFD" w:rsidRDefault="00CE7BFD" w:rsidP="00CE7B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F368053" w14:textId="678C1488" w:rsidR="00CE7BFD" w:rsidRDefault="005D61AA" w:rsidP="00CE7BFD">
            <w:pPr>
              <w:pStyle w:val="TableParagraph"/>
              <w:spacing w:line="255" w:lineRule="exact"/>
              <w:ind w:left="87" w:right="87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D</w:t>
            </w:r>
            <w:r w:rsidR="00CE7BFD">
              <w:rPr>
                <w:b/>
                <w:spacing w:val="-5"/>
              </w:rPr>
              <w:t>.</w:t>
            </w:r>
          </w:p>
        </w:tc>
        <w:tc>
          <w:tcPr>
            <w:tcW w:w="5941" w:type="dxa"/>
          </w:tcPr>
          <w:p w14:paraId="58E5CB1D" w14:textId="73857408" w:rsidR="00CE7BFD" w:rsidRDefault="00CE7BFD" w:rsidP="00CE7BFD">
            <w:pPr>
              <w:pStyle w:val="TableParagraph"/>
              <w:spacing w:line="255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Bridge</w:t>
            </w:r>
            <w:r w:rsidR="008814C5">
              <w:rPr>
                <w:b/>
                <w:spacing w:val="-2"/>
              </w:rPr>
              <w:t xml:space="preserve"> to BC</w:t>
            </w:r>
          </w:p>
        </w:tc>
        <w:tc>
          <w:tcPr>
            <w:tcW w:w="1892" w:type="dxa"/>
          </w:tcPr>
          <w:p w14:paraId="02AE0502" w14:textId="29BFFC1C" w:rsidR="00CE7BFD" w:rsidRDefault="005D61AA" w:rsidP="00CE7BFD">
            <w:pPr>
              <w:pStyle w:val="TableParagraph"/>
              <w:spacing w:line="255" w:lineRule="exact"/>
              <w:rPr>
                <w:spacing w:val="-2"/>
              </w:rPr>
            </w:pPr>
            <w:r>
              <w:rPr>
                <w:spacing w:val="-2"/>
              </w:rPr>
              <w:t>Bligh</w:t>
            </w:r>
            <w:r w:rsidR="00514F82">
              <w:rPr>
                <w:spacing w:val="-2"/>
              </w:rPr>
              <w:t>, Kim</w:t>
            </w:r>
          </w:p>
        </w:tc>
        <w:tc>
          <w:tcPr>
            <w:tcW w:w="1709" w:type="dxa"/>
          </w:tcPr>
          <w:p w14:paraId="6902DFA9" w14:textId="49AB38D9" w:rsidR="00CE7BFD" w:rsidRDefault="00CE7BFD" w:rsidP="00CE7BFD">
            <w:pPr>
              <w:pStyle w:val="TableParagraph"/>
              <w:spacing w:line="255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CE7BFD" w14:paraId="67ED5E31" w14:textId="77777777" w:rsidTr="00FD1868">
        <w:trPr>
          <w:trHeight w:val="256"/>
        </w:trPr>
        <w:tc>
          <w:tcPr>
            <w:tcW w:w="10239" w:type="dxa"/>
            <w:gridSpan w:val="5"/>
            <w:shd w:val="clear" w:color="auto" w:fill="F0F0F0"/>
          </w:tcPr>
          <w:p w14:paraId="0E72DF4E" w14:textId="7FE1F22F" w:rsidR="00CE7BFD" w:rsidRDefault="00CE7BFD" w:rsidP="00CE7BFD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College Council Business</w:t>
            </w:r>
          </w:p>
        </w:tc>
      </w:tr>
      <w:tr w:rsidR="00CE7BFD" w14:paraId="65AE7078" w14:textId="77777777" w:rsidTr="00FD1868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18437A1C" w14:textId="77777777" w:rsidR="00CE7BFD" w:rsidRDefault="00CE7BFD" w:rsidP="00CE7B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6FB044C2" w14:textId="77777777" w:rsidR="00CE7BFD" w:rsidRDefault="00CE7BFD" w:rsidP="00CE7BFD">
            <w:pPr>
              <w:pStyle w:val="TableParagraph"/>
              <w:spacing w:line="255" w:lineRule="exact"/>
              <w:ind w:left="87" w:right="87"/>
              <w:jc w:val="center"/>
              <w:rPr>
                <w:b/>
              </w:rPr>
            </w:pPr>
            <w:r>
              <w:rPr>
                <w:b/>
                <w:spacing w:val="-5"/>
              </w:rPr>
              <w:t>E.</w:t>
            </w:r>
          </w:p>
        </w:tc>
        <w:tc>
          <w:tcPr>
            <w:tcW w:w="5941" w:type="dxa"/>
          </w:tcPr>
          <w:p w14:paraId="038F2AB1" w14:textId="3BDF611B" w:rsidR="00CE7BFD" w:rsidRPr="00A44B1B" w:rsidRDefault="00CE7BFD" w:rsidP="00CE7BFD">
            <w:pPr>
              <w:pStyle w:val="TableParagraph"/>
              <w:spacing w:line="255" w:lineRule="exact"/>
              <w:rPr>
                <w:b/>
                <w:bCs/>
                <w:sz w:val="20"/>
              </w:rPr>
            </w:pPr>
            <w:r w:rsidRPr="00A44B1B">
              <w:rPr>
                <w:b/>
                <w:bCs/>
                <w:sz w:val="20"/>
              </w:rPr>
              <w:t>College Council Annual Calendar and Charge: 1</w:t>
            </w:r>
            <w:r w:rsidRPr="00A44B1B">
              <w:rPr>
                <w:b/>
                <w:bCs/>
                <w:sz w:val="20"/>
                <w:vertAlign w:val="superscript"/>
              </w:rPr>
              <w:t>st</w:t>
            </w:r>
            <w:r w:rsidRPr="00A44B1B">
              <w:rPr>
                <w:b/>
                <w:bCs/>
                <w:sz w:val="20"/>
              </w:rPr>
              <w:t xml:space="preserve"> Review</w:t>
            </w:r>
          </w:p>
        </w:tc>
        <w:tc>
          <w:tcPr>
            <w:tcW w:w="1892" w:type="dxa"/>
          </w:tcPr>
          <w:p w14:paraId="26656E84" w14:textId="135E9BA2" w:rsidR="00CE7BFD" w:rsidRDefault="00514F82" w:rsidP="00CE7BFD">
            <w:pPr>
              <w:pStyle w:val="TableParagraph"/>
              <w:spacing w:line="255" w:lineRule="exact"/>
            </w:pPr>
            <w:r>
              <w:rPr>
                <w:spacing w:val="-2"/>
              </w:rPr>
              <w:t xml:space="preserve">Commiso, </w:t>
            </w:r>
            <w:r w:rsidR="00CE7BFD">
              <w:rPr>
                <w:spacing w:val="-2"/>
              </w:rPr>
              <w:t>Wojtysiak</w:t>
            </w:r>
          </w:p>
        </w:tc>
        <w:tc>
          <w:tcPr>
            <w:tcW w:w="1709" w:type="dxa"/>
          </w:tcPr>
          <w:p w14:paraId="1C4D89DC" w14:textId="2C19E62A" w:rsidR="00CE7BFD" w:rsidRDefault="00514F82" w:rsidP="00CE7BFD">
            <w:pPr>
              <w:pStyle w:val="TableParagraph"/>
              <w:spacing w:line="255" w:lineRule="exact"/>
              <w:ind w:left="111"/>
            </w:pPr>
            <w:r>
              <w:rPr>
                <w:spacing w:val="-2"/>
              </w:rPr>
              <w:t>Information</w:t>
            </w:r>
          </w:p>
        </w:tc>
      </w:tr>
      <w:tr w:rsidR="00CE7BFD" w14:paraId="2A9AE882" w14:textId="77777777">
        <w:trPr>
          <w:trHeight w:val="259"/>
        </w:trPr>
        <w:tc>
          <w:tcPr>
            <w:tcW w:w="10239" w:type="dxa"/>
            <w:gridSpan w:val="5"/>
            <w:shd w:val="clear" w:color="auto" w:fill="F0F0F0"/>
          </w:tcPr>
          <w:p w14:paraId="2A9AE881" w14:textId="1A14ED30" w:rsidR="00CE7BFD" w:rsidRDefault="00CE7BFD" w:rsidP="00CE7BFD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Items</w:t>
            </w:r>
          </w:p>
        </w:tc>
      </w:tr>
      <w:tr w:rsidR="00CE7BFD" w14:paraId="2A9AE88B" w14:textId="77777777">
        <w:trPr>
          <w:trHeight w:val="1897"/>
        </w:trPr>
        <w:tc>
          <w:tcPr>
            <w:tcW w:w="245" w:type="dxa"/>
            <w:tcBorders>
              <w:left w:val="nil"/>
            </w:tcBorders>
          </w:tcPr>
          <w:p w14:paraId="2A9AE883" w14:textId="77777777" w:rsidR="00CE7BFD" w:rsidRDefault="00CE7BFD" w:rsidP="00CE7B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4" w:type="dxa"/>
            <w:gridSpan w:val="4"/>
          </w:tcPr>
          <w:p w14:paraId="2A9AE884" w14:textId="77777777" w:rsidR="00CE7BFD" w:rsidRPr="00A44B1B" w:rsidRDefault="00CE7BFD" w:rsidP="00CE7BFD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A44B1B">
              <w:rPr>
                <w:b/>
                <w:bCs/>
              </w:rPr>
              <w:t>Dates</w:t>
            </w:r>
            <w:r w:rsidRPr="00A44B1B">
              <w:rPr>
                <w:b/>
                <w:bCs/>
                <w:spacing w:val="-5"/>
              </w:rPr>
              <w:t xml:space="preserve"> </w:t>
            </w:r>
            <w:r w:rsidRPr="00A44B1B">
              <w:rPr>
                <w:b/>
                <w:bCs/>
              </w:rPr>
              <w:t>to</w:t>
            </w:r>
            <w:r w:rsidRPr="00A44B1B">
              <w:rPr>
                <w:b/>
                <w:bCs/>
                <w:spacing w:val="-3"/>
              </w:rPr>
              <w:t xml:space="preserve"> </w:t>
            </w:r>
            <w:r w:rsidRPr="00A44B1B">
              <w:rPr>
                <w:b/>
                <w:bCs/>
                <w:spacing w:val="-2"/>
              </w:rPr>
              <w:t>Note:</w:t>
            </w:r>
          </w:p>
          <w:p w14:paraId="755F36E1" w14:textId="6817ED4E" w:rsidR="00886314" w:rsidRPr="00886314" w:rsidRDefault="00886314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18, Women’s Golf  @ Simi Hills Golf Course</w:t>
            </w:r>
          </w:p>
          <w:p w14:paraId="2A9AE885" w14:textId="42BA0504" w:rsidR="00CE7BFD" w:rsidRPr="00FE6CE8" w:rsidRDefault="00CE7BFD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September </w:t>
            </w:r>
            <w:r w:rsidR="00D3094A">
              <w:rPr>
                <w:spacing w:val="-2"/>
                <w:sz w:val="20"/>
              </w:rPr>
              <w:t>19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 w:rsidR="00D3094A">
              <w:rPr>
                <w:spacing w:val="-2"/>
                <w:sz w:val="20"/>
              </w:rPr>
              <w:t>Renegade Pantry Farmers Market</w:t>
            </w:r>
          </w:p>
          <w:p w14:paraId="252C640C" w14:textId="3083C383" w:rsidR="00FE6CE8" w:rsidRPr="009F2BC8" w:rsidRDefault="00FE6CE8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September 20, Wrestling @ East LA</w:t>
            </w:r>
          </w:p>
          <w:p w14:paraId="17E5C0C6" w14:textId="77777777" w:rsidR="009F2BC8" w:rsidRDefault="009F2BC8" w:rsidP="009F2BC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7pm: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Panorama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Summit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(Simonsen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Theatre)</w:t>
            </w:r>
          </w:p>
          <w:p w14:paraId="69DB29F6" w14:textId="330B0591" w:rsidR="009F2BC8" w:rsidRDefault="006F65B5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21, 7:30pm: The Planetarium Presents: Mars One Thousand One</w:t>
            </w:r>
          </w:p>
          <w:p w14:paraId="2DD8E4C0" w14:textId="519A1F1E" w:rsidR="0098635E" w:rsidRDefault="0098635E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22, 1pm: Women’s Cross Country – Bakersfield Invitational</w:t>
            </w:r>
          </w:p>
          <w:p w14:paraId="18969DC7" w14:textId="69BD5505" w:rsidR="00920A29" w:rsidRDefault="00920A29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26, 6pm</w:t>
            </w:r>
            <w:r w:rsidR="00D94C73">
              <w:rPr>
                <w:sz w:val="20"/>
              </w:rPr>
              <w:t>: Guest Speaker Dr Tania Glenn: Trauma and Resilience</w:t>
            </w:r>
          </w:p>
          <w:p w14:paraId="3E9ECDFB" w14:textId="24BFBFB9" w:rsidR="009C2F68" w:rsidRDefault="009C2F68" w:rsidP="00CE7BF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27, 6pm: Women’s Volleyball @ Citrus</w:t>
            </w:r>
          </w:p>
          <w:p w14:paraId="1B47E66A" w14:textId="77777777" w:rsidR="0011074F" w:rsidRPr="0011074F" w:rsidRDefault="00CE7BFD" w:rsidP="001107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 w:rsidR="00634F40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8,</w:t>
            </w:r>
            <w:r>
              <w:rPr>
                <w:spacing w:val="1"/>
                <w:sz w:val="20"/>
              </w:rPr>
              <w:t xml:space="preserve"> </w:t>
            </w:r>
            <w:r w:rsidR="0011074F">
              <w:rPr>
                <w:spacing w:val="1"/>
                <w:sz w:val="20"/>
              </w:rPr>
              <w:t>2p</w:t>
            </w:r>
            <w:r>
              <w:rPr>
                <w:spacing w:val="-2"/>
                <w:sz w:val="20"/>
              </w:rPr>
              <w:t>m: Financial 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118)</w:t>
            </w:r>
          </w:p>
          <w:p w14:paraId="518357B6" w14:textId="77777777" w:rsidR="0011074F" w:rsidRPr="0011074F" w:rsidRDefault="0011074F" w:rsidP="001107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</w:p>
          <w:p w14:paraId="4FE101D8" w14:textId="77777777" w:rsidR="0011074F" w:rsidRPr="0011074F" w:rsidRDefault="0011074F" w:rsidP="001107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</w:p>
          <w:p w14:paraId="0EA596D6" w14:textId="77777777" w:rsidR="00DA2524" w:rsidRPr="00DA2524" w:rsidRDefault="008814C5" w:rsidP="001107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7">
              <w:r w:rsidR="00CE7BFD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CE7BFD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CE7BFD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CE7BFD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CE7BFD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2A9AE88A" w14:textId="01983F53" w:rsidR="00CE7BFD" w:rsidRDefault="008814C5" w:rsidP="001107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8">
              <w:r w:rsidR="00CE7BFD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="00CE7BFD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CE7BFD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="00CE7BFD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CE7BFD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CE7BFD" w14:paraId="2A9AE88D" w14:textId="77777777">
        <w:trPr>
          <w:trHeight w:val="258"/>
        </w:trPr>
        <w:tc>
          <w:tcPr>
            <w:tcW w:w="10239" w:type="dxa"/>
            <w:gridSpan w:val="5"/>
            <w:shd w:val="clear" w:color="auto" w:fill="D9D9D9"/>
          </w:tcPr>
          <w:p w14:paraId="2A9AE88C" w14:textId="25595DA0" w:rsidR="00CE7BFD" w:rsidRDefault="00CE7BFD" w:rsidP="00CE7BFD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SCHEDULED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 w:rsidR="00C47216">
              <w:rPr>
                <w:b/>
              </w:rPr>
              <w:t>October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  <w:r w:rsidR="00C47216">
              <w:rPr>
                <w:b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</w:tr>
    </w:tbl>
    <w:p w14:paraId="2A9AE88E" w14:textId="4BBE7E13" w:rsidR="009C4F9B" w:rsidRDefault="009C4F9B"/>
    <w:p w14:paraId="65F76FBF" w14:textId="77777777" w:rsidR="009C4F9B" w:rsidRDefault="009C4F9B">
      <w:r>
        <w:br w:type="page"/>
      </w:r>
    </w:p>
    <w:p w14:paraId="79F74950" w14:textId="77777777" w:rsidR="00244EFF" w:rsidRDefault="00244EFF" w:rsidP="009C4F9B">
      <w:pPr>
        <w:rPr>
          <w:rFonts w:ascii="Arial" w:hAnsi="Arial" w:cs="Arial"/>
          <w:b/>
          <w:sz w:val="24"/>
        </w:rPr>
      </w:pPr>
    </w:p>
    <w:p w14:paraId="710BBBCC" w14:textId="77777777" w:rsidR="00244EFF" w:rsidRDefault="00244EFF" w:rsidP="009C4F9B">
      <w:pPr>
        <w:rPr>
          <w:rFonts w:ascii="Arial" w:hAnsi="Arial" w:cs="Arial"/>
          <w:b/>
          <w:sz w:val="24"/>
        </w:rPr>
      </w:pPr>
    </w:p>
    <w:p w14:paraId="6264C5CE" w14:textId="77777777" w:rsidR="00244EFF" w:rsidRDefault="00244EFF" w:rsidP="009C4F9B">
      <w:pPr>
        <w:rPr>
          <w:rFonts w:ascii="Arial" w:hAnsi="Arial" w:cs="Arial"/>
          <w:b/>
          <w:sz w:val="24"/>
        </w:rPr>
      </w:pPr>
    </w:p>
    <w:p w14:paraId="6086F236" w14:textId="6A3084D5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77777777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position w:val="-6"/>
                <w:sz w:val="20"/>
                <w:szCs w:val="19"/>
              </w:rPr>
              <w:t>Steve Watkin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8C0106" w:rsidRDefault="009C4F9B" w:rsidP="009C4F9B">
      <w:pPr>
        <w:rPr>
          <w:rFonts w:ascii="Arial" w:eastAsia="Times New Roman" w:hAnsi="Arial" w:cs="Arial"/>
          <w:sz w:val="10"/>
          <w:szCs w:val="1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8C0106" w:rsidRDefault="009C4F9B" w:rsidP="009C4F9B">
      <w:pPr>
        <w:rPr>
          <w:rFonts w:ascii="Arial" w:eastAsia="Times New Roman" w:hAnsi="Arial" w:cs="Arial"/>
          <w:sz w:val="10"/>
          <w:szCs w:val="1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4FD5689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Vacant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64FAFB7E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ED4C554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43A32D6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61205C2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C73E3E7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EC5E4C7" w14:textId="77777777" w:rsidTr="00CD0AF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42B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089F8E9C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7D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DC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8E67352" w14:textId="77777777" w:rsidR="009C4F9B" w:rsidRPr="008C0106" w:rsidRDefault="009C4F9B" w:rsidP="009C4F9B">
      <w:pPr>
        <w:rPr>
          <w:rFonts w:ascii="Arial" w:eastAsia="Times New Roman" w:hAnsi="Arial" w:cs="Arial"/>
          <w:b/>
          <w:sz w:val="10"/>
          <w:szCs w:val="8"/>
          <w:lang w:val="en"/>
        </w:rPr>
      </w:pPr>
    </w:p>
    <w:p w14:paraId="4BE2E023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Chris Glaser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5F6C7A55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99489D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782AE70C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EB0EB5" w:rsidRPr="00E164A4">
              <w:rPr>
                <w:rFonts w:ascii="Arial" w:hAnsi="Arial" w:cs="Arial"/>
                <w:sz w:val="20"/>
                <w:szCs w:val="19"/>
              </w:rPr>
              <w:t>Scott Hallmark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7E5AFC5E" w14:textId="77777777" w:rsidR="009C4F9B" w:rsidRPr="008C0106" w:rsidRDefault="009C4F9B" w:rsidP="009C4F9B">
      <w:pPr>
        <w:rPr>
          <w:rFonts w:ascii="Arial" w:eastAsia="Times New Roman" w:hAnsi="Arial" w:cs="Arial"/>
          <w:sz w:val="10"/>
          <w:szCs w:val="10"/>
          <w:lang w:val="en"/>
        </w:rPr>
      </w:pPr>
    </w:p>
    <w:p w14:paraId="03908B5A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Students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4B3F64" w14:paraId="42061E0C" w14:textId="77777777" w:rsidTr="00CD0AF1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7FBB939D" w14:textId="77777777" w:rsidR="009C4F9B" w:rsidRPr="00687222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</w:p>
    <w:p w14:paraId="3EB89F27" w14:textId="77777777" w:rsidR="00A44B1B" w:rsidRDefault="00A44B1B"/>
    <w:sectPr w:rsidR="00A44B1B">
      <w:type w:val="continuous"/>
      <w:pgSz w:w="12240" w:h="15840"/>
      <w:pgMar w:top="36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E6256"/>
    <w:rsid w:val="0011074F"/>
    <w:rsid w:val="00215A57"/>
    <w:rsid w:val="00235686"/>
    <w:rsid w:val="00244EFF"/>
    <w:rsid w:val="00361F27"/>
    <w:rsid w:val="00373819"/>
    <w:rsid w:val="00395920"/>
    <w:rsid w:val="00514F82"/>
    <w:rsid w:val="0052179C"/>
    <w:rsid w:val="005A135B"/>
    <w:rsid w:val="005D61AA"/>
    <w:rsid w:val="00607C72"/>
    <w:rsid w:val="00634F40"/>
    <w:rsid w:val="006B482A"/>
    <w:rsid w:val="006F65B5"/>
    <w:rsid w:val="0077276A"/>
    <w:rsid w:val="007A19D5"/>
    <w:rsid w:val="00811AFB"/>
    <w:rsid w:val="0085065A"/>
    <w:rsid w:val="008814C5"/>
    <w:rsid w:val="00886314"/>
    <w:rsid w:val="00920A29"/>
    <w:rsid w:val="0098635E"/>
    <w:rsid w:val="0099489D"/>
    <w:rsid w:val="009C2F68"/>
    <w:rsid w:val="009C4F9B"/>
    <w:rsid w:val="009F2BC8"/>
    <w:rsid w:val="00A44B1B"/>
    <w:rsid w:val="00AE53CD"/>
    <w:rsid w:val="00B34C8F"/>
    <w:rsid w:val="00B75DCB"/>
    <w:rsid w:val="00C071AF"/>
    <w:rsid w:val="00C47216"/>
    <w:rsid w:val="00CE7BFD"/>
    <w:rsid w:val="00CF2089"/>
    <w:rsid w:val="00D3094A"/>
    <w:rsid w:val="00D60B42"/>
    <w:rsid w:val="00D94C73"/>
    <w:rsid w:val="00DA2524"/>
    <w:rsid w:val="00EA6E1E"/>
    <w:rsid w:val="00EB0EB5"/>
    <w:rsid w:val="00EB7167"/>
    <w:rsid w:val="00FA43CD"/>
    <w:rsid w:val="00FE6CE8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Rangel</cp:lastModifiedBy>
  <cp:revision>46</cp:revision>
  <cp:lastPrinted>2023-09-14T16:39:00Z</cp:lastPrinted>
  <dcterms:created xsi:type="dcterms:W3CDTF">2023-09-13T20:13:00Z</dcterms:created>
  <dcterms:modified xsi:type="dcterms:W3CDTF">2023-09-15T19:01:00Z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