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C4E" w:rsidRPr="00D925C9" w:rsidRDefault="00C03C6F" w:rsidP="00530C4E">
      <w:pPr>
        <w:tabs>
          <w:tab w:val="left" w:pos="2160"/>
        </w:tabs>
        <w:jc w:val="center"/>
        <w:rPr>
          <w:b/>
          <w:i/>
          <w:sz w:val="18"/>
          <w:szCs w:val="18"/>
        </w:rPr>
      </w:pPr>
      <w:bookmarkStart w:id="0" w:name="_GoBack"/>
      <w:bookmarkEnd w:id="0"/>
      <w:r>
        <w:rPr>
          <w:b/>
          <w:i/>
          <w:sz w:val="18"/>
          <w:szCs w:val="18"/>
        </w:rPr>
        <w:t>Senate P</w:t>
      </w:r>
      <w:r w:rsidR="00530C4E" w:rsidRPr="00D925C9">
        <w:rPr>
          <w:b/>
          <w:i/>
          <w:sz w:val="18"/>
          <w:szCs w:val="18"/>
        </w:rPr>
        <w:t>roposal</w:t>
      </w:r>
      <w:r>
        <w:rPr>
          <w:b/>
          <w:i/>
          <w:sz w:val="18"/>
          <w:szCs w:val="18"/>
        </w:rPr>
        <w:t xml:space="preserve"> for Change:</w:t>
      </w:r>
      <w:r w:rsidR="00582F19">
        <w:rPr>
          <w:b/>
          <w:i/>
          <w:sz w:val="18"/>
          <w:szCs w:val="18"/>
        </w:rPr>
        <w:t xml:space="preserve">  Assessment Committee Charge</w:t>
      </w:r>
    </w:p>
    <w:p w:rsidR="00530C4E" w:rsidRPr="000F5A70" w:rsidRDefault="00530C4E" w:rsidP="00530C4E">
      <w:pPr>
        <w:tabs>
          <w:tab w:val="left" w:pos="2160"/>
        </w:tabs>
        <w:jc w:val="center"/>
        <w:rPr>
          <w:b/>
          <w:sz w:val="18"/>
          <w:szCs w:val="18"/>
        </w:rPr>
      </w:pPr>
    </w:p>
    <w:p w:rsidR="00C04F50" w:rsidRDefault="00530C4E" w:rsidP="00530C4E">
      <w:pPr>
        <w:tabs>
          <w:tab w:val="left" w:pos="2160"/>
        </w:tabs>
        <w:rPr>
          <w:sz w:val="18"/>
          <w:szCs w:val="18"/>
        </w:rPr>
      </w:pPr>
      <w:r w:rsidRPr="000F5A70">
        <w:rPr>
          <w:sz w:val="18"/>
          <w:szCs w:val="18"/>
          <w:u w:val="single"/>
        </w:rPr>
        <w:t>Issue</w:t>
      </w:r>
      <w:r w:rsidR="00C04F50">
        <w:rPr>
          <w:sz w:val="18"/>
          <w:szCs w:val="18"/>
          <w:u w:val="single"/>
        </w:rPr>
        <w:t xml:space="preserve"> One</w:t>
      </w:r>
      <w:r w:rsidR="0052458F">
        <w:rPr>
          <w:sz w:val="18"/>
          <w:szCs w:val="18"/>
          <w:u w:val="single"/>
        </w:rPr>
        <w:t>-</w:t>
      </w:r>
      <w:r w:rsidR="0070689C">
        <w:rPr>
          <w:sz w:val="18"/>
          <w:szCs w:val="18"/>
          <w:u w:val="single"/>
        </w:rPr>
        <w:t>Update Committee Charge</w:t>
      </w:r>
      <w:r w:rsidRPr="00C04F50">
        <w:rPr>
          <w:sz w:val="18"/>
          <w:szCs w:val="18"/>
        </w:rPr>
        <w:t>:</w:t>
      </w:r>
      <w:r w:rsidRPr="000F5A70">
        <w:rPr>
          <w:sz w:val="18"/>
          <w:szCs w:val="18"/>
        </w:rPr>
        <w:t xml:space="preserve"> </w:t>
      </w:r>
      <w:r w:rsidR="00C04F50">
        <w:rPr>
          <w:sz w:val="18"/>
          <w:szCs w:val="18"/>
        </w:rPr>
        <w:t xml:space="preserve">The </w:t>
      </w:r>
      <w:r w:rsidR="00657476">
        <w:rPr>
          <w:sz w:val="18"/>
          <w:szCs w:val="18"/>
        </w:rPr>
        <w:t xml:space="preserve">Assessment Committee Charge was last revised November 5, 2010. That document is </w:t>
      </w:r>
      <w:r w:rsidR="00C04F50">
        <w:rPr>
          <w:sz w:val="18"/>
          <w:szCs w:val="18"/>
        </w:rPr>
        <w:t xml:space="preserve">currently </w:t>
      </w:r>
      <w:r w:rsidR="00657476">
        <w:rPr>
          <w:sz w:val="18"/>
          <w:szCs w:val="18"/>
        </w:rPr>
        <w:t>incomplete and out-of-touch with sign</w:t>
      </w:r>
      <w:r w:rsidR="00C04F50">
        <w:rPr>
          <w:sz w:val="18"/>
          <w:szCs w:val="18"/>
        </w:rPr>
        <w:t>ificant changes created by state</w:t>
      </w:r>
      <w:r w:rsidR="00657476">
        <w:rPr>
          <w:sz w:val="18"/>
          <w:szCs w:val="18"/>
        </w:rPr>
        <w:t xml:space="preserve"> mandates and </w:t>
      </w:r>
      <w:r w:rsidR="00C04F50">
        <w:rPr>
          <w:sz w:val="18"/>
          <w:szCs w:val="18"/>
        </w:rPr>
        <w:t xml:space="preserve">accreditation requirements.  </w:t>
      </w:r>
      <w:r w:rsidR="0070689C">
        <w:rPr>
          <w:sz w:val="18"/>
          <w:szCs w:val="18"/>
        </w:rPr>
        <w:t>These changes impact multiple areas associated with the development and assessment of curriculu</w:t>
      </w:r>
      <w:r w:rsidR="00D32640">
        <w:rPr>
          <w:sz w:val="18"/>
          <w:szCs w:val="18"/>
        </w:rPr>
        <w:t xml:space="preserve">m and aspects of both these </w:t>
      </w:r>
      <w:r w:rsidR="0070689C">
        <w:rPr>
          <w:sz w:val="18"/>
          <w:szCs w:val="18"/>
        </w:rPr>
        <w:t>fall under the Assessment Committee purview.</w:t>
      </w:r>
    </w:p>
    <w:p w:rsidR="00C04F50" w:rsidRDefault="00C04F50" w:rsidP="00530C4E">
      <w:pPr>
        <w:tabs>
          <w:tab w:val="left" w:pos="2160"/>
        </w:tabs>
        <w:rPr>
          <w:sz w:val="18"/>
          <w:szCs w:val="18"/>
        </w:rPr>
      </w:pPr>
    </w:p>
    <w:p w:rsidR="00657476" w:rsidRDefault="00C04F50" w:rsidP="00530C4E">
      <w:pPr>
        <w:tabs>
          <w:tab w:val="left" w:pos="2160"/>
        </w:tabs>
        <w:rPr>
          <w:sz w:val="18"/>
          <w:szCs w:val="18"/>
        </w:rPr>
      </w:pPr>
      <w:r>
        <w:rPr>
          <w:sz w:val="18"/>
          <w:szCs w:val="18"/>
          <w:u w:val="single"/>
        </w:rPr>
        <w:t>Issue Two</w:t>
      </w:r>
      <w:r w:rsidR="0052458F">
        <w:rPr>
          <w:sz w:val="18"/>
          <w:szCs w:val="18"/>
          <w:u w:val="single"/>
        </w:rPr>
        <w:t>-</w:t>
      </w:r>
      <w:r w:rsidR="0070689C">
        <w:rPr>
          <w:sz w:val="18"/>
          <w:szCs w:val="18"/>
          <w:u w:val="single"/>
        </w:rPr>
        <w:t>Increase Committee Membership</w:t>
      </w:r>
      <w:r w:rsidR="005A46E1">
        <w:rPr>
          <w:sz w:val="18"/>
          <w:szCs w:val="18"/>
        </w:rPr>
        <w:t>:  T</w:t>
      </w:r>
      <w:r w:rsidR="0070689C">
        <w:rPr>
          <w:sz w:val="18"/>
          <w:szCs w:val="18"/>
        </w:rPr>
        <w:t xml:space="preserve">he assessment process directly impacts every aspect of the instructional process </w:t>
      </w:r>
      <w:r w:rsidR="005A46E1">
        <w:rPr>
          <w:sz w:val="18"/>
          <w:szCs w:val="18"/>
        </w:rPr>
        <w:t xml:space="preserve">and each and every learning outcome </w:t>
      </w:r>
      <w:r w:rsidR="0070689C">
        <w:rPr>
          <w:sz w:val="18"/>
          <w:szCs w:val="18"/>
        </w:rPr>
        <w:t>at the institutional, program, and course levels</w:t>
      </w:r>
      <w:r w:rsidR="005A46E1">
        <w:rPr>
          <w:sz w:val="18"/>
          <w:szCs w:val="18"/>
        </w:rPr>
        <w:t xml:space="preserve"> must be reviewed within a six year cycle</w:t>
      </w:r>
      <w:r w:rsidR="00A44C96">
        <w:rPr>
          <w:sz w:val="18"/>
          <w:szCs w:val="18"/>
        </w:rPr>
        <w:t>.  The current limited committee membership cannot provide the degree of discipline expertise necessary to address the diversity of concerns associated with the annual assessment review.</w:t>
      </w:r>
    </w:p>
    <w:p w:rsidR="00657476" w:rsidRDefault="00657476" w:rsidP="00530C4E">
      <w:pPr>
        <w:tabs>
          <w:tab w:val="left" w:pos="2160"/>
        </w:tabs>
        <w:rPr>
          <w:sz w:val="18"/>
          <w:szCs w:val="18"/>
        </w:rPr>
      </w:pPr>
    </w:p>
    <w:p w:rsidR="001E6AE2" w:rsidRPr="00EC4678" w:rsidRDefault="00530C4E" w:rsidP="00530C4E">
      <w:pPr>
        <w:tabs>
          <w:tab w:val="left" w:pos="2160"/>
        </w:tabs>
        <w:rPr>
          <w:sz w:val="18"/>
          <w:szCs w:val="18"/>
        </w:rPr>
      </w:pPr>
      <w:r w:rsidRPr="000F5A70">
        <w:rPr>
          <w:sz w:val="18"/>
          <w:szCs w:val="18"/>
          <w:u w:val="single"/>
        </w:rPr>
        <w:t>Rationale</w:t>
      </w:r>
      <w:r w:rsidR="001E6AE2">
        <w:rPr>
          <w:sz w:val="18"/>
          <w:szCs w:val="18"/>
          <w:u w:val="single"/>
        </w:rPr>
        <w:t>-Issue One</w:t>
      </w:r>
      <w:r w:rsidRPr="001E6AE2">
        <w:rPr>
          <w:sz w:val="18"/>
          <w:szCs w:val="18"/>
        </w:rPr>
        <w:t>:</w:t>
      </w:r>
      <w:r w:rsidRPr="000F5A70">
        <w:rPr>
          <w:sz w:val="18"/>
          <w:szCs w:val="18"/>
        </w:rPr>
        <w:t xml:space="preserve"> </w:t>
      </w:r>
      <w:r w:rsidR="001E6AE2">
        <w:rPr>
          <w:sz w:val="18"/>
          <w:szCs w:val="18"/>
        </w:rPr>
        <w:t xml:space="preserve">A complete and current committee charge is necessary to properly equip </w:t>
      </w:r>
      <w:r w:rsidR="001E6AE2" w:rsidRPr="00EC4678">
        <w:rPr>
          <w:sz w:val="18"/>
          <w:szCs w:val="18"/>
        </w:rPr>
        <w:t>the Assessment Committee with the scope of authority necessary to accomplish their task.</w:t>
      </w:r>
    </w:p>
    <w:p w:rsidR="001E6AE2" w:rsidRPr="00EC4678" w:rsidRDefault="001E6AE2" w:rsidP="00530C4E">
      <w:pPr>
        <w:tabs>
          <w:tab w:val="left" w:pos="2160"/>
        </w:tabs>
        <w:rPr>
          <w:sz w:val="18"/>
          <w:szCs w:val="18"/>
        </w:rPr>
      </w:pPr>
    </w:p>
    <w:p w:rsidR="00287ECB" w:rsidRPr="00EC4678" w:rsidRDefault="001E6AE2" w:rsidP="00530C4E">
      <w:pPr>
        <w:tabs>
          <w:tab w:val="left" w:pos="2160"/>
        </w:tabs>
        <w:rPr>
          <w:sz w:val="18"/>
          <w:szCs w:val="18"/>
        </w:rPr>
      </w:pPr>
      <w:r w:rsidRPr="00EC4678">
        <w:rPr>
          <w:sz w:val="18"/>
          <w:szCs w:val="18"/>
          <w:u w:val="single"/>
        </w:rPr>
        <w:t>Rationale-Issue Two</w:t>
      </w:r>
      <w:r w:rsidRPr="00EC4678">
        <w:rPr>
          <w:sz w:val="18"/>
          <w:szCs w:val="18"/>
        </w:rPr>
        <w:t xml:space="preserve">: The required assessment process </w:t>
      </w:r>
      <w:r w:rsidR="00136EB9" w:rsidRPr="00EC4678">
        <w:rPr>
          <w:sz w:val="18"/>
          <w:szCs w:val="18"/>
        </w:rPr>
        <w:t>impacts every instructional department</w:t>
      </w:r>
      <w:r w:rsidRPr="00EC4678">
        <w:rPr>
          <w:sz w:val="18"/>
          <w:szCs w:val="18"/>
        </w:rPr>
        <w:t xml:space="preserve"> </w:t>
      </w:r>
      <w:r w:rsidR="00136EB9" w:rsidRPr="00EC4678">
        <w:rPr>
          <w:sz w:val="18"/>
          <w:szCs w:val="18"/>
        </w:rPr>
        <w:t>on campus.  Increasing the</w:t>
      </w:r>
      <w:r w:rsidRPr="00EC4678">
        <w:rPr>
          <w:sz w:val="18"/>
          <w:szCs w:val="18"/>
        </w:rPr>
        <w:t xml:space="preserve"> Assessment</w:t>
      </w:r>
      <w:r w:rsidR="00287ECB" w:rsidRPr="00EC4678">
        <w:rPr>
          <w:sz w:val="18"/>
          <w:szCs w:val="18"/>
        </w:rPr>
        <w:t xml:space="preserve"> Committee membership </w:t>
      </w:r>
      <w:r w:rsidR="00136EB9" w:rsidRPr="00EC4678">
        <w:rPr>
          <w:sz w:val="18"/>
          <w:szCs w:val="18"/>
        </w:rPr>
        <w:t>to inc</w:t>
      </w:r>
      <w:r w:rsidR="00E03B9B" w:rsidRPr="00EC4678">
        <w:rPr>
          <w:sz w:val="18"/>
          <w:szCs w:val="18"/>
        </w:rPr>
        <w:t>lude a representative from each</w:t>
      </w:r>
      <w:r w:rsidR="00136EB9" w:rsidRPr="00EC4678">
        <w:rPr>
          <w:sz w:val="18"/>
          <w:szCs w:val="18"/>
        </w:rPr>
        <w:t xml:space="preserve"> department </w:t>
      </w:r>
      <w:r w:rsidR="00E03B9B" w:rsidRPr="00EC4678">
        <w:rPr>
          <w:sz w:val="18"/>
          <w:szCs w:val="18"/>
        </w:rPr>
        <w:t>would</w:t>
      </w:r>
      <w:r w:rsidR="00287ECB" w:rsidRPr="00EC4678">
        <w:rPr>
          <w:sz w:val="18"/>
          <w:szCs w:val="18"/>
        </w:rPr>
        <w:t xml:space="preserve"> ensure all departments</w:t>
      </w:r>
      <w:r w:rsidR="000C6CA5" w:rsidRPr="00EC4678">
        <w:rPr>
          <w:sz w:val="18"/>
          <w:szCs w:val="18"/>
        </w:rPr>
        <w:t xml:space="preserve"> have</w:t>
      </w:r>
      <w:r w:rsidRPr="00EC4678">
        <w:rPr>
          <w:sz w:val="18"/>
          <w:szCs w:val="18"/>
        </w:rPr>
        <w:t xml:space="preserve"> </w:t>
      </w:r>
      <w:r w:rsidR="00136EB9" w:rsidRPr="00EC4678">
        <w:rPr>
          <w:sz w:val="18"/>
          <w:szCs w:val="18"/>
        </w:rPr>
        <w:t xml:space="preserve">direct </w:t>
      </w:r>
      <w:r w:rsidRPr="00EC4678">
        <w:rPr>
          <w:sz w:val="18"/>
          <w:szCs w:val="18"/>
        </w:rPr>
        <w:t>access to</w:t>
      </w:r>
      <w:r w:rsidR="00136EB9" w:rsidRPr="00EC4678">
        <w:rPr>
          <w:sz w:val="18"/>
          <w:szCs w:val="18"/>
        </w:rPr>
        <w:t xml:space="preserve"> information, processes, and requirement</w:t>
      </w:r>
      <w:r w:rsidR="000C6CA5" w:rsidRPr="00EC4678">
        <w:rPr>
          <w:sz w:val="18"/>
          <w:szCs w:val="18"/>
        </w:rPr>
        <w:t>s</w:t>
      </w:r>
      <w:r w:rsidR="00136EB9" w:rsidRPr="00EC4678">
        <w:rPr>
          <w:sz w:val="18"/>
          <w:szCs w:val="18"/>
        </w:rPr>
        <w:t xml:space="preserve"> that directly imp</w:t>
      </w:r>
      <w:r w:rsidR="00E03B9B" w:rsidRPr="00EC4678">
        <w:rPr>
          <w:sz w:val="18"/>
          <w:szCs w:val="18"/>
        </w:rPr>
        <w:t>act their area of instruction.  It would also ensure that assessment issues unique to a give</w:t>
      </w:r>
      <w:r w:rsidR="00701DFE">
        <w:rPr>
          <w:sz w:val="18"/>
          <w:szCs w:val="18"/>
        </w:rPr>
        <w:t>n</w:t>
      </w:r>
      <w:r w:rsidR="00E03B9B" w:rsidRPr="00EC4678">
        <w:rPr>
          <w:sz w:val="18"/>
          <w:szCs w:val="18"/>
        </w:rPr>
        <w:t xml:space="preserve"> discipline would have a voice in the overall process.  Finally, the annual review of assessment results would be shared by a </w:t>
      </w:r>
      <w:r w:rsidR="00EC4678" w:rsidRPr="00EC4678">
        <w:rPr>
          <w:sz w:val="18"/>
          <w:szCs w:val="18"/>
        </w:rPr>
        <w:t>campus wide representative body of discipline experts.</w:t>
      </w:r>
    </w:p>
    <w:p w:rsidR="00287ECB" w:rsidRPr="00EC4678" w:rsidRDefault="00287ECB" w:rsidP="00530C4E">
      <w:pPr>
        <w:tabs>
          <w:tab w:val="left" w:pos="2160"/>
        </w:tabs>
        <w:rPr>
          <w:sz w:val="18"/>
          <w:szCs w:val="18"/>
        </w:rPr>
      </w:pPr>
    </w:p>
    <w:p w:rsidR="00E176B9" w:rsidRDefault="00530C4E" w:rsidP="00E176B9">
      <w:pPr>
        <w:tabs>
          <w:tab w:val="left" w:pos="2160"/>
        </w:tabs>
        <w:rPr>
          <w:sz w:val="18"/>
          <w:szCs w:val="18"/>
        </w:rPr>
      </w:pPr>
      <w:r w:rsidRPr="000F5A70">
        <w:rPr>
          <w:sz w:val="18"/>
          <w:szCs w:val="18"/>
          <w:u w:val="single"/>
        </w:rPr>
        <w:t>Background/Institutional History</w:t>
      </w:r>
      <w:r w:rsidRPr="000F5A70">
        <w:rPr>
          <w:sz w:val="18"/>
          <w:szCs w:val="18"/>
        </w:rPr>
        <w:t xml:space="preserve">: </w:t>
      </w:r>
      <w:r w:rsidR="00546F89">
        <w:rPr>
          <w:sz w:val="18"/>
          <w:szCs w:val="18"/>
        </w:rPr>
        <w:t xml:space="preserve">Historically, there has not been a significant emphasis placed on the assessment process by either the state or accrediting agencies.  However, recent state legislation and </w:t>
      </w:r>
      <w:r w:rsidR="00EC4678">
        <w:rPr>
          <w:sz w:val="18"/>
          <w:szCs w:val="18"/>
        </w:rPr>
        <w:t>changes in emphasis by Accrediting Commission for Community and Junior Colleges (ACCJC) has changed that reality.  The assessment process has become a significant element in evaluation of institutional effectiveness.</w:t>
      </w:r>
      <w:r w:rsidRPr="000F5A70">
        <w:rPr>
          <w:sz w:val="18"/>
          <w:szCs w:val="18"/>
        </w:rPr>
        <w:br/>
      </w:r>
      <w:r w:rsidRPr="000F5A70">
        <w:rPr>
          <w:sz w:val="18"/>
          <w:szCs w:val="18"/>
        </w:rPr>
        <w:br/>
      </w:r>
      <w:r w:rsidRPr="000F5A70">
        <w:rPr>
          <w:sz w:val="18"/>
          <w:szCs w:val="18"/>
          <w:u w:val="single"/>
        </w:rPr>
        <w:t>Opposing Views</w:t>
      </w:r>
      <w:r w:rsidRPr="000F5A70">
        <w:rPr>
          <w:sz w:val="18"/>
          <w:szCs w:val="18"/>
        </w:rPr>
        <w:t xml:space="preserve">: </w:t>
      </w:r>
      <w:r w:rsidR="00EC4678">
        <w:rPr>
          <w:sz w:val="18"/>
          <w:szCs w:val="18"/>
        </w:rPr>
        <w:t>The primary point of opposition would be related to Issue-Two and it would relate to an increase in the workload for those who serve on the committee.</w:t>
      </w:r>
      <w:r w:rsidRPr="000F5A70">
        <w:rPr>
          <w:sz w:val="18"/>
          <w:szCs w:val="18"/>
        </w:rPr>
        <w:br/>
      </w:r>
      <w:r w:rsidR="00B213DE" w:rsidRPr="000F5A70">
        <w:rPr>
          <w:b/>
          <w:sz w:val="18"/>
          <w:szCs w:val="18"/>
        </w:rPr>
        <w:t xml:space="preserve"> </w:t>
      </w:r>
      <w:r w:rsidRPr="000F5A70">
        <w:rPr>
          <w:b/>
          <w:sz w:val="18"/>
          <w:szCs w:val="18"/>
        </w:rPr>
        <w:br/>
      </w:r>
      <w:r w:rsidRPr="00E176B9">
        <w:rPr>
          <w:sz w:val="18"/>
          <w:szCs w:val="18"/>
          <w:u w:val="single"/>
        </w:rPr>
        <w:t>Response</w:t>
      </w:r>
      <w:r w:rsidRPr="00B213DE">
        <w:rPr>
          <w:sz w:val="18"/>
          <w:szCs w:val="18"/>
        </w:rPr>
        <w:t xml:space="preserve">: </w:t>
      </w:r>
      <w:r w:rsidR="001136DC">
        <w:rPr>
          <w:sz w:val="18"/>
          <w:szCs w:val="18"/>
        </w:rPr>
        <w:t>In referring back to the rationale for issue two, the assessment process has a direct impact on every instructional department on campus.  As such it is imperative that each instructional department provide discipline expert representation.  The increase in membership would also serve to reduce t</w:t>
      </w:r>
      <w:r w:rsidR="00E176B9">
        <w:rPr>
          <w:sz w:val="18"/>
          <w:szCs w:val="18"/>
        </w:rPr>
        <w:t>he workload</w:t>
      </w:r>
      <w:r w:rsidR="001136DC">
        <w:rPr>
          <w:sz w:val="18"/>
          <w:szCs w:val="18"/>
        </w:rPr>
        <w:t xml:space="preserve"> associated with the annual review of assessment results.</w:t>
      </w:r>
      <w:r w:rsidR="00E176B9">
        <w:rPr>
          <w:sz w:val="18"/>
          <w:szCs w:val="18"/>
        </w:rPr>
        <w:t xml:space="preserve"> </w:t>
      </w:r>
      <w:r w:rsidRPr="000F5A70">
        <w:rPr>
          <w:sz w:val="18"/>
          <w:szCs w:val="18"/>
        </w:rPr>
        <w:br/>
      </w:r>
      <w:r w:rsidRPr="000F5A70">
        <w:rPr>
          <w:sz w:val="18"/>
          <w:szCs w:val="18"/>
        </w:rPr>
        <w:br/>
      </w:r>
      <w:r w:rsidRPr="000F5A70">
        <w:rPr>
          <w:sz w:val="18"/>
          <w:szCs w:val="18"/>
          <w:u w:val="single"/>
        </w:rPr>
        <w:t>Solution:</w:t>
      </w:r>
      <w:r w:rsidRPr="000F5A70">
        <w:rPr>
          <w:sz w:val="18"/>
          <w:szCs w:val="18"/>
        </w:rPr>
        <w:t xml:space="preserve"> </w:t>
      </w:r>
      <w:r w:rsidR="00D32640">
        <w:rPr>
          <w:sz w:val="18"/>
          <w:szCs w:val="18"/>
        </w:rPr>
        <w:t>Update the entire Assessment Committee Charge and i</w:t>
      </w:r>
      <w:r w:rsidR="00E176B9">
        <w:rPr>
          <w:sz w:val="18"/>
          <w:szCs w:val="18"/>
        </w:rPr>
        <w:t>ncrease the facul</w:t>
      </w:r>
      <w:r w:rsidR="00D32640">
        <w:rPr>
          <w:sz w:val="18"/>
          <w:szCs w:val="18"/>
        </w:rPr>
        <w:t>ty membership</w:t>
      </w:r>
      <w:r w:rsidR="00E176B9">
        <w:rPr>
          <w:sz w:val="18"/>
          <w:szCs w:val="18"/>
        </w:rPr>
        <w:t xml:space="preserve"> to include representation from every academic department beginning immediately.</w:t>
      </w:r>
      <w:r w:rsidR="00D32640">
        <w:rPr>
          <w:sz w:val="18"/>
          <w:szCs w:val="18"/>
        </w:rPr>
        <w:t xml:space="preserve">  See attached documents.</w:t>
      </w:r>
    </w:p>
    <w:p w:rsidR="003D5859" w:rsidRDefault="003D5859">
      <w:pPr>
        <w:spacing w:line="480" w:lineRule="auto"/>
        <w:rPr>
          <w:sz w:val="18"/>
          <w:szCs w:val="18"/>
        </w:rPr>
      </w:pPr>
      <w:r>
        <w:rPr>
          <w:sz w:val="18"/>
          <w:szCs w:val="18"/>
        </w:rPr>
        <w:br w:type="page"/>
      </w:r>
    </w:p>
    <w:p w:rsidR="003D5859" w:rsidRDefault="003D5859" w:rsidP="003D58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6595"/>
      </w:tblGrid>
      <w:tr w:rsidR="003D5859" w:rsidRPr="009A03D8" w:rsidTr="00676713">
        <w:tc>
          <w:tcPr>
            <w:tcW w:w="2988" w:type="dxa"/>
            <w:shd w:val="clear" w:color="auto" w:fill="B3B3B3"/>
          </w:tcPr>
          <w:p w:rsidR="003D5859" w:rsidRDefault="003D5859" w:rsidP="00676713">
            <w:pPr>
              <w:rPr>
                <w:rFonts w:ascii="Calibri" w:hAnsi="Calibri" w:cs="Calibri"/>
                <w:sz w:val="22"/>
                <w:szCs w:val="22"/>
              </w:rPr>
            </w:pPr>
            <w:r w:rsidRPr="009A03D8">
              <w:rPr>
                <w:rFonts w:ascii="Calibri" w:hAnsi="Calibri" w:cs="Calibri"/>
                <w:sz w:val="22"/>
                <w:szCs w:val="22"/>
              </w:rPr>
              <w:t>NAME OF COMMITTEE</w:t>
            </w:r>
          </w:p>
          <w:p w:rsidR="003D5859" w:rsidRPr="009A03D8" w:rsidRDefault="003D5859" w:rsidP="00676713">
            <w:pPr>
              <w:rPr>
                <w:rFonts w:ascii="Calibri" w:hAnsi="Calibri" w:cs="Calibri"/>
                <w:sz w:val="22"/>
                <w:szCs w:val="22"/>
              </w:rPr>
            </w:pPr>
          </w:p>
        </w:tc>
        <w:tc>
          <w:tcPr>
            <w:tcW w:w="10188" w:type="dxa"/>
          </w:tcPr>
          <w:p w:rsidR="003D5859" w:rsidRPr="00D60250" w:rsidRDefault="003D5859" w:rsidP="00676713">
            <w:pPr>
              <w:rPr>
                <w:rFonts w:ascii="Calibri" w:hAnsi="Calibri" w:cs="Calibri"/>
                <w:b/>
                <w:i/>
                <w:sz w:val="22"/>
                <w:szCs w:val="22"/>
              </w:rPr>
            </w:pPr>
            <w:r>
              <w:rPr>
                <w:rFonts w:ascii="Calibri" w:hAnsi="Calibri" w:cs="Calibri"/>
                <w:b/>
                <w:i/>
                <w:sz w:val="22"/>
                <w:szCs w:val="22"/>
              </w:rPr>
              <w:t>ASSESSMENT COMMITTEE</w:t>
            </w:r>
          </w:p>
        </w:tc>
      </w:tr>
      <w:tr w:rsidR="003D5859" w:rsidRPr="009A03D8" w:rsidTr="00676713">
        <w:tc>
          <w:tcPr>
            <w:tcW w:w="2988" w:type="dxa"/>
            <w:shd w:val="clear" w:color="auto" w:fill="B3B3B3"/>
          </w:tcPr>
          <w:p w:rsidR="003D5859" w:rsidRPr="009A03D8" w:rsidRDefault="003D5859" w:rsidP="00676713">
            <w:pPr>
              <w:rPr>
                <w:rFonts w:ascii="Calibri" w:hAnsi="Calibri" w:cs="Calibri"/>
                <w:sz w:val="22"/>
                <w:szCs w:val="22"/>
              </w:rPr>
            </w:pPr>
            <w:r w:rsidRPr="009A03D8">
              <w:rPr>
                <w:rFonts w:ascii="Calibri" w:hAnsi="Calibri" w:cs="Calibri"/>
                <w:sz w:val="22"/>
                <w:szCs w:val="22"/>
              </w:rPr>
              <w:t>COMMITTEE CHARGE</w:t>
            </w:r>
          </w:p>
        </w:tc>
        <w:tc>
          <w:tcPr>
            <w:tcW w:w="10188" w:type="dxa"/>
          </w:tcPr>
          <w:p w:rsidR="003D5859" w:rsidRPr="00D60250" w:rsidRDefault="003D5859" w:rsidP="00676713">
            <w:pPr>
              <w:rPr>
                <w:rFonts w:ascii="Calibri" w:hAnsi="Calibri" w:cs="Calibri"/>
                <w:sz w:val="22"/>
                <w:szCs w:val="22"/>
              </w:rPr>
            </w:pPr>
            <w:r>
              <w:rPr>
                <w:rFonts w:ascii="Calibri" w:hAnsi="Calibri" w:cs="Calibri"/>
                <w:sz w:val="22"/>
                <w:szCs w:val="22"/>
              </w:rPr>
              <w:t>The Assessment</w:t>
            </w:r>
            <w:r w:rsidRPr="00D60250">
              <w:rPr>
                <w:rFonts w:ascii="Calibri" w:hAnsi="Calibri" w:cs="Calibri"/>
                <w:sz w:val="22"/>
                <w:szCs w:val="22"/>
              </w:rPr>
              <w:t xml:space="preserve"> Committee is a standing governance committee that </w:t>
            </w:r>
            <w:r>
              <w:rPr>
                <w:rFonts w:ascii="Calibri" w:hAnsi="Calibri" w:cs="Calibri"/>
                <w:sz w:val="22"/>
                <w:szCs w:val="22"/>
              </w:rPr>
              <w:t xml:space="preserve">coordinates all processes related to the assessment of Institutional, Program, and Student Learning Outcomes.  </w:t>
            </w:r>
            <w:r w:rsidRPr="00D60250">
              <w:rPr>
                <w:rFonts w:ascii="Calibri" w:hAnsi="Calibri" w:cs="Calibri"/>
                <w:sz w:val="22"/>
                <w:szCs w:val="22"/>
              </w:rPr>
              <w:t xml:space="preserve">The primary purpose of this committee is to ensure that </w:t>
            </w:r>
            <w:r>
              <w:rPr>
                <w:rFonts w:ascii="Calibri" w:hAnsi="Calibri" w:cs="Calibri"/>
                <w:sz w:val="22"/>
                <w:szCs w:val="22"/>
              </w:rPr>
              <w:t xml:space="preserve">learning outcome assessment </w:t>
            </w:r>
            <w:r w:rsidRPr="00D60250">
              <w:rPr>
                <w:rFonts w:ascii="Calibri" w:hAnsi="Calibri" w:cs="Calibri"/>
                <w:sz w:val="22"/>
                <w:szCs w:val="22"/>
              </w:rPr>
              <w:t>is consistent with the mission of the college, addresses the needs of students and the community, and meets the requi</w:t>
            </w:r>
            <w:r>
              <w:rPr>
                <w:rFonts w:ascii="Calibri" w:hAnsi="Calibri" w:cs="Calibri"/>
                <w:sz w:val="22"/>
                <w:szCs w:val="22"/>
              </w:rPr>
              <w:t>rements of law and regulation.  As such, the Assessment Committee:</w:t>
            </w:r>
          </w:p>
          <w:p w:rsidR="003D5859" w:rsidRPr="00D60250" w:rsidRDefault="003D5859" w:rsidP="003D5859">
            <w:pPr>
              <w:pStyle w:val="ListParagraph"/>
              <w:numPr>
                <w:ilvl w:val="0"/>
                <w:numId w:val="2"/>
              </w:numPr>
              <w:contextualSpacing/>
              <w:rPr>
                <w:rFonts w:ascii="Calibri" w:hAnsi="Calibri" w:cs="Calibri"/>
                <w:color w:val="auto"/>
                <w:sz w:val="22"/>
                <w:szCs w:val="22"/>
              </w:rPr>
            </w:pPr>
            <w:r>
              <w:rPr>
                <w:rFonts w:ascii="Calibri" w:hAnsi="Calibri" w:cs="Calibri"/>
                <w:color w:val="auto"/>
                <w:sz w:val="22"/>
                <w:szCs w:val="22"/>
              </w:rPr>
              <w:t>Communicates with all committees, organizations, or areas involved in assessment on campus (e.g. Curriculum Committee, Program Review Committee, Academic Senate, etc.).</w:t>
            </w:r>
          </w:p>
          <w:p w:rsidR="003D5859" w:rsidRPr="00D60250" w:rsidRDefault="003D5859" w:rsidP="003D5859">
            <w:pPr>
              <w:pStyle w:val="ListParagraph"/>
              <w:numPr>
                <w:ilvl w:val="0"/>
                <w:numId w:val="2"/>
              </w:numPr>
              <w:spacing w:before="100" w:beforeAutospacing="1" w:after="100" w:afterAutospacing="1"/>
              <w:contextualSpacing/>
              <w:rPr>
                <w:rFonts w:ascii="Calibri" w:hAnsi="Calibri" w:cs="Calibri"/>
                <w:color w:val="auto"/>
                <w:sz w:val="22"/>
                <w:szCs w:val="22"/>
              </w:rPr>
            </w:pPr>
            <w:r w:rsidRPr="00D60250">
              <w:rPr>
                <w:rFonts w:ascii="Calibri" w:hAnsi="Calibri" w:cs="Calibri"/>
                <w:color w:val="auto"/>
                <w:sz w:val="22"/>
                <w:szCs w:val="22"/>
              </w:rPr>
              <w:t xml:space="preserve">Independently evaluates </w:t>
            </w:r>
            <w:r>
              <w:rPr>
                <w:rFonts w:ascii="Calibri" w:hAnsi="Calibri" w:cs="Calibri"/>
                <w:color w:val="auto"/>
                <w:sz w:val="22"/>
                <w:szCs w:val="22"/>
              </w:rPr>
              <w:t>proposals for new and/or revised Program Learning Outcomes</w:t>
            </w:r>
            <w:r w:rsidRPr="00D60250">
              <w:rPr>
                <w:rFonts w:ascii="Calibri" w:hAnsi="Calibri" w:cs="Calibri"/>
                <w:color w:val="auto"/>
                <w:sz w:val="22"/>
                <w:szCs w:val="22"/>
              </w:rPr>
              <w:t>.</w:t>
            </w:r>
          </w:p>
          <w:p w:rsidR="003D5859" w:rsidRPr="008641D4" w:rsidRDefault="003D5859" w:rsidP="003D5859">
            <w:pPr>
              <w:pStyle w:val="ListParagraph"/>
              <w:numPr>
                <w:ilvl w:val="0"/>
                <w:numId w:val="2"/>
              </w:numPr>
              <w:spacing w:before="100" w:beforeAutospacing="1" w:after="100" w:afterAutospacing="1"/>
              <w:contextualSpacing/>
              <w:rPr>
                <w:rFonts w:ascii="Calibri" w:hAnsi="Calibri" w:cs="Calibri"/>
                <w:color w:val="auto"/>
                <w:sz w:val="22"/>
                <w:szCs w:val="22"/>
              </w:rPr>
            </w:pPr>
            <w:r w:rsidRPr="00D60250">
              <w:rPr>
                <w:rFonts w:ascii="Calibri" w:hAnsi="Calibri" w:cs="Calibri"/>
                <w:color w:val="auto"/>
                <w:sz w:val="22"/>
                <w:szCs w:val="22"/>
              </w:rPr>
              <w:t xml:space="preserve">Independently evaluates </w:t>
            </w:r>
            <w:r>
              <w:rPr>
                <w:rFonts w:ascii="Calibri" w:hAnsi="Calibri" w:cs="Calibri"/>
                <w:color w:val="auto"/>
                <w:sz w:val="22"/>
                <w:szCs w:val="22"/>
              </w:rPr>
              <w:t>proposals for new and/or revised Student Learning Outcomes.</w:t>
            </w:r>
          </w:p>
          <w:p w:rsidR="003D5859" w:rsidRDefault="003D5859" w:rsidP="003D5859">
            <w:pPr>
              <w:pStyle w:val="ListParagraph"/>
              <w:numPr>
                <w:ilvl w:val="0"/>
                <w:numId w:val="2"/>
              </w:numPr>
              <w:contextualSpacing/>
              <w:rPr>
                <w:rFonts w:ascii="Calibri" w:hAnsi="Calibri" w:cs="Calibri"/>
                <w:color w:val="auto"/>
                <w:sz w:val="22"/>
                <w:szCs w:val="22"/>
              </w:rPr>
            </w:pPr>
            <w:r>
              <w:rPr>
                <w:rFonts w:ascii="Calibri" w:hAnsi="Calibri" w:cs="Calibri"/>
                <w:color w:val="auto"/>
                <w:sz w:val="22"/>
                <w:szCs w:val="22"/>
              </w:rPr>
              <w:t>Helps to develops and implement</w:t>
            </w:r>
            <w:r w:rsidRPr="00D60250">
              <w:rPr>
                <w:rFonts w:ascii="Calibri" w:hAnsi="Calibri" w:cs="Calibri"/>
                <w:color w:val="auto"/>
                <w:sz w:val="22"/>
                <w:szCs w:val="22"/>
              </w:rPr>
              <w:t xml:space="preserve"> procedures to assure an effective means of </w:t>
            </w:r>
            <w:r>
              <w:rPr>
                <w:rFonts w:ascii="Calibri" w:hAnsi="Calibri" w:cs="Calibri"/>
                <w:color w:val="auto"/>
                <w:sz w:val="22"/>
                <w:szCs w:val="22"/>
              </w:rPr>
              <w:t xml:space="preserve">outcome assessment </w:t>
            </w:r>
            <w:r w:rsidRPr="00D60250">
              <w:rPr>
                <w:rFonts w:ascii="Calibri" w:hAnsi="Calibri" w:cs="Calibri"/>
                <w:color w:val="auto"/>
                <w:sz w:val="22"/>
                <w:szCs w:val="22"/>
              </w:rPr>
              <w:t>while adhering to the requirements of law and regulation.</w:t>
            </w:r>
          </w:p>
          <w:p w:rsidR="003D5859" w:rsidRDefault="003D5859" w:rsidP="003D5859">
            <w:pPr>
              <w:pStyle w:val="ListParagraph"/>
              <w:numPr>
                <w:ilvl w:val="0"/>
                <w:numId w:val="2"/>
              </w:numPr>
              <w:contextualSpacing/>
              <w:rPr>
                <w:rFonts w:ascii="Calibri" w:hAnsi="Calibri" w:cs="Calibri"/>
                <w:color w:val="auto"/>
                <w:sz w:val="22"/>
                <w:szCs w:val="22"/>
              </w:rPr>
            </w:pPr>
            <w:r>
              <w:rPr>
                <w:rFonts w:ascii="Calibri" w:hAnsi="Calibri" w:cs="Calibri"/>
                <w:color w:val="auto"/>
                <w:sz w:val="22"/>
                <w:szCs w:val="22"/>
              </w:rPr>
              <w:t>Faculty co-chair functions as a member of the Academic Senate Executive Board</w:t>
            </w:r>
          </w:p>
          <w:p w:rsidR="003D5859" w:rsidRPr="00D60250" w:rsidRDefault="003D5859" w:rsidP="003D5859">
            <w:pPr>
              <w:pStyle w:val="ListParagraph"/>
              <w:numPr>
                <w:ilvl w:val="0"/>
                <w:numId w:val="2"/>
              </w:numPr>
              <w:contextualSpacing/>
              <w:rPr>
                <w:rFonts w:ascii="Calibri" w:hAnsi="Calibri" w:cs="Calibri"/>
                <w:color w:val="auto"/>
                <w:sz w:val="22"/>
                <w:szCs w:val="22"/>
              </w:rPr>
            </w:pPr>
            <w:r>
              <w:rPr>
                <w:rFonts w:ascii="Calibri" w:hAnsi="Calibri" w:cs="Calibri"/>
                <w:color w:val="auto"/>
                <w:sz w:val="22"/>
                <w:szCs w:val="22"/>
              </w:rPr>
              <w:t>Assesses needs of faculty and staff in regard to assessment training.</w:t>
            </w:r>
          </w:p>
        </w:tc>
      </w:tr>
      <w:tr w:rsidR="003D5859" w:rsidRPr="009A03D8" w:rsidTr="00676713">
        <w:tc>
          <w:tcPr>
            <w:tcW w:w="2988" w:type="dxa"/>
            <w:shd w:val="clear" w:color="auto" w:fill="B3B3B3"/>
          </w:tcPr>
          <w:p w:rsidR="003D5859" w:rsidRPr="009A03D8" w:rsidRDefault="003D5859" w:rsidP="00676713">
            <w:pPr>
              <w:rPr>
                <w:rFonts w:ascii="Calibri" w:hAnsi="Calibri" w:cs="Calibri"/>
                <w:sz w:val="22"/>
                <w:szCs w:val="22"/>
              </w:rPr>
            </w:pPr>
            <w:r w:rsidRPr="009A03D8">
              <w:rPr>
                <w:rFonts w:ascii="Calibri" w:hAnsi="Calibri" w:cs="Calibri"/>
                <w:sz w:val="22"/>
                <w:szCs w:val="22"/>
              </w:rPr>
              <w:t>SCOPE OF AUTHORITY</w:t>
            </w:r>
          </w:p>
        </w:tc>
        <w:tc>
          <w:tcPr>
            <w:tcW w:w="10188" w:type="dxa"/>
          </w:tcPr>
          <w:p w:rsidR="003D5859" w:rsidRPr="00D60250" w:rsidRDefault="003D5859" w:rsidP="00676713">
            <w:pPr>
              <w:spacing w:line="300" w:lineRule="atLeast"/>
              <w:rPr>
                <w:rFonts w:ascii="Calibri" w:eastAsia="Calibri" w:hAnsi="Calibri" w:cs="Calibri"/>
                <w:sz w:val="22"/>
                <w:szCs w:val="22"/>
              </w:rPr>
            </w:pPr>
            <w:r>
              <w:rPr>
                <w:rFonts w:ascii="Calibri" w:hAnsi="Calibri" w:cs="Calibri"/>
                <w:sz w:val="22"/>
                <w:szCs w:val="22"/>
              </w:rPr>
              <w:t>In order to maintain administrative oversight of the entire range of campus assessment activities, the Assessment Committee meets at least once per month (during the academic year) to set college-wide assessment goals, plan for the Community College Survey of Student Engagement and Noel-Levitz schedules, and assess needs of faculty and staff in regard to assessment training.</w:t>
            </w:r>
          </w:p>
        </w:tc>
      </w:tr>
      <w:tr w:rsidR="003D5859" w:rsidRPr="009A03D8" w:rsidTr="00676713">
        <w:tc>
          <w:tcPr>
            <w:tcW w:w="2988" w:type="dxa"/>
            <w:shd w:val="clear" w:color="auto" w:fill="B3B3B3"/>
          </w:tcPr>
          <w:p w:rsidR="003D5859" w:rsidRPr="009A03D8" w:rsidRDefault="003D5859" w:rsidP="00676713">
            <w:pPr>
              <w:rPr>
                <w:rFonts w:ascii="Calibri" w:hAnsi="Calibri" w:cs="Calibri"/>
                <w:sz w:val="22"/>
                <w:szCs w:val="22"/>
              </w:rPr>
            </w:pPr>
            <w:r w:rsidRPr="009A03D8">
              <w:rPr>
                <w:rFonts w:ascii="Calibri" w:hAnsi="Calibri" w:cs="Calibri"/>
                <w:sz w:val="22"/>
                <w:szCs w:val="22"/>
              </w:rPr>
              <w:t>REPORTS TO</w:t>
            </w:r>
          </w:p>
        </w:tc>
        <w:tc>
          <w:tcPr>
            <w:tcW w:w="10188" w:type="dxa"/>
          </w:tcPr>
          <w:p w:rsidR="003D5859" w:rsidRPr="00D60250" w:rsidRDefault="00777728" w:rsidP="00676713">
            <w:pPr>
              <w:rPr>
                <w:rFonts w:ascii="Calibri" w:hAnsi="Calibri" w:cs="Calibri"/>
                <w:sz w:val="22"/>
                <w:szCs w:val="22"/>
              </w:rPr>
            </w:pPr>
            <w:r>
              <w:rPr>
                <w:rFonts w:ascii="Tahoma" w:hAnsi="Tahoma" w:cs="Tahoma"/>
                <w:color w:val="000000"/>
                <w:sz w:val="20"/>
                <w:szCs w:val="20"/>
              </w:rPr>
              <w:t>Academic Senate and College Council</w:t>
            </w:r>
          </w:p>
        </w:tc>
      </w:tr>
      <w:tr w:rsidR="003D5859" w:rsidRPr="009A03D8" w:rsidTr="00676713">
        <w:tc>
          <w:tcPr>
            <w:tcW w:w="2988" w:type="dxa"/>
            <w:shd w:val="clear" w:color="auto" w:fill="B3B3B3"/>
          </w:tcPr>
          <w:p w:rsidR="003D5859" w:rsidRPr="009A03D8" w:rsidRDefault="003D5859" w:rsidP="00676713">
            <w:pPr>
              <w:rPr>
                <w:rFonts w:ascii="Calibri" w:hAnsi="Calibri" w:cs="Calibri"/>
                <w:sz w:val="22"/>
                <w:szCs w:val="22"/>
              </w:rPr>
            </w:pPr>
            <w:r w:rsidRPr="009A03D8">
              <w:rPr>
                <w:rFonts w:ascii="Calibri" w:hAnsi="Calibri" w:cs="Calibri"/>
                <w:sz w:val="22"/>
                <w:szCs w:val="22"/>
              </w:rPr>
              <w:t>COMMUNICATES WITH</w:t>
            </w:r>
          </w:p>
        </w:tc>
        <w:tc>
          <w:tcPr>
            <w:tcW w:w="10188" w:type="dxa"/>
          </w:tcPr>
          <w:p w:rsidR="003D5859" w:rsidRPr="00D60250" w:rsidRDefault="003D5859" w:rsidP="00676713">
            <w:pPr>
              <w:rPr>
                <w:rFonts w:ascii="Calibri" w:hAnsi="Calibri" w:cs="Calibri"/>
                <w:sz w:val="22"/>
                <w:szCs w:val="22"/>
              </w:rPr>
            </w:pPr>
            <w:r>
              <w:rPr>
                <w:rFonts w:ascii="Calibri" w:hAnsi="Calibri" w:cs="Calibri"/>
                <w:sz w:val="22"/>
                <w:szCs w:val="22"/>
              </w:rPr>
              <w:t>The Assessment Committee communicates regularly with faculty through Assessment Committee representatives, Academic Senate, College Council, and the Faculty Chairs and Deans Council.</w:t>
            </w:r>
          </w:p>
        </w:tc>
      </w:tr>
      <w:tr w:rsidR="003D5859" w:rsidRPr="009A03D8" w:rsidTr="00676713">
        <w:tc>
          <w:tcPr>
            <w:tcW w:w="2988" w:type="dxa"/>
            <w:shd w:val="clear" w:color="auto" w:fill="B3B3B3"/>
          </w:tcPr>
          <w:p w:rsidR="003D5859" w:rsidRPr="009A03D8" w:rsidRDefault="003D5859" w:rsidP="00676713">
            <w:pPr>
              <w:rPr>
                <w:rFonts w:ascii="Calibri" w:hAnsi="Calibri" w:cs="Calibri"/>
                <w:sz w:val="22"/>
                <w:szCs w:val="22"/>
              </w:rPr>
            </w:pPr>
            <w:r w:rsidRPr="009A03D8">
              <w:rPr>
                <w:rFonts w:ascii="Calibri" w:hAnsi="Calibri" w:cs="Calibri"/>
                <w:sz w:val="22"/>
                <w:szCs w:val="22"/>
              </w:rPr>
              <w:t>MEMBERSHIP</w:t>
            </w:r>
          </w:p>
        </w:tc>
        <w:tc>
          <w:tcPr>
            <w:tcW w:w="10188" w:type="dxa"/>
          </w:tcPr>
          <w:p w:rsidR="003D5859" w:rsidRPr="00D60250" w:rsidRDefault="003D5859" w:rsidP="00676713">
            <w:pPr>
              <w:pStyle w:val="ListParagraph"/>
              <w:ind w:left="0"/>
              <w:contextualSpacing/>
              <w:rPr>
                <w:rFonts w:ascii="Calibri" w:hAnsi="Calibri" w:cs="Calibri"/>
                <w:color w:val="auto"/>
                <w:sz w:val="22"/>
                <w:szCs w:val="22"/>
              </w:rPr>
            </w:pPr>
            <w:r>
              <w:rPr>
                <w:rFonts w:ascii="Calibri" w:hAnsi="Calibri" w:cs="Calibri"/>
                <w:bCs/>
                <w:color w:val="auto"/>
                <w:sz w:val="22"/>
                <w:szCs w:val="22"/>
              </w:rPr>
              <w:t>The Assessment Committee will have one faculty</w:t>
            </w:r>
            <w:r w:rsidRPr="00D60250">
              <w:rPr>
                <w:rFonts w:ascii="Calibri" w:hAnsi="Calibri" w:cs="Calibri"/>
                <w:bCs/>
                <w:color w:val="auto"/>
                <w:sz w:val="22"/>
                <w:szCs w:val="22"/>
              </w:rPr>
              <w:t xml:space="preserve"> co-chaired </w:t>
            </w:r>
            <w:r>
              <w:rPr>
                <w:rFonts w:ascii="Calibri" w:hAnsi="Calibri" w:cs="Calibri"/>
                <w:bCs/>
                <w:color w:val="auto"/>
                <w:sz w:val="22"/>
                <w:szCs w:val="22"/>
              </w:rPr>
              <w:t>and one administrative co-chair</w:t>
            </w:r>
            <w:r w:rsidRPr="00D60250">
              <w:rPr>
                <w:rFonts w:ascii="Calibri" w:hAnsi="Calibri" w:cs="Calibri"/>
                <w:color w:val="auto"/>
                <w:sz w:val="22"/>
                <w:szCs w:val="22"/>
              </w:rPr>
              <w:t>.</w:t>
            </w:r>
          </w:p>
          <w:p w:rsidR="003D5859" w:rsidRPr="00D60250" w:rsidRDefault="003D5859" w:rsidP="003D5859">
            <w:pPr>
              <w:pStyle w:val="ListParagraph"/>
              <w:numPr>
                <w:ilvl w:val="0"/>
                <w:numId w:val="1"/>
              </w:numPr>
              <w:contextualSpacing/>
              <w:rPr>
                <w:rFonts w:ascii="Calibri" w:hAnsi="Calibri" w:cs="Calibri"/>
                <w:color w:val="auto"/>
                <w:sz w:val="22"/>
                <w:szCs w:val="22"/>
              </w:rPr>
            </w:pPr>
            <w:r w:rsidRPr="00D60250">
              <w:rPr>
                <w:rFonts w:ascii="Calibri" w:hAnsi="Calibri" w:cs="Calibri"/>
                <w:color w:val="auto"/>
                <w:sz w:val="22"/>
                <w:szCs w:val="22"/>
              </w:rPr>
              <w:t>Two administrative representatives</w:t>
            </w:r>
          </w:p>
          <w:p w:rsidR="003D5859" w:rsidRPr="00D60250" w:rsidRDefault="003D5859" w:rsidP="003D5859">
            <w:pPr>
              <w:pStyle w:val="ListParagraph"/>
              <w:numPr>
                <w:ilvl w:val="0"/>
                <w:numId w:val="1"/>
              </w:numPr>
              <w:contextualSpacing/>
              <w:rPr>
                <w:rFonts w:ascii="Calibri" w:hAnsi="Calibri" w:cs="Calibri"/>
                <w:color w:val="auto"/>
                <w:sz w:val="22"/>
                <w:szCs w:val="22"/>
              </w:rPr>
            </w:pPr>
            <w:r w:rsidRPr="00D60250">
              <w:rPr>
                <w:rFonts w:ascii="Calibri" w:hAnsi="Calibri" w:cs="Calibri"/>
                <w:color w:val="auto"/>
                <w:sz w:val="22"/>
                <w:szCs w:val="22"/>
              </w:rPr>
              <w:t xml:space="preserve">Articulation Officer </w:t>
            </w:r>
          </w:p>
          <w:p w:rsidR="003D5859" w:rsidRPr="00D60250" w:rsidRDefault="003D5859" w:rsidP="003D5859">
            <w:pPr>
              <w:pStyle w:val="ListParagraph"/>
              <w:numPr>
                <w:ilvl w:val="0"/>
                <w:numId w:val="1"/>
              </w:numPr>
              <w:contextualSpacing/>
              <w:rPr>
                <w:rFonts w:ascii="Calibri" w:hAnsi="Calibri" w:cs="Calibri"/>
                <w:color w:val="auto"/>
                <w:sz w:val="22"/>
                <w:szCs w:val="22"/>
              </w:rPr>
            </w:pPr>
            <w:r w:rsidRPr="00D60250">
              <w:rPr>
                <w:rFonts w:ascii="Calibri" w:hAnsi="Calibri" w:cs="Calibri"/>
                <w:color w:val="auto"/>
                <w:sz w:val="22"/>
                <w:szCs w:val="22"/>
              </w:rPr>
              <w:t xml:space="preserve">27 </w:t>
            </w:r>
            <w:hyperlink r:id="rId6" w:history="1">
              <w:r w:rsidRPr="00D60250">
                <w:rPr>
                  <w:rFonts w:ascii="Calibri" w:hAnsi="Calibri" w:cs="Calibri"/>
                  <w:color w:val="auto"/>
                  <w:sz w:val="22"/>
                  <w:szCs w:val="22"/>
                </w:rPr>
                <w:t>Academic Senate</w:t>
              </w:r>
            </w:hyperlink>
            <w:r w:rsidRPr="00D60250">
              <w:rPr>
                <w:rFonts w:ascii="Calibri" w:hAnsi="Calibri" w:cs="Calibri"/>
                <w:color w:val="auto"/>
                <w:sz w:val="22"/>
                <w:szCs w:val="22"/>
              </w:rPr>
              <w:t xml:space="preserve"> representatives (24 department reps and 3 members-at-large)</w:t>
            </w:r>
          </w:p>
          <w:p w:rsidR="003D5859" w:rsidRPr="00D60250" w:rsidRDefault="003D5859" w:rsidP="003D5859">
            <w:pPr>
              <w:pStyle w:val="ListParagraph"/>
              <w:numPr>
                <w:ilvl w:val="1"/>
                <w:numId w:val="1"/>
              </w:numPr>
              <w:contextualSpacing/>
              <w:rPr>
                <w:rFonts w:ascii="Calibri" w:hAnsi="Calibri" w:cs="Calibri"/>
                <w:color w:val="auto"/>
                <w:sz w:val="22"/>
                <w:szCs w:val="22"/>
              </w:rPr>
            </w:pPr>
            <w:r w:rsidRPr="00D60250">
              <w:rPr>
                <w:rFonts w:ascii="Calibri" w:hAnsi="Calibri" w:cs="Calibri"/>
                <w:color w:val="auto"/>
                <w:sz w:val="22"/>
                <w:szCs w:val="22"/>
              </w:rPr>
              <w:t>Unrepresented department positions will fall to the department chair</w:t>
            </w:r>
          </w:p>
          <w:p w:rsidR="003D5859" w:rsidRPr="00D60250" w:rsidRDefault="003D5859" w:rsidP="003D5859">
            <w:pPr>
              <w:pStyle w:val="ListParagraph"/>
              <w:numPr>
                <w:ilvl w:val="0"/>
                <w:numId w:val="1"/>
              </w:numPr>
              <w:contextualSpacing/>
              <w:rPr>
                <w:rFonts w:ascii="Calibri" w:hAnsi="Calibri" w:cs="Calibri"/>
                <w:color w:val="auto"/>
                <w:sz w:val="22"/>
                <w:szCs w:val="22"/>
              </w:rPr>
            </w:pPr>
            <w:r w:rsidRPr="00D60250">
              <w:rPr>
                <w:rFonts w:ascii="Calibri" w:hAnsi="Calibri" w:cs="Calibri"/>
                <w:color w:val="auto"/>
                <w:sz w:val="22"/>
                <w:szCs w:val="22"/>
              </w:rPr>
              <w:t xml:space="preserve">One Student Government Association Representative </w:t>
            </w:r>
          </w:p>
        </w:tc>
      </w:tr>
    </w:tbl>
    <w:p w:rsidR="0088506E" w:rsidRPr="003D5859" w:rsidRDefault="001B5EE3">
      <w:pPr>
        <w:spacing w:line="480" w:lineRule="auto"/>
        <w:rPr>
          <w:sz w:val="22"/>
          <w:szCs w:val="22"/>
        </w:rPr>
      </w:pPr>
      <w:r>
        <w:rPr>
          <w:sz w:val="22"/>
          <w:szCs w:val="22"/>
        </w:rPr>
        <w:t>Rev. 8/29</w:t>
      </w:r>
      <w:r w:rsidR="003D5859">
        <w:rPr>
          <w:sz w:val="22"/>
          <w:szCs w:val="22"/>
        </w:rPr>
        <w:t>/2014</w:t>
      </w:r>
      <w:r w:rsidR="0088506E">
        <w:rPr>
          <w:sz w:val="22"/>
          <w:szCs w:val="22"/>
        </w:rPr>
        <w:t>, Approved by College Council</w:t>
      </w:r>
    </w:p>
    <w:p w:rsidR="003D5859" w:rsidRDefault="003D5859">
      <w:pPr>
        <w:spacing w:line="480" w:lineRule="auto"/>
        <w:rPr>
          <w:sz w:val="18"/>
          <w:szCs w:val="18"/>
        </w:rPr>
      </w:pPr>
    </w:p>
    <w:tbl>
      <w:tblPr>
        <w:tblStyle w:val="TableGrid"/>
        <w:tblW w:w="0" w:type="auto"/>
        <w:tblLook w:val="04A0" w:firstRow="1" w:lastRow="0" w:firstColumn="1" w:lastColumn="0" w:noHBand="0" w:noVBand="1"/>
      </w:tblPr>
      <w:tblGrid>
        <w:gridCol w:w="1881"/>
        <w:gridCol w:w="6975"/>
      </w:tblGrid>
      <w:tr w:rsidR="003D5859" w:rsidRPr="003D5859" w:rsidTr="00676713">
        <w:tc>
          <w:tcPr>
            <w:tcW w:w="1818" w:type="dxa"/>
            <w:shd w:val="pct20" w:color="auto" w:fill="auto"/>
          </w:tcPr>
          <w:p w:rsidR="003D5859" w:rsidRPr="003D5859" w:rsidRDefault="003D5859" w:rsidP="003D5859">
            <w:pPr>
              <w:tabs>
                <w:tab w:val="left" w:pos="2160"/>
              </w:tabs>
              <w:rPr>
                <w:b/>
                <w:sz w:val="18"/>
                <w:szCs w:val="18"/>
              </w:rPr>
            </w:pPr>
            <w:r w:rsidRPr="003D5859">
              <w:rPr>
                <w:b/>
                <w:sz w:val="18"/>
                <w:szCs w:val="18"/>
              </w:rPr>
              <w:lastRenderedPageBreak/>
              <w:t>NAME OF COMMITTEE</w:t>
            </w:r>
          </w:p>
        </w:tc>
        <w:tc>
          <w:tcPr>
            <w:tcW w:w="7758" w:type="dxa"/>
          </w:tcPr>
          <w:p w:rsidR="003D5859" w:rsidRPr="003D5859" w:rsidRDefault="003D5859" w:rsidP="003D5859">
            <w:pPr>
              <w:tabs>
                <w:tab w:val="left" w:pos="2160"/>
              </w:tabs>
              <w:rPr>
                <w:i/>
                <w:sz w:val="18"/>
                <w:szCs w:val="18"/>
              </w:rPr>
            </w:pPr>
            <w:r w:rsidRPr="003D5859">
              <w:rPr>
                <w:i/>
                <w:sz w:val="18"/>
                <w:szCs w:val="18"/>
              </w:rPr>
              <w:t>Assessment Committee</w:t>
            </w:r>
          </w:p>
        </w:tc>
      </w:tr>
      <w:tr w:rsidR="003D5859" w:rsidRPr="003D5859" w:rsidTr="00676713">
        <w:tc>
          <w:tcPr>
            <w:tcW w:w="1818" w:type="dxa"/>
            <w:shd w:val="pct20" w:color="auto" w:fill="auto"/>
          </w:tcPr>
          <w:p w:rsidR="003D5859" w:rsidRPr="003D5859" w:rsidRDefault="003D5859" w:rsidP="003D5859">
            <w:pPr>
              <w:tabs>
                <w:tab w:val="left" w:pos="2160"/>
              </w:tabs>
              <w:rPr>
                <w:b/>
                <w:sz w:val="18"/>
                <w:szCs w:val="18"/>
              </w:rPr>
            </w:pPr>
            <w:r w:rsidRPr="003D5859">
              <w:rPr>
                <w:b/>
                <w:sz w:val="18"/>
                <w:szCs w:val="18"/>
              </w:rPr>
              <w:t>COMMITTEE CHARGE</w:t>
            </w:r>
          </w:p>
        </w:tc>
        <w:tc>
          <w:tcPr>
            <w:tcW w:w="7758" w:type="dxa"/>
          </w:tcPr>
          <w:p w:rsidR="003D5859" w:rsidRPr="003D5859" w:rsidRDefault="003D5859" w:rsidP="003D5859">
            <w:pPr>
              <w:tabs>
                <w:tab w:val="left" w:pos="2160"/>
              </w:tabs>
              <w:rPr>
                <w:sz w:val="18"/>
                <w:szCs w:val="18"/>
              </w:rPr>
            </w:pPr>
            <w:r w:rsidRPr="003D5859">
              <w:rPr>
                <w:sz w:val="18"/>
                <w:szCs w:val="18"/>
              </w:rPr>
              <w:t>To hear updates of assessment projects including CLIPS, Campus Conversations and training, review program level assessment plans in Unit Plans turned in at least annually and Course level assessment plans during curriculum review process and provide feedback, as follows:</w:t>
            </w:r>
          </w:p>
          <w:p w:rsidR="003D5859" w:rsidRPr="003D5859" w:rsidRDefault="003D5859" w:rsidP="003D5859">
            <w:pPr>
              <w:tabs>
                <w:tab w:val="left" w:pos="2160"/>
              </w:tabs>
              <w:rPr>
                <w:sz w:val="18"/>
                <w:szCs w:val="18"/>
              </w:rPr>
            </w:pPr>
            <w:r w:rsidRPr="003D5859">
              <w:rPr>
                <w:rFonts w:hint="eastAsia"/>
                <w:sz w:val="18"/>
                <w:szCs w:val="18"/>
              </w:rPr>
              <w:t></w:t>
            </w:r>
            <w:r w:rsidRPr="003D5859">
              <w:rPr>
                <w:sz w:val="18"/>
                <w:szCs w:val="18"/>
              </w:rPr>
              <w:t xml:space="preserve"> Communicate with all committees/areas involved in assessment on </w:t>
            </w:r>
            <w:r w:rsidR="008C5A92">
              <w:rPr>
                <w:sz w:val="18"/>
                <w:szCs w:val="18"/>
              </w:rPr>
              <w:t xml:space="preserve">   </w:t>
            </w:r>
            <w:r w:rsidRPr="003D5859">
              <w:rPr>
                <w:sz w:val="18"/>
                <w:szCs w:val="18"/>
              </w:rPr>
              <w:t>campus. (IEC,</w:t>
            </w:r>
            <w:r w:rsidR="00C41F9D">
              <w:rPr>
                <w:sz w:val="18"/>
                <w:szCs w:val="18"/>
              </w:rPr>
              <w:t xml:space="preserve"> </w:t>
            </w:r>
            <w:r w:rsidRPr="003D5859">
              <w:rPr>
                <w:sz w:val="18"/>
                <w:szCs w:val="18"/>
              </w:rPr>
              <w:t>Curriculum Committee, Gen Ed, etc.)</w:t>
            </w:r>
          </w:p>
          <w:p w:rsidR="003D5859" w:rsidRPr="003D5859" w:rsidRDefault="003D5859" w:rsidP="003D5859">
            <w:pPr>
              <w:tabs>
                <w:tab w:val="left" w:pos="2160"/>
              </w:tabs>
              <w:rPr>
                <w:sz w:val="18"/>
                <w:szCs w:val="18"/>
              </w:rPr>
            </w:pPr>
            <w:r w:rsidRPr="003D5859">
              <w:rPr>
                <w:rFonts w:hint="eastAsia"/>
                <w:sz w:val="18"/>
                <w:szCs w:val="18"/>
              </w:rPr>
              <w:t></w:t>
            </w:r>
            <w:r w:rsidRPr="003D5859">
              <w:rPr>
                <w:sz w:val="18"/>
                <w:szCs w:val="18"/>
              </w:rPr>
              <w:t xml:space="preserve"> Supervise development and updating of an assessment website </w:t>
            </w:r>
          </w:p>
          <w:p w:rsidR="008C5A92" w:rsidRDefault="003D5859" w:rsidP="003D5859">
            <w:pPr>
              <w:tabs>
                <w:tab w:val="left" w:pos="2160"/>
              </w:tabs>
              <w:rPr>
                <w:sz w:val="18"/>
                <w:szCs w:val="18"/>
              </w:rPr>
            </w:pPr>
            <w:r w:rsidRPr="003D5859">
              <w:rPr>
                <w:rFonts w:hint="eastAsia"/>
                <w:sz w:val="18"/>
                <w:szCs w:val="18"/>
              </w:rPr>
              <w:t></w:t>
            </w:r>
            <w:r w:rsidRPr="003D5859">
              <w:rPr>
                <w:sz w:val="18"/>
                <w:szCs w:val="18"/>
              </w:rPr>
              <w:t xml:space="preserve"> Assist IEC co-chairs and IRP director </w:t>
            </w:r>
            <w:r w:rsidR="008C5A92">
              <w:rPr>
                <w:sz w:val="18"/>
                <w:szCs w:val="18"/>
              </w:rPr>
              <w:t>in implementation of assessment</w:t>
            </w:r>
          </w:p>
          <w:p w:rsidR="008C5A92" w:rsidRDefault="008C5A92" w:rsidP="003D5859">
            <w:pPr>
              <w:tabs>
                <w:tab w:val="left" w:pos="2160"/>
              </w:tabs>
              <w:rPr>
                <w:sz w:val="18"/>
                <w:szCs w:val="18"/>
              </w:rPr>
            </w:pPr>
            <w:r>
              <w:rPr>
                <w:sz w:val="18"/>
                <w:szCs w:val="18"/>
              </w:rPr>
              <w:t xml:space="preserve">    </w:t>
            </w:r>
            <w:r w:rsidR="003D5859" w:rsidRPr="003D5859">
              <w:rPr>
                <w:sz w:val="18"/>
                <w:szCs w:val="18"/>
              </w:rPr>
              <w:t xml:space="preserve">training including preparation of Program Review </w:t>
            </w:r>
            <w:proofErr w:type="spellStart"/>
            <w:r w:rsidR="003D5859" w:rsidRPr="003D5859">
              <w:rPr>
                <w:sz w:val="18"/>
                <w:szCs w:val="18"/>
              </w:rPr>
              <w:t>selfstudies</w:t>
            </w:r>
            <w:proofErr w:type="spellEnd"/>
            <w:r w:rsidR="003D5859" w:rsidRPr="003D5859">
              <w:rPr>
                <w:sz w:val="18"/>
                <w:szCs w:val="18"/>
              </w:rPr>
              <w:t xml:space="preserve"> and </w:t>
            </w:r>
          </w:p>
          <w:p w:rsidR="003D5859" w:rsidRPr="003D5859" w:rsidRDefault="00C41F9D" w:rsidP="003D5859">
            <w:pPr>
              <w:tabs>
                <w:tab w:val="left" w:pos="2160"/>
              </w:tabs>
              <w:rPr>
                <w:sz w:val="18"/>
                <w:szCs w:val="18"/>
              </w:rPr>
            </w:pPr>
            <w:r>
              <w:rPr>
                <w:sz w:val="18"/>
                <w:szCs w:val="18"/>
              </w:rPr>
              <w:t xml:space="preserve">    </w:t>
            </w:r>
            <w:r w:rsidR="003D5859" w:rsidRPr="003D5859">
              <w:rPr>
                <w:sz w:val="18"/>
                <w:szCs w:val="18"/>
              </w:rPr>
              <w:t>annual Unit Plans</w:t>
            </w:r>
          </w:p>
          <w:p w:rsidR="00C41F9D" w:rsidRDefault="003D5859" w:rsidP="003D5859">
            <w:pPr>
              <w:tabs>
                <w:tab w:val="left" w:pos="2160"/>
              </w:tabs>
              <w:rPr>
                <w:sz w:val="18"/>
                <w:szCs w:val="18"/>
              </w:rPr>
            </w:pPr>
            <w:r w:rsidRPr="003D5859">
              <w:rPr>
                <w:rFonts w:hint="eastAsia"/>
                <w:sz w:val="18"/>
                <w:szCs w:val="18"/>
              </w:rPr>
              <w:t></w:t>
            </w:r>
            <w:r w:rsidRPr="003D5859">
              <w:rPr>
                <w:sz w:val="18"/>
                <w:szCs w:val="18"/>
              </w:rPr>
              <w:t xml:space="preserve"> Provide support to faculty, staff, and administrators in the </w:t>
            </w:r>
          </w:p>
          <w:p w:rsidR="00C41F9D" w:rsidRDefault="00C41F9D" w:rsidP="003D5859">
            <w:pPr>
              <w:tabs>
                <w:tab w:val="left" w:pos="2160"/>
              </w:tabs>
              <w:rPr>
                <w:sz w:val="18"/>
                <w:szCs w:val="18"/>
              </w:rPr>
            </w:pPr>
            <w:r>
              <w:rPr>
                <w:sz w:val="18"/>
                <w:szCs w:val="18"/>
              </w:rPr>
              <w:t xml:space="preserve">    d</w:t>
            </w:r>
            <w:r w:rsidR="003D5859" w:rsidRPr="003D5859">
              <w:rPr>
                <w:sz w:val="18"/>
                <w:szCs w:val="18"/>
              </w:rPr>
              <w:t xml:space="preserve">evelopment, implementation and evaluation of assessment plans </w:t>
            </w:r>
          </w:p>
          <w:p w:rsidR="003D5859" w:rsidRPr="003D5859" w:rsidRDefault="00C41F9D" w:rsidP="003D5859">
            <w:pPr>
              <w:tabs>
                <w:tab w:val="left" w:pos="2160"/>
              </w:tabs>
              <w:rPr>
                <w:sz w:val="18"/>
                <w:szCs w:val="18"/>
              </w:rPr>
            </w:pPr>
            <w:r>
              <w:rPr>
                <w:sz w:val="18"/>
                <w:szCs w:val="18"/>
              </w:rPr>
              <w:t xml:space="preserve">    </w:t>
            </w:r>
            <w:r w:rsidR="003D5859" w:rsidRPr="003D5859">
              <w:rPr>
                <w:sz w:val="18"/>
                <w:szCs w:val="18"/>
              </w:rPr>
              <w:t xml:space="preserve">including course level </w:t>
            </w:r>
          </w:p>
          <w:p w:rsidR="003D5859" w:rsidRPr="003D5859" w:rsidRDefault="003D5859" w:rsidP="003D5859">
            <w:pPr>
              <w:tabs>
                <w:tab w:val="left" w:pos="2160"/>
              </w:tabs>
              <w:rPr>
                <w:sz w:val="18"/>
                <w:szCs w:val="18"/>
              </w:rPr>
            </w:pPr>
            <w:r w:rsidRPr="003D5859">
              <w:rPr>
                <w:sz w:val="18"/>
                <w:szCs w:val="18"/>
              </w:rPr>
              <w:t xml:space="preserve">     learning outcomes and administrative unit outcomes</w:t>
            </w:r>
          </w:p>
          <w:p w:rsidR="00C41F9D" w:rsidRDefault="003D5859" w:rsidP="003D5859">
            <w:pPr>
              <w:tabs>
                <w:tab w:val="left" w:pos="2160"/>
              </w:tabs>
              <w:rPr>
                <w:sz w:val="18"/>
                <w:szCs w:val="18"/>
              </w:rPr>
            </w:pPr>
            <w:r w:rsidRPr="003D5859">
              <w:rPr>
                <w:rFonts w:hint="eastAsia"/>
                <w:sz w:val="18"/>
                <w:szCs w:val="18"/>
              </w:rPr>
              <w:t></w:t>
            </w:r>
            <w:r w:rsidRPr="003D5859">
              <w:rPr>
                <w:sz w:val="18"/>
                <w:szCs w:val="18"/>
              </w:rPr>
              <w:t xml:space="preserve"> Act as liaison to accreditation steering committee providing input </w:t>
            </w:r>
          </w:p>
          <w:p w:rsidR="003D5859" w:rsidRPr="003D5859" w:rsidRDefault="00C41F9D" w:rsidP="003D5859">
            <w:pPr>
              <w:tabs>
                <w:tab w:val="left" w:pos="2160"/>
              </w:tabs>
              <w:rPr>
                <w:sz w:val="18"/>
                <w:szCs w:val="18"/>
              </w:rPr>
            </w:pPr>
            <w:r>
              <w:rPr>
                <w:sz w:val="18"/>
                <w:szCs w:val="18"/>
              </w:rPr>
              <w:t xml:space="preserve">    </w:t>
            </w:r>
            <w:r w:rsidR="003D5859" w:rsidRPr="003D5859">
              <w:rPr>
                <w:sz w:val="18"/>
                <w:szCs w:val="18"/>
              </w:rPr>
              <w:t xml:space="preserve">regarding </w:t>
            </w:r>
          </w:p>
          <w:p w:rsidR="003D5859" w:rsidRPr="003D5859" w:rsidRDefault="003D5859" w:rsidP="003D5859">
            <w:pPr>
              <w:tabs>
                <w:tab w:val="left" w:pos="2160"/>
              </w:tabs>
              <w:rPr>
                <w:sz w:val="18"/>
                <w:szCs w:val="18"/>
              </w:rPr>
            </w:pPr>
            <w:r w:rsidRPr="003D5859">
              <w:rPr>
                <w:sz w:val="18"/>
                <w:szCs w:val="18"/>
              </w:rPr>
              <w:t xml:space="preserve">    assessment</w:t>
            </w:r>
          </w:p>
          <w:p w:rsidR="003D5859" w:rsidRPr="003D5859" w:rsidRDefault="003D5859" w:rsidP="003D5859">
            <w:pPr>
              <w:tabs>
                <w:tab w:val="left" w:pos="2160"/>
              </w:tabs>
              <w:rPr>
                <w:sz w:val="18"/>
                <w:szCs w:val="18"/>
              </w:rPr>
            </w:pPr>
            <w:r w:rsidRPr="003D5859">
              <w:rPr>
                <w:rFonts w:hint="eastAsia"/>
                <w:sz w:val="18"/>
                <w:szCs w:val="18"/>
              </w:rPr>
              <w:t></w:t>
            </w:r>
            <w:r w:rsidRPr="003D5859">
              <w:rPr>
                <w:sz w:val="18"/>
                <w:szCs w:val="18"/>
              </w:rPr>
              <w:t xml:space="preserve"> Keep up-to-date on state and national information on assessment</w:t>
            </w:r>
          </w:p>
          <w:p w:rsidR="00C41F9D" w:rsidRDefault="003D5859" w:rsidP="003D5859">
            <w:pPr>
              <w:tabs>
                <w:tab w:val="left" w:pos="2160"/>
              </w:tabs>
              <w:rPr>
                <w:sz w:val="18"/>
                <w:szCs w:val="18"/>
              </w:rPr>
            </w:pPr>
            <w:r w:rsidRPr="003D5859">
              <w:rPr>
                <w:rFonts w:hint="eastAsia"/>
                <w:sz w:val="18"/>
                <w:szCs w:val="18"/>
              </w:rPr>
              <w:t></w:t>
            </w:r>
            <w:r w:rsidRPr="003D5859">
              <w:rPr>
                <w:sz w:val="18"/>
                <w:szCs w:val="18"/>
              </w:rPr>
              <w:t xml:space="preserve"> Function as a member of Academic Senate Executive Board and attend</w:t>
            </w:r>
          </w:p>
          <w:p w:rsidR="003D5859" w:rsidRPr="003D5859" w:rsidRDefault="00C41F9D" w:rsidP="003D5859">
            <w:pPr>
              <w:tabs>
                <w:tab w:val="left" w:pos="2160"/>
              </w:tabs>
              <w:rPr>
                <w:sz w:val="18"/>
                <w:szCs w:val="18"/>
              </w:rPr>
            </w:pPr>
            <w:r>
              <w:rPr>
                <w:sz w:val="18"/>
                <w:szCs w:val="18"/>
              </w:rPr>
              <w:t xml:space="preserve">   </w:t>
            </w:r>
            <w:r w:rsidR="003D5859" w:rsidRPr="003D5859">
              <w:rPr>
                <w:sz w:val="18"/>
                <w:szCs w:val="18"/>
              </w:rPr>
              <w:t xml:space="preserve"> meetings regularly</w:t>
            </w:r>
          </w:p>
          <w:p w:rsidR="003D5859" w:rsidRPr="003D5859" w:rsidRDefault="003D5859" w:rsidP="003D5859">
            <w:pPr>
              <w:tabs>
                <w:tab w:val="left" w:pos="2160"/>
              </w:tabs>
              <w:rPr>
                <w:sz w:val="18"/>
                <w:szCs w:val="18"/>
              </w:rPr>
            </w:pPr>
            <w:r w:rsidRPr="003D5859">
              <w:rPr>
                <w:rFonts w:hint="eastAsia"/>
                <w:sz w:val="18"/>
                <w:szCs w:val="18"/>
              </w:rPr>
              <w:t></w:t>
            </w:r>
            <w:r w:rsidRPr="003D5859">
              <w:rPr>
                <w:sz w:val="18"/>
                <w:szCs w:val="18"/>
              </w:rPr>
              <w:t xml:space="preserve"> Update annual reports to ACCJC documenting college-wide progress</w:t>
            </w:r>
          </w:p>
          <w:p w:rsidR="00C41F9D" w:rsidRDefault="003D5859" w:rsidP="003D5859">
            <w:pPr>
              <w:tabs>
                <w:tab w:val="left" w:pos="2160"/>
              </w:tabs>
              <w:rPr>
                <w:sz w:val="18"/>
                <w:szCs w:val="18"/>
              </w:rPr>
            </w:pPr>
            <w:r w:rsidRPr="003D5859">
              <w:rPr>
                <w:rFonts w:hint="eastAsia"/>
                <w:sz w:val="18"/>
                <w:szCs w:val="18"/>
              </w:rPr>
              <w:t></w:t>
            </w:r>
            <w:r w:rsidRPr="003D5859">
              <w:rPr>
                <w:sz w:val="18"/>
                <w:szCs w:val="18"/>
              </w:rPr>
              <w:t xml:space="preserve"> Co-Chair Assessment Committee and schedule regular meetings in </w:t>
            </w:r>
          </w:p>
          <w:p w:rsidR="003D5859" w:rsidRPr="003D5859" w:rsidRDefault="00C41F9D" w:rsidP="003D5859">
            <w:pPr>
              <w:tabs>
                <w:tab w:val="left" w:pos="2160"/>
              </w:tabs>
              <w:rPr>
                <w:sz w:val="18"/>
                <w:szCs w:val="18"/>
              </w:rPr>
            </w:pPr>
            <w:r>
              <w:rPr>
                <w:sz w:val="18"/>
                <w:szCs w:val="18"/>
              </w:rPr>
              <w:t xml:space="preserve">    </w:t>
            </w:r>
            <w:proofErr w:type="gramStart"/>
            <w:r w:rsidR="003D5859" w:rsidRPr="003D5859">
              <w:rPr>
                <w:sz w:val="18"/>
                <w:szCs w:val="18"/>
              </w:rPr>
              <w:t>consultation</w:t>
            </w:r>
            <w:proofErr w:type="gramEnd"/>
            <w:r w:rsidR="003D5859" w:rsidRPr="003D5859">
              <w:rPr>
                <w:sz w:val="18"/>
                <w:szCs w:val="18"/>
              </w:rPr>
              <w:t xml:space="preserve"> with Administrative co-chair.</w:t>
            </w:r>
          </w:p>
          <w:p w:rsidR="00C41F9D" w:rsidRDefault="003D5859" w:rsidP="003D5859">
            <w:pPr>
              <w:tabs>
                <w:tab w:val="left" w:pos="2160"/>
              </w:tabs>
              <w:rPr>
                <w:sz w:val="18"/>
                <w:szCs w:val="18"/>
              </w:rPr>
            </w:pPr>
            <w:r w:rsidRPr="003D5859">
              <w:rPr>
                <w:rFonts w:hint="eastAsia"/>
                <w:sz w:val="18"/>
                <w:szCs w:val="18"/>
              </w:rPr>
              <w:t></w:t>
            </w:r>
            <w:r w:rsidRPr="003D5859">
              <w:rPr>
                <w:sz w:val="18"/>
                <w:szCs w:val="18"/>
              </w:rPr>
              <w:t xml:space="preserve"> Serve on Institutional Review Board and assist in keeping campus </w:t>
            </w:r>
          </w:p>
          <w:p w:rsidR="003D5859" w:rsidRPr="003D5859" w:rsidRDefault="00C41F9D" w:rsidP="003D5859">
            <w:pPr>
              <w:tabs>
                <w:tab w:val="left" w:pos="2160"/>
              </w:tabs>
              <w:rPr>
                <w:sz w:val="18"/>
                <w:szCs w:val="18"/>
              </w:rPr>
            </w:pPr>
            <w:r>
              <w:rPr>
                <w:sz w:val="18"/>
                <w:szCs w:val="18"/>
              </w:rPr>
              <w:t xml:space="preserve">    </w:t>
            </w:r>
            <w:r w:rsidR="003D5859" w:rsidRPr="003D5859">
              <w:rPr>
                <w:sz w:val="18"/>
                <w:szCs w:val="18"/>
              </w:rPr>
              <w:t xml:space="preserve">aware of </w:t>
            </w:r>
          </w:p>
          <w:p w:rsidR="003D5859" w:rsidRPr="003D5859" w:rsidRDefault="003D5859" w:rsidP="003D5859">
            <w:pPr>
              <w:tabs>
                <w:tab w:val="left" w:pos="2160"/>
              </w:tabs>
              <w:rPr>
                <w:sz w:val="18"/>
                <w:szCs w:val="18"/>
              </w:rPr>
            </w:pPr>
            <w:r w:rsidRPr="003D5859">
              <w:rPr>
                <w:sz w:val="18"/>
                <w:szCs w:val="18"/>
              </w:rPr>
              <w:t xml:space="preserve">      human subject guidelines</w:t>
            </w:r>
          </w:p>
          <w:p w:rsidR="00C41F9D" w:rsidRDefault="003D5859" w:rsidP="003D5859">
            <w:pPr>
              <w:tabs>
                <w:tab w:val="left" w:pos="2160"/>
              </w:tabs>
              <w:rPr>
                <w:sz w:val="18"/>
                <w:szCs w:val="18"/>
              </w:rPr>
            </w:pPr>
            <w:r w:rsidRPr="003D5859">
              <w:rPr>
                <w:rFonts w:hint="eastAsia"/>
                <w:sz w:val="18"/>
                <w:szCs w:val="18"/>
              </w:rPr>
              <w:t></w:t>
            </w:r>
            <w:r w:rsidRPr="003D5859">
              <w:rPr>
                <w:sz w:val="18"/>
                <w:szCs w:val="18"/>
              </w:rPr>
              <w:t xml:space="preserve"> Work with </w:t>
            </w:r>
            <w:r w:rsidRPr="003D5859">
              <w:rPr>
                <w:i/>
                <w:iCs/>
                <w:sz w:val="18"/>
                <w:szCs w:val="18"/>
              </w:rPr>
              <w:t xml:space="preserve">Assessment Activities Coordinator </w:t>
            </w:r>
            <w:r w:rsidRPr="003D5859">
              <w:rPr>
                <w:sz w:val="18"/>
                <w:szCs w:val="18"/>
              </w:rPr>
              <w:t xml:space="preserve">to plan workshops with </w:t>
            </w:r>
          </w:p>
          <w:p w:rsidR="003D5859" w:rsidRPr="003D5859" w:rsidRDefault="00C41F9D" w:rsidP="00C41F9D">
            <w:pPr>
              <w:tabs>
                <w:tab w:val="left" w:pos="2160"/>
              </w:tabs>
              <w:rPr>
                <w:sz w:val="18"/>
                <w:szCs w:val="18"/>
              </w:rPr>
            </w:pPr>
            <w:r>
              <w:rPr>
                <w:sz w:val="18"/>
                <w:szCs w:val="18"/>
              </w:rPr>
              <w:t xml:space="preserve">    </w:t>
            </w:r>
            <w:r w:rsidR="003D5859" w:rsidRPr="003D5859">
              <w:rPr>
                <w:sz w:val="18"/>
                <w:szCs w:val="18"/>
              </w:rPr>
              <w:t>inside and outside speakers</w:t>
            </w:r>
          </w:p>
        </w:tc>
      </w:tr>
      <w:tr w:rsidR="003D5859" w:rsidRPr="003D5859" w:rsidTr="00676713">
        <w:tc>
          <w:tcPr>
            <w:tcW w:w="1818" w:type="dxa"/>
            <w:shd w:val="pct20" w:color="auto" w:fill="auto"/>
          </w:tcPr>
          <w:p w:rsidR="003D5859" w:rsidRPr="003D5859" w:rsidRDefault="003D5859" w:rsidP="003D5859">
            <w:pPr>
              <w:tabs>
                <w:tab w:val="left" w:pos="2160"/>
              </w:tabs>
              <w:rPr>
                <w:b/>
                <w:sz w:val="18"/>
                <w:szCs w:val="18"/>
              </w:rPr>
            </w:pPr>
            <w:r w:rsidRPr="003D5859">
              <w:rPr>
                <w:b/>
                <w:sz w:val="18"/>
                <w:szCs w:val="18"/>
              </w:rPr>
              <w:t>SCOPE OF AUTHORITY</w:t>
            </w:r>
          </w:p>
        </w:tc>
        <w:tc>
          <w:tcPr>
            <w:tcW w:w="7758" w:type="dxa"/>
          </w:tcPr>
          <w:p w:rsidR="003D5859" w:rsidRPr="003D5859" w:rsidRDefault="003D5859" w:rsidP="00C41F9D">
            <w:pPr>
              <w:tabs>
                <w:tab w:val="left" w:pos="2160"/>
              </w:tabs>
              <w:rPr>
                <w:sz w:val="18"/>
                <w:szCs w:val="18"/>
              </w:rPr>
            </w:pPr>
            <w:r w:rsidRPr="003D5859">
              <w:rPr>
                <w:sz w:val="18"/>
                <w:szCs w:val="18"/>
              </w:rPr>
              <w:t>In order to maintain administrative oversight of the entire range of campus</w:t>
            </w:r>
            <w:r w:rsidR="00C41F9D">
              <w:rPr>
                <w:sz w:val="18"/>
                <w:szCs w:val="18"/>
              </w:rPr>
              <w:t xml:space="preserve"> </w:t>
            </w:r>
            <w:r w:rsidRPr="003D5859">
              <w:rPr>
                <w:sz w:val="18"/>
                <w:szCs w:val="18"/>
              </w:rPr>
              <w:t>assessment activities, an Assessment Team meets at least once per semester to</w:t>
            </w:r>
            <w:r w:rsidR="00C41F9D">
              <w:rPr>
                <w:sz w:val="18"/>
                <w:szCs w:val="18"/>
              </w:rPr>
              <w:t xml:space="preserve"> </w:t>
            </w:r>
            <w:r w:rsidRPr="003D5859">
              <w:rPr>
                <w:sz w:val="18"/>
                <w:szCs w:val="18"/>
              </w:rPr>
              <w:t>set college-wide assessment goals, plan for the Community College Survey of</w:t>
            </w:r>
            <w:r w:rsidR="00C41F9D">
              <w:rPr>
                <w:sz w:val="18"/>
                <w:szCs w:val="18"/>
              </w:rPr>
              <w:t xml:space="preserve"> </w:t>
            </w:r>
            <w:r w:rsidRPr="003D5859">
              <w:rPr>
                <w:sz w:val="18"/>
                <w:szCs w:val="18"/>
              </w:rPr>
              <w:t>Student Engagement and Noel-Levitz schedules, and assess needs of faculty</w:t>
            </w:r>
            <w:r w:rsidR="00C41F9D">
              <w:rPr>
                <w:sz w:val="18"/>
                <w:szCs w:val="18"/>
              </w:rPr>
              <w:t xml:space="preserve"> </w:t>
            </w:r>
            <w:r w:rsidRPr="003D5859">
              <w:rPr>
                <w:sz w:val="18"/>
                <w:szCs w:val="18"/>
              </w:rPr>
              <w:t>and staff in regard to assessment training.</w:t>
            </w:r>
          </w:p>
        </w:tc>
      </w:tr>
      <w:tr w:rsidR="003D5859" w:rsidRPr="003D5859" w:rsidTr="00676713">
        <w:tc>
          <w:tcPr>
            <w:tcW w:w="1818" w:type="dxa"/>
            <w:shd w:val="pct20" w:color="auto" w:fill="auto"/>
          </w:tcPr>
          <w:p w:rsidR="003D5859" w:rsidRPr="003D5859" w:rsidRDefault="003D5859" w:rsidP="003D5859">
            <w:pPr>
              <w:tabs>
                <w:tab w:val="left" w:pos="2160"/>
              </w:tabs>
              <w:rPr>
                <w:b/>
                <w:sz w:val="18"/>
                <w:szCs w:val="18"/>
              </w:rPr>
            </w:pPr>
            <w:r w:rsidRPr="003D5859">
              <w:rPr>
                <w:b/>
                <w:sz w:val="18"/>
                <w:szCs w:val="18"/>
              </w:rPr>
              <w:t>REPORTS TO</w:t>
            </w:r>
          </w:p>
        </w:tc>
        <w:tc>
          <w:tcPr>
            <w:tcW w:w="7758" w:type="dxa"/>
          </w:tcPr>
          <w:p w:rsidR="003D5859" w:rsidRPr="003D5859" w:rsidRDefault="003D5859" w:rsidP="003D5859">
            <w:pPr>
              <w:tabs>
                <w:tab w:val="left" w:pos="2160"/>
              </w:tabs>
              <w:rPr>
                <w:sz w:val="18"/>
                <w:szCs w:val="18"/>
              </w:rPr>
            </w:pPr>
          </w:p>
        </w:tc>
      </w:tr>
      <w:tr w:rsidR="003D5859" w:rsidRPr="003D5859" w:rsidTr="00676713">
        <w:tc>
          <w:tcPr>
            <w:tcW w:w="1818" w:type="dxa"/>
            <w:shd w:val="pct20" w:color="auto" w:fill="auto"/>
          </w:tcPr>
          <w:p w:rsidR="003D5859" w:rsidRPr="003D5859" w:rsidRDefault="003D5859" w:rsidP="003D5859">
            <w:pPr>
              <w:tabs>
                <w:tab w:val="left" w:pos="2160"/>
              </w:tabs>
              <w:rPr>
                <w:b/>
                <w:sz w:val="18"/>
                <w:szCs w:val="18"/>
              </w:rPr>
            </w:pPr>
            <w:r w:rsidRPr="003D5859">
              <w:rPr>
                <w:b/>
                <w:sz w:val="18"/>
                <w:szCs w:val="18"/>
              </w:rPr>
              <w:t>COMMUNICATES WITH</w:t>
            </w:r>
          </w:p>
        </w:tc>
        <w:tc>
          <w:tcPr>
            <w:tcW w:w="7758" w:type="dxa"/>
          </w:tcPr>
          <w:p w:rsidR="003D5859" w:rsidRPr="003D5859" w:rsidRDefault="003D5859" w:rsidP="003D5859">
            <w:pPr>
              <w:tabs>
                <w:tab w:val="left" w:pos="2160"/>
              </w:tabs>
              <w:rPr>
                <w:sz w:val="18"/>
                <w:szCs w:val="18"/>
              </w:rPr>
            </w:pPr>
            <w:r w:rsidRPr="003D5859">
              <w:rPr>
                <w:sz w:val="18"/>
                <w:szCs w:val="18"/>
              </w:rPr>
              <w:t xml:space="preserve">. . . </w:t>
            </w:r>
            <w:proofErr w:type="gramStart"/>
            <w:r w:rsidRPr="003D5859">
              <w:rPr>
                <w:sz w:val="18"/>
                <w:szCs w:val="18"/>
              </w:rPr>
              <w:t>and</w:t>
            </w:r>
            <w:proofErr w:type="gramEnd"/>
            <w:r w:rsidRPr="003D5859">
              <w:rPr>
                <w:sz w:val="18"/>
                <w:szCs w:val="18"/>
              </w:rPr>
              <w:t xml:space="preserve"> the college community.</w:t>
            </w:r>
          </w:p>
        </w:tc>
      </w:tr>
      <w:tr w:rsidR="003D5859" w:rsidRPr="003D5859" w:rsidTr="00676713">
        <w:tc>
          <w:tcPr>
            <w:tcW w:w="1818" w:type="dxa"/>
            <w:shd w:val="pct20" w:color="auto" w:fill="auto"/>
          </w:tcPr>
          <w:p w:rsidR="003D5859" w:rsidRPr="003D5859" w:rsidRDefault="003D5859" w:rsidP="003D5859">
            <w:pPr>
              <w:tabs>
                <w:tab w:val="left" w:pos="2160"/>
              </w:tabs>
              <w:rPr>
                <w:b/>
                <w:sz w:val="18"/>
                <w:szCs w:val="18"/>
              </w:rPr>
            </w:pPr>
            <w:r w:rsidRPr="003D5859">
              <w:rPr>
                <w:b/>
                <w:sz w:val="18"/>
                <w:szCs w:val="18"/>
              </w:rPr>
              <w:t>COMPOSITION</w:t>
            </w:r>
          </w:p>
        </w:tc>
        <w:tc>
          <w:tcPr>
            <w:tcW w:w="7758" w:type="dxa"/>
          </w:tcPr>
          <w:p w:rsidR="003D5859" w:rsidRPr="003D5859" w:rsidRDefault="003D5859" w:rsidP="003D5859">
            <w:pPr>
              <w:tabs>
                <w:tab w:val="left" w:pos="2160"/>
              </w:tabs>
              <w:rPr>
                <w:sz w:val="18"/>
                <w:szCs w:val="18"/>
              </w:rPr>
            </w:pPr>
            <w:r w:rsidRPr="003D5859">
              <w:rPr>
                <w:sz w:val="18"/>
                <w:szCs w:val="18"/>
              </w:rPr>
              <w:t>Chaired by Faculty Assessment Coordinator</w:t>
            </w:r>
          </w:p>
        </w:tc>
      </w:tr>
    </w:tbl>
    <w:p w:rsidR="00E176B9" w:rsidRDefault="0088506E" w:rsidP="00E176B9">
      <w:pPr>
        <w:tabs>
          <w:tab w:val="left" w:pos="2160"/>
        </w:tabs>
        <w:rPr>
          <w:sz w:val="18"/>
          <w:szCs w:val="18"/>
        </w:rPr>
      </w:pPr>
      <w:r>
        <w:rPr>
          <w:sz w:val="18"/>
          <w:szCs w:val="18"/>
        </w:rPr>
        <w:t>Rev. 8/29/14, Approved by College Council</w:t>
      </w:r>
    </w:p>
    <w:sectPr w:rsidR="00E176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A03F4"/>
    <w:multiLevelType w:val="hybridMultilevel"/>
    <w:tmpl w:val="A866E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1B05EA"/>
    <w:multiLevelType w:val="hybridMultilevel"/>
    <w:tmpl w:val="25E2DB60"/>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4E"/>
    <w:rsid w:val="000C6CA5"/>
    <w:rsid w:val="000D1FED"/>
    <w:rsid w:val="001136DC"/>
    <w:rsid w:val="00136EB9"/>
    <w:rsid w:val="001B5EE3"/>
    <w:rsid w:val="001E6AE2"/>
    <w:rsid w:val="00287ECB"/>
    <w:rsid w:val="00397C4E"/>
    <w:rsid w:val="003D5859"/>
    <w:rsid w:val="004C41ED"/>
    <w:rsid w:val="0052458F"/>
    <w:rsid w:val="00530C4E"/>
    <w:rsid w:val="00546F89"/>
    <w:rsid w:val="00582F19"/>
    <w:rsid w:val="005A46E1"/>
    <w:rsid w:val="00657476"/>
    <w:rsid w:val="00701DFE"/>
    <w:rsid w:val="0070689C"/>
    <w:rsid w:val="0073068A"/>
    <w:rsid w:val="00777728"/>
    <w:rsid w:val="0088506E"/>
    <w:rsid w:val="008C5A92"/>
    <w:rsid w:val="008D41C2"/>
    <w:rsid w:val="00A44C96"/>
    <w:rsid w:val="00AC5D26"/>
    <w:rsid w:val="00B02D2C"/>
    <w:rsid w:val="00B213DE"/>
    <w:rsid w:val="00BC6D3C"/>
    <w:rsid w:val="00C03C6F"/>
    <w:rsid w:val="00C04F50"/>
    <w:rsid w:val="00C41F9D"/>
    <w:rsid w:val="00D32640"/>
    <w:rsid w:val="00D551EB"/>
    <w:rsid w:val="00E03B9B"/>
    <w:rsid w:val="00E13C16"/>
    <w:rsid w:val="00E176B9"/>
    <w:rsid w:val="00EC4678"/>
    <w:rsid w:val="00F00ACA"/>
    <w:rsid w:val="00F2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C4E"/>
    <w:pPr>
      <w:spacing w:line="240" w:lineRule="auto"/>
    </w:pPr>
    <w:rPr>
      <w:rFonts w:ascii="Verdana" w:eastAsia="Times New Roman"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28D"/>
    <w:pPr>
      <w:ind w:left="720"/>
    </w:pPr>
    <w:rPr>
      <w:rFonts w:ascii="Times New Roman" w:hAnsi="Times New Roman"/>
      <w:color w:val="000000"/>
      <w:kern w:val="28"/>
      <w:sz w:val="20"/>
      <w:szCs w:val="20"/>
    </w:rPr>
  </w:style>
  <w:style w:type="table" w:styleId="TableGrid">
    <w:name w:val="Table Grid"/>
    <w:basedOn w:val="TableNormal"/>
    <w:uiPriority w:val="59"/>
    <w:rsid w:val="003D58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C4E"/>
    <w:pPr>
      <w:spacing w:line="240" w:lineRule="auto"/>
    </w:pPr>
    <w:rPr>
      <w:rFonts w:ascii="Verdana" w:eastAsia="Times New Roman"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28D"/>
    <w:pPr>
      <w:ind w:left="720"/>
    </w:pPr>
    <w:rPr>
      <w:rFonts w:ascii="Times New Roman" w:hAnsi="Times New Roman"/>
      <w:color w:val="000000"/>
      <w:kern w:val="28"/>
      <w:sz w:val="20"/>
      <w:szCs w:val="20"/>
    </w:rPr>
  </w:style>
  <w:style w:type="table" w:styleId="TableGrid">
    <w:name w:val="Table Grid"/>
    <w:basedOn w:val="TableNormal"/>
    <w:uiPriority w:val="59"/>
    <w:rsid w:val="003D58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s.kccd.edu/committee/academic-sena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Kate Pluta</cp:lastModifiedBy>
  <cp:revision>2</cp:revision>
  <dcterms:created xsi:type="dcterms:W3CDTF">2016-05-24T00:53:00Z</dcterms:created>
  <dcterms:modified xsi:type="dcterms:W3CDTF">2016-05-24T00:53:00Z</dcterms:modified>
</cp:coreProperties>
</file>