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E78" w:rsidRPr="004078EB" w:rsidRDefault="00F02E78" w:rsidP="00F02E78">
      <w:pPr>
        <w:pStyle w:val="NoSpacing"/>
        <w:jc w:val="center"/>
        <w:rPr>
          <w:rFonts w:ascii="Times New Roman" w:hAnsi="Times New Roman"/>
          <w:sz w:val="24"/>
          <w:szCs w:val="24"/>
        </w:rPr>
      </w:pPr>
      <w:r w:rsidRPr="004078EB">
        <w:rPr>
          <w:rFonts w:ascii="Times New Roman" w:hAnsi="Times New Roman"/>
          <w:sz w:val="24"/>
          <w:szCs w:val="24"/>
        </w:rPr>
        <w:t>Porterville College Health Careers</w:t>
      </w:r>
    </w:p>
    <w:p w:rsidR="00F02E78" w:rsidRPr="004078EB" w:rsidRDefault="006520E5" w:rsidP="00F02E78">
      <w:pPr>
        <w:pStyle w:val="NoSpacing"/>
        <w:jc w:val="center"/>
        <w:rPr>
          <w:rFonts w:ascii="Times New Roman" w:hAnsi="Times New Roman"/>
          <w:sz w:val="24"/>
          <w:szCs w:val="24"/>
        </w:rPr>
      </w:pPr>
      <w:r>
        <w:rPr>
          <w:rFonts w:ascii="Times New Roman" w:hAnsi="Times New Roman"/>
          <w:sz w:val="24"/>
          <w:szCs w:val="24"/>
        </w:rPr>
        <w:t>Health Careers Advisory Committee Meeting</w:t>
      </w:r>
    </w:p>
    <w:p w:rsidR="00F02E78" w:rsidRPr="004078EB" w:rsidRDefault="00F02E78" w:rsidP="00123C57">
      <w:pPr>
        <w:pStyle w:val="NoSpacing"/>
        <w:jc w:val="center"/>
        <w:rPr>
          <w:rFonts w:ascii="Times New Roman" w:hAnsi="Times New Roman"/>
          <w:sz w:val="24"/>
          <w:szCs w:val="24"/>
        </w:rPr>
      </w:pPr>
      <w:r w:rsidRPr="004078EB">
        <w:rPr>
          <w:rFonts w:ascii="Times New Roman" w:hAnsi="Times New Roman"/>
          <w:sz w:val="24"/>
          <w:szCs w:val="24"/>
        </w:rPr>
        <w:t>Minutes</w:t>
      </w:r>
    </w:p>
    <w:p w:rsidR="00F02E78" w:rsidRPr="004078EB" w:rsidRDefault="007318B5" w:rsidP="00F02E78">
      <w:pPr>
        <w:pStyle w:val="NoSpacing"/>
        <w:jc w:val="center"/>
        <w:rPr>
          <w:rFonts w:ascii="Times New Roman" w:hAnsi="Times New Roman"/>
          <w:sz w:val="24"/>
          <w:szCs w:val="24"/>
        </w:rPr>
      </w:pPr>
      <w:r>
        <w:rPr>
          <w:rFonts w:ascii="Times New Roman" w:hAnsi="Times New Roman"/>
          <w:sz w:val="24"/>
          <w:szCs w:val="24"/>
        </w:rPr>
        <w:t>December 4, 2013</w:t>
      </w:r>
    </w:p>
    <w:p w:rsidR="004D783B" w:rsidRPr="004078EB" w:rsidRDefault="007318B5" w:rsidP="00F02E78">
      <w:pPr>
        <w:pStyle w:val="NoSpacing"/>
        <w:jc w:val="center"/>
        <w:rPr>
          <w:rFonts w:ascii="Times New Roman" w:hAnsi="Times New Roman"/>
          <w:sz w:val="24"/>
          <w:szCs w:val="24"/>
        </w:rPr>
      </w:pPr>
      <w:r>
        <w:rPr>
          <w:rFonts w:ascii="Times New Roman" w:hAnsi="Times New Roman"/>
          <w:sz w:val="24"/>
          <w:szCs w:val="24"/>
        </w:rPr>
        <w:t>1500-1700</w:t>
      </w:r>
    </w:p>
    <w:p w:rsidR="00F02E78" w:rsidRPr="004078EB" w:rsidRDefault="00F02E78" w:rsidP="00F02E78">
      <w:pPr>
        <w:pStyle w:val="NoSpacing"/>
        <w:jc w:val="center"/>
        <w:rPr>
          <w:rFonts w:ascii="Times New Roman" w:hAnsi="Times New Roman"/>
          <w:sz w:val="24"/>
          <w:szCs w:val="24"/>
        </w:rPr>
      </w:pPr>
    </w:p>
    <w:p w:rsidR="00E9343B" w:rsidRPr="002C14CB" w:rsidRDefault="006520E5" w:rsidP="00E32AC1">
      <w:pPr>
        <w:pStyle w:val="NoSpacing"/>
        <w:rPr>
          <w:rFonts w:ascii="Times New Roman" w:hAnsi="Times New Roman"/>
          <w:sz w:val="24"/>
          <w:szCs w:val="24"/>
        </w:rPr>
      </w:pPr>
      <w:r>
        <w:rPr>
          <w:rFonts w:ascii="Times New Roman" w:hAnsi="Times New Roman"/>
          <w:sz w:val="24"/>
          <w:szCs w:val="24"/>
        </w:rPr>
        <w:t>Attendees</w:t>
      </w:r>
      <w:r w:rsidR="007318B5">
        <w:rPr>
          <w:rFonts w:ascii="Times New Roman" w:hAnsi="Times New Roman"/>
          <w:sz w:val="24"/>
          <w:szCs w:val="24"/>
        </w:rPr>
        <w:t xml:space="preserve">: </w:t>
      </w:r>
      <w:r w:rsidR="007318B5" w:rsidRPr="00813767">
        <w:rPr>
          <w:rFonts w:ascii="Times New Roman" w:hAnsi="Times New Roman"/>
          <w:sz w:val="24"/>
          <w:szCs w:val="24"/>
        </w:rPr>
        <w:t xml:space="preserve">Terry Bady, Kim Behrens, Billy-Jean Cabunoc, Fernando Carrera, Patty Church, Terri Didway, Valerie Fisher, Lupe Guillen, Phyllis Heintz, Maggie Huddleston, Paul </w:t>
      </w:r>
      <w:proofErr w:type="spellStart"/>
      <w:r w:rsidR="007318B5" w:rsidRPr="00813767">
        <w:rPr>
          <w:rFonts w:ascii="Times New Roman" w:hAnsi="Times New Roman"/>
          <w:sz w:val="24"/>
          <w:szCs w:val="24"/>
        </w:rPr>
        <w:t>Minney</w:t>
      </w:r>
      <w:proofErr w:type="spellEnd"/>
      <w:r w:rsidR="007318B5" w:rsidRPr="00813767">
        <w:rPr>
          <w:rFonts w:ascii="Times New Roman" w:hAnsi="Times New Roman"/>
          <w:sz w:val="24"/>
          <w:szCs w:val="24"/>
        </w:rPr>
        <w:t>, Brynn Schock, Tom Shelto</w:t>
      </w:r>
      <w:r w:rsidR="007318B5">
        <w:rPr>
          <w:rFonts w:ascii="Times New Roman" w:hAnsi="Times New Roman"/>
          <w:sz w:val="24"/>
          <w:szCs w:val="24"/>
        </w:rPr>
        <w:t>n, Rebecca Velasco and Bev Ward</w:t>
      </w:r>
    </w:p>
    <w:tbl>
      <w:tblPr>
        <w:tblStyle w:val="TableGrid"/>
        <w:tblW w:w="0" w:type="auto"/>
        <w:jc w:val="center"/>
        <w:tblInd w:w="-1692" w:type="dxa"/>
        <w:tblLook w:val="04A0" w:firstRow="1" w:lastRow="0" w:firstColumn="1" w:lastColumn="0" w:noHBand="0" w:noVBand="1"/>
      </w:tblPr>
      <w:tblGrid>
        <w:gridCol w:w="2232"/>
        <w:gridCol w:w="8640"/>
        <w:gridCol w:w="2232"/>
      </w:tblGrid>
      <w:tr w:rsidR="00F02E78" w:rsidRPr="004F1367" w:rsidTr="009F5A61">
        <w:trPr>
          <w:jc w:val="center"/>
        </w:trPr>
        <w:tc>
          <w:tcPr>
            <w:tcW w:w="2232" w:type="dxa"/>
          </w:tcPr>
          <w:p w:rsidR="00F02E78" w:rsidRPr="004F1367" w:rsidRDefault="00F02E78" w:rsidP="00502561">
            <w:pPr>
              <w:jc w:val="center"/>
              <w:rPr>
                <w:rFonts w:ascii="Times New Roman" w:hAnsi="Times New Roman" w:cs="Times New Roman"/>
              </w:rPr>
            </w:pPr>
            <w:r w:rsidRPr="004F1367">
              <w:rPr>
                <w:rFonts w:ascii="Times New Roman" w:hAnsi="Times New Roman" w:cs="Times New Roman"/>
              </w:rPr>
              <w:t>AGENDA ITEM</w:t>
            </w:r>
          </w:p>
        </w:tc>
        <w:tc>
          <w:tcPr>
            <w:tcW w:w="8640" w:type="dxa"/>
          </w:tcPr>
          <w:p w:rsidR="00F02E78" w:rsidRPr="004F1367" w:rsidRDefault="00F02E78" w:rsidP="00502561">
            <w:pPr>
              <w:pStyle w:val="NoSpacing"/>
              <w:jc w:val="center"/>
              <w:rPr>
                <w:rFonts w:ascii="Times New Roman" w:hAnsi="Times New Roman"/>
                <w:u w:val="single"/>
              </w:rPr>
            </w:pPr>
            <w:r w:rsidRPr="004F1367">
              <w:rPr>
                <w:rFonts w:ascii="Times New Roman" w:hAnsi="Times New Roman"/>
                <w:u w:val="single"/>
              </w:rPr>
              <w:t>DISCUSSION</w:t>
            </w:r>
          </w:p>
        </w:tc>
        <w:tc>
          <w:tcPr>
            <w:tcW w:w="2232" w:type="dxa"/>
          </w:tcPr>
          <w:p w:rsidR="00F02E78" w:rsidRPr="004F1367" w:rsidRDefault="00F02E78" w:rsidP="00502561">
            <w:pPr>
              <w:pStyle w:val="NoSpacing"/>
              <w:jc w:val="center"/>
              <w:rPr>
                <w:rFonts w:ascii="Times New Roman" w:hAnsi="Times New Roman"/>
              </w:rPr>
            </w:pPr>
            <w:r w:rsidRPr="004F1367">
              <w:rPr>
                <w:rFonts w:ascii="Times New Roman" w:hAnsi="Times New Roman"/>
              </w:rPr>
              <w:t>ACTION</w:t>
            </w:r>
          </w:p>
        </w:tc>
      </w:tr>
      <w:tr w:rsidR="00621C61" w:rsidRPr="004F1367" w:rsidTr="009F5A61">
        <w:trPr>
          <w:jc w:val="center"/>
        </w:trPr>
        <w:tc>
          <w:tcPr>
            <w:tcW w:w="2232" w:type="dxa"/>
          </w:tcPr>
          <w:p w:rsidR="00621C61" w:rsidRDefault="00621C61" w:rsidP="00B271C0">
            <w:pPr>
              <w:rPr>
                <w:rFonts w:ascii="Times New Roman" w:hAnsi="Times New Roman" w:cs="Times New Roman"/>
                <w:sz w:val="24"/>
                <w:szCs w:val="24"/>
              </w:rPr>
            </w:pPr>
            <w:r>
              <w:rPr>
                <w:rFonts w:ascii="Times New Roman" w:hAnsi="Times New Roman" w:cs="Times New Roman"/>
                <w:sz w:val="24"/>
                <w:szCs w:val="24"/>
              </w:rPr>
              <w:t>Meeting minutes</w:t>
            </w:r>
          </w:p>
        </w:tc>
        <w:tc>
          <w:tcPr>
            <w:tcW w:w="8640" w:type="dxa"/>
          </w:tcPr>
          <w:p w:rsidR="00621C61" w:rsidRDefault="00C2554C" w:rsidP="00E258BA">
            <w:pPr>
              <w:rPr>
                <w:rFonts w:ascii="Times New Roman" w:hAnsi="Times New Roman" w:cs="Times New Roman"/>
              </w:rPr>
            </w:pPr>
            <w:r>
              <w:rPr>
                <w:rFonts w:ascii="Times New Roman" w:hAnsi="Times New Roman" w:cs="Times New Roman"/>
              </w:rPr>
              <w:t>December 12, 2012</w:t>
            </w:r>
          </w:p>
        </w:tc>
        <w:tc>
          <w:tcPr>
            <w:tcW w:w="2232" w:type="dxa"/>
          </w:tcPr>
          <w:p w:rsidR="00621C61" w:rsidRPr="009F5A61" w:rsidRDefault="00A0332B" w:rsidP="000E73BF">
            <w:pPr>
              <w:pStyle w:val="NoSpacing"/>
              <w:rPr>
                <w:rFonts w:ascii="Times New Roman" w:hAnsi="Times New Roman"/>
                <w:sz w:val="24"/>
                <w:szCs w:val="24"/>
              </w:rPr>
            </w:pPr>
            <w:r w:rsidRPr="009F5A61">
              <w:rPr>
                <w:rFonts w:ascii="Times New Roman" w:hAnsi="Times New Roman"/>
                <w:sz w:val="24"/>
                <w:szCs w:val="24"/>
              </w:rPr>
              <w:t>Reviewed, no changes</w:t>
            </w:r>
          </w:p>
        </w:tc>
      </w:tr>
      <w:tr w:rsidR="00B271C0" w:rsidRPr="004F1367" w:rsidTr="009F5A61">
        <w:trPr>
          <w:jc w:val="center"/>
        </w:trPr>
        <w:tc>
          <w:tcPr>
            <w:tcW w:w="2232" w:type="dxa"/>
          </w:tcPr>
          <w:p w:rsidR="00B271C0" w:rsidRPr="004F1367" w:rsidRDefault="00C2554C" w:rsidP="006520E5">
            <w:pPr>
              <w:rPr>
                <w:rFonts w:ascii="Times New Roman" w:hAnsi="Times New Roman" w:cs="Times New Roman"/>
              </w:rPr>
            </w:pPr>
            <w:r w:rsidRPr="00813767">
              <w:rPr>
                <w:rFonts w:ascii="Times New Roman" w:hAnsi="Times New Roman"/>
                <w:sz w:val="24"/>
                <w:szCs w:val="24"/>
              </w:rPr>
              <w:t>Health Careers Webpage</w:t>
            </w:r>
          </w:p>
        </w:tc>
        <w:tc>
          <w:tcPr>
            <w:tcW w:w="8640" w:type="dxa"/>
          </w:tcPr>
          <w:p w:rsidR="00C2554C" w:rsidRPr="00C2554C" w:rsidRDefault="00C2554C" w:rsidP="00C2554C">
            <w:pPr>
              <w:rPr>
                <w:rFonts w:ascii="Times New Roman" w:eastAsia="Calibri" w:hAnsi="Times New Roman" w:cs="Times New Roman"/>
                <w:sz w:val="24"/>
                <w:szCs w:val="24"/>
              </w:rPr>
            </w:pPr>
            <w:r w:rsidRPr="00C2554C">
              <w:rPr>
                <w:rFonts w:ascii="Times New Roman" w:eastAsia="Calibri" w:hAnsi="Times New Roman" w:cs="Times New Roman"/>
                <w:sz w:val="24"/>
                <w:szCs w:val="24"/>
              </w:rPr>
              <w:t xml:space="preserve">Webpage: </w:t>
            </w:r>
            <w:hyperlink r:id="rId7" w:history="1">
              <w:r w:rsidRPr="00C2554C">
                <w:rPr>
                  <w:rFonts w:ascii="Times New Roman" w:eastAsia="Calibri" w:hAnsi="Times New Roman" w:cs="Times New Roman"/>
                  <w:color w:val="0000FF" w:themeColor="hyperlink"/>
                  <w:sz w:val="24"/>
                  <w:szCs w:val="24"/>
                  <w:u w:val="single"/>
                </w:rPr>
                <w:t>http://www.portervillecollege.edu/healthcareers</w:t>
              </w:r>
            </w:hyperlink>
            <w:r w:rsidRPr="00C2554C">
              <w:rPr>
                <w:rFonts w:ascii="Times New Roman" w:eastAsia="Calibri" w:hAnsi="Times New Roman" w:cs="Times New Roman"/>
                <w:sz w:val="24"/>
                <w:szCs w:val="24"/>
              </w:rPr>
              <w:t xml:space="preserve"> </w:t>
            </w:r>
          </w:p>
          <w:p w:rsidR="00C2554C" w:rsidRPr="00C2554C" w:rsidRDefault="00C2554C" w:rsidP="00C2554C">
            <w:pPr>
              <w:rPr>
                <w:rFonts w:ascii="Times New Roman" w:eastAsia="Calibri" w:hAnsi="Times New Roman" w:cs="Times New Roman"/>
                <w:sz w:val="24"/>
                <w:szCs w:val="24"/>
              </w:rPr>
            </w:pPr>
            <w:r w:rsidRPr="00C2554C">
              <w:rPr>
                <w:rFonts w:ascii="Times New Roman" w:eastAsia="Calibri" w:hAnsi="Times New Roman" w:cs="Times New Roman"/>
                <w:sz w:val="24"/>
                <w:szCs w:val="24"/>
              </w:rPr>
              <w:t>Kim demonstrated a quick review of the Health Careers website. Where the public can obtain information regarding the Health Careers Programs.</w:t>
            </w:r>
          </w:p>
          <w:p w:rsidR="00B271C0" w:rsidRPr="00B271C0" w:rsidRDefault="00B271C0" w:rsidP="006520E5">
            <w:pPr>
              <w:rPr>
                <w:rFonts w:ascii="Times New Roman" w:hAnsi="Times New Roman" w:cs="Times New Roman"/>
              </w:rPr>
            </w:pPr>
          </w:p>
        </w:tc>
        <w:tc>
          <w:tcPr>
            <w:tcW w:w="2232" w:type="dxa"/>
          </w:tcPr>
          <w:p w:rsidR="00B271C0" w:rsidRPr="009F5A61" w:rsidRDefault="00B271C0" w:rsidP="000E73BF">
            <w:pPr>
              <w:pStyle w:val="NoSpacing"/>
              <w:rPr>
                <w:rFonts w:ascii="Times New Roman" w:hAnsi="Times New Roman"/>
                <w:sz w:val="24"/>
                <w:szCs w:val="24"/>
              </w:rPr>
            </w:pPr>
          </w:p>
        </w:tc>
      </w:tr>
      <w:tr w:rsidR="00DD657D" w:rsidRPr="004F1367" w:rsidTr="009F5A61">
        <w:trPr>
          <w:jc w:val="center"/>
        </w:trPr>
        <w:tc>
          <w:tcPr>
            <w:tcW w:w="2232" w:type="dxa"/>
          </w:tcPr>
          <w:p w:rsidR="00C2554C" w:rsidRPr="00C2554C" w:rsidRDefault="00C2554C" w:rsidP="00C2554C">
            <w:pPr>
              <w:rPr>
                <w:rFonts w:ascii="Times New Roman" w:eastAsia="Calibri" w:hAnsi="Times New Roman" w:cs="Times New Roman"/>
                <w:sz w:val="24"/>
                <w:szCs w:val="24"/>
              </w:rPr>
            </w:pPr>
            <w:r w:rsidRPr="00C2554C">
              <w:rPr>
                <w:rFonts w:ascii="Times New Roman" w:eastAsia="Calibri" w:hAnsi="Times New Roman" w:cs="Times New Roman"/>
                <w:sz w:val="24"/>
                <w:szCs w:val="24"/>
              </w:rPr>
              <w:t>C6 Grant Overview</w:t>
            </w:r>
          </w:p>
          <w:p w:rsidR="00C2554C" w:rsidRPr="00C2554C" w:rsidRDefault="00C2554C" w:rsidP="00C2554C">
            <w:pPr>
              <w:rPr>
                <w:rFonts w:ascii="Times New Roman" w:eastAsia="Calibri" w:hAnsi="Times New Roman" w:cs="Times New Roman"/>
                <w:sz w:val="24"/>
                <w:szCs w:val="24"/>
                <w:u w:val="single"/>
              </w:rPr>
            </w:pPr>
          </w:p>
          <w:p w:rsidR="00C2554C" w:rsidRPr="00C2554C" w:rsidRDefault="00C2554C" w:rsidP="00C2554C">
            <w:pPr>
              <w:rPr>
                <w:rFonts w:ascii="Times New Roman" w:eastAsia="Calibri" w:hAnsi="Times New Roman" w:cs="Times New Roman"/>
                <w:sz w:val="24"/>
                <w:szCs w:val="24"/>
                <w:u w:val="single"/>
              </w:rPr>
            </w:pPr>
          </w:p>
          <w:p w:rsidR="00C2554C" w:rsidRPr="00C2554C" w:rsidRDefault="00C2554C" w:rsidP="00C2554C">
            <w:pPr>
              <w:rPr>
                <w:rFonts w:ascii="Times New Roman" w:eastAsia="Calibri" w:hAnsi="Times New Roman" w:cs="Times New Roman"/>
                <w:sz w:val="24"/>
                <w:szCs w:val="24"/>
                <w:u w:val="single"/>
              </w:rPr>
            </w:pPr>
          </w:p>
          <w:p w:rsidR="00983904" w:rsidRPr="004F1367" w:rsidRDefault="00983904" w:rsidP="00C2554C">
            <w:pPr>
              <w:rPr>
                <w:rFonts w:ascii="Times New Roman" w:hAnsi="Times New Roman"/>
              </w:rPr>
            </w:pPr>
          </w:p>
        </w:tc>
        <w:tc>
          <w:tcPr>
            <w:tcW w:w="8640" w:type="dxa"/>
          </w:tcPr>
          <w:p w:rsidR="00C2554C" w:rsidRDefault="00C2554C" w:rsidP="00C2554C">
            <w:pPr>
              <w:rPr>
                <w:rFonts w:ascii="Times New Roman" w:hAnsi="Times New Roman"/>
                <w:sz w:val="24"/>
                <w:szCs w:val="24"/>
              </w:rPr>
            </w:pPr>
            <w:r>
              <w:rPr>
                <w:rFonts w:ascii="Times New Roman" w:eastAsia="Calibri" w:hAnsi="Times New Roman" w:cs="Times New Roman"/>
                <w:sz w:val="24"/>
                <w:szCs w:val="24"/>
              </w:rPr>
              <w:t xml:space="preserve">Collaborative grant between 11 colleges in the central valley. Porterville College awarded $1.5 million of the 19 million. The grant includes 3 industry sectors: alternative energy, ag manufacturing, and health. PC </w:t>
            </w:r>
            <w:r w:rsidR="00F6788E">
              <w:rPr>
                <w:rFonts w:ascii="Times New Roman" w:eastAsia="Calibri" w:hAnsi="Times New Roman" w:cs="Times New Roman"/>
                <w:sz w:val="24"/>
                <w:szCs w:val="24"/>
              </w:rPr>
              <w:t xml:space="preserve">Health Careers program </w:t>
            </w:r>
            <w:r>
              <w:rPr>
                <w:rFonts w:ascii="Times New Roman" w:hAnsi="Times New Roman"/>
                <w:sz w:val="24"/>
                <w:szCs w:val="24"/>
              </w:rPr>
              <w:t>information flyers were provided and reviewed by Billy</w:t>
            </w:r>
            <w:r w:rsidR="00ED3C51">
              <w:rPr>
                <w:rFonts w:ascii="Times New Roman" w:hAnsi="Times New Roman"/>
                <w:sz w:val="24"/>
                <w:szCs w:val="24"/>
              </w:rPr>
              <w:t>-</w:t>
            </w:r>
            <w:bookmarkStart w:id="0" w:name="_GoBack"/>
            <w:bookmarkEnd w:id="0"/>
            <w:r>
              <w:rPr>
                <w:rFonts w:ascii="Times New Roman" w:hAnsi="Times New Roman"/>
                <w:sz w:val="24"/>
                <w:szCs w:val="24"/>
              </w:rPr>
              <w:t xml:space="preserve">Jean Cabunoc, C6 Ed Advisor. </w:t>
            </w:r>
            <w:r w:rsidRPr="00C2554C">
              <w:rPr>
                <w:rFonts w:ascii="Times New Roman" w:hAnsi="Times New Roman"/>
                <w:sz w:val="24"/>
                <w:szCs w:val="24"/>
              </w:rPr>
              <w:t xml:space="preserve"> </w:t>
            </w:r>
          </w:p>
          <w:p w:rsidR="00C2554C" w:rsidRDefault="00C2554C" w:rsidP="00C2554C">
            <w:pPr>
              <w:rPr>
                <w:rFonts w:ascii="Times New Roman" w:hAnsi="Times New Roman"/>
                <w:sz w:val="24"/>
                <w:szCs w:val="24"/>
              </w:rPr>
            </w:pPr>
          </w:p>
          <w:p w:rsidR="00C2554C" w:rsidRPr="00C2554C" w:rsidRDefault="00C2554C" w:rsidP="00C2554C">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grant has provided the implementation of innovative approaches, the 8 guiding principles, for 220 health career students at PC in the PT and EMT programs. The PT program has been compressed from 18 months to 13 months and the EMT program compressed from 18 weeks to 16 weeks. </w:t>
            </w:r>
            <w:r>
              <w:rPr>
                <w:rFonts w:ascii="Times New Roman" w:hAnsi="Times New Roman"/>
                <w:sz w:val="24"/>
                <w:szCs w:val="24"/>
              </w:rPr>
              <w:t xml:space="preserve">90% of the grant </w:t>
            </w:r>
            <w:r w:rsidRPr="00C2554C">
              <w:rPr>
                <w:rFonts w:ascii="Times New Roman" w:hAnsi="Times New Roman"/>
                <w:sz w:val="24"/>
                <w:szCs w:val="24"/>
              </w:rPr>
              <w:t>students are</w:t>
            </w:r>
            <w:r>
              <w:rPr>
                <w:rFonts w:ascii="Times New Roman" w:hAnsi="Times New Roman"/>
                <w:sz w:val="24"/>
                <w:szCs w:val="24"/>
              </w:rPr>
              <w:t xml:space="preserve"> </w:t>
            </w:r>
            <w:r w:rsidR="005D4277">
              <w:rPr>
                <w:rFonts w:ascii="Times New Roman" w:hAnsi="Times New Roman"/>
                <w:sz w:val="24"/>
                <w:szCs w:val="24"/>
              </w:rPr>
              <w:t xml:space="preserve">below basic skills. Each student completes a </w:t>
            </w:r>
            <w:proofErr w:type="spellStart"/>
            <w:r w:rsidR="005D4277">
              <w:rPr>
                <w:rFonts w:ascii="Times New Roman" w:hAnsi="Times New Roman"/>
                <w:sz w:val="24"/>
                <w:szCs w:val="24"/>
              </w:rPr>
              <w:t>WorkKeys</w:t>
            </w:r>
            <w:proofErr w:type="spellEnd"/>
            <w:r w:rsidR="005D4277">
              <w:rPr>
                <w:rFonts w:ascii="Times New Roman" w:hAnsi="Times New Roman"/>
                <w:sz w:val="24"/>
                <w:szCs w:val="24"/>
              </w:rPr>
              <w:t xml:space="preserve"> </w:t>
            </w:r>
            <w:r w:rsidR="00A0332B">
              <w:rPr>
                <w:rFonts w:ascii="Times New Roman" w:hAnsi="Times New Roman"/>
                <w:sz w:val="24"/>
                <w:szCs w:val="24"/>
              </w:rPr>
              <w:t>pretest and</w:t>
            </w:r>
            <w:r w:rsidR="005D4277">
              <w:rPr>
                <w:rFonts w:ascii="Times New Roman" w:hAnsi="Times New Roman"/>
                <w:sz w:val="24"/>
                <w:szCs w:val="24"/>
              </w:rPr>
              <w:t xml:space="preserve"> posttest for basic skills. Embedded basic skills remediation is provided throughout the programs in order to improve basic skills. </w:t>
            </w:r>
          </w:p>
          <w:p w:rsidR="00C2554C" w:rsidRDefault="00C2554C" w:rsidP="00C2554C">
            <w:pPr>
              <w:contextualSpacing/>
              <w:rPr>
                <w:rFonts w:ascii="Times New Roman" w:eastAsia="Calibri" w:hAnsi="Times New Roman" w:cs="Times New Roman"/>
                <w:sz w:val="24"/>
                <w:szCs w:val="24"/>
              </w:rPr>
            </w:pPr>
          </w:p>
          <w:p w:rsidR="00983904" w:rsidRDefault="00C2554C" w:rsidP="00A0332B">
            <w:pPr>
              <w:contextualSpacing/>
              <w:rPr>
                <w:rFonts w:ascii="Times New Roman" w:hAnsi="Times New Roman"/>
                <w:sz w:val="24"/>
                <w:szCs w:val="24"/>
              </w:rPr>
            </w:pPr>
            <w:proofErr w:type="spellStart"/>
            <w:r>
              <w:rPr>
                <w:rFonts w:ascii="Times New Roman" w:hAnsi="Times New Roman"/>
                <w:sz w:val="24"/>
                <w:szCs w:val="24"/>
              </w:rPr>
              <w:t>Billy</w:t>
            </w:r>
            <w:r w:rsidRPr="00C2554C">
              <w:rPr>
                <w:rFonts w:ascii="Times New Roman" w:hAnsi="Times New Roman"/>
                <w:sz w:val="24"/>
                <w:szCs w:val="24"/>
              </w:rPr>
              <w:t>Jean</w:t>
            </w:r>
            <w:proofErr w:type="spellEnd"/>
            <w:r w:rsidR="00A0332B">
              <w:rPr>
                <w:rFonts w:ascii="Times New Roman" w:hAnsi="Times New Roman"/>
                <w:sz w:val="24"/>
                <w:szCs w:val="24"/>
              </w:rPr>
              <w:t xml:space="preserve"> explained </w:t>
            </w:r>
            <w:r w:rsidR="00A0332B" w:rsidRPr="00C2554C">
              <w:rPr>
                <w:rFonts w:ascii="Times New Roman" w:hAnsi="Times New Roman"/>
                <w:sz w:val="24"/>
                <w:szCs w:val="24"/>
              </w:rPr>
              <w:t xml:space="preserve">Work Keys </w:t>
            </w:r>
            <w:r w:rsidR="00A0332B">
              <w:rPr>
                <w:rFonts w:ascii="Times New Roman" w:hAnsi="Times New Roman"/>
                <w:sz w:val="24"/>
                <w:szCs w:val="24"/>
              </w:rPr>
              <w:t xml:space="preserve">results are shared with students. An individual remediation plan is developed for each student using </w:t>
            </w:r>
            <w:proofErr w:type="spellStart"/>
            <w:r w:rsidR="00A0332B">
              <w:rPr>
                <w:rFonts w:ascii="Times New Roman" w:hAnsi="Times New Roman"/>
                <w:sz w:val="24"/>
                <w:szCs w:val="24"/>
              </w:rPr>
              <w:t>KeyTrain</w:t>
            </w:r>
            <w:proofErr w:type="spellEnd"/>
            <w:r w:rsidR="00A0332B">
              <w:rPr>
                <w:rFonts w:ascii="Times New Roman" w:hAnsi="Times New Roman"/>
                <w:sz w:val="24"/>
                <w:szCs w:val="24"/>
              </w:rPr>
              <w:t xml:space="preserve"> in addition to embedded remediation in the classroom.</w:t>
            </w:r>
          </w:p>
          <w:p w:rsidR="00F6788E" w:rsidRPr="004F1367" w:rsidRDefault="00F6788E" w:rsidP="00A0332B">
            <w:pPr>
              <w:contextualSpacing/>
              <w:rPr>
                <w:rFonts w:ascii="Times New Roman" w:hAnsi="Times New Roman"/>
              </w:rPr>
            </w:pPr>
          </w:p>
        </w:tc>
        <w:tc>
          <w:tcPr>
            <w:tcW w:w="2232" w:type="dxa"/>
          </w:tcPr>
          <w:p w:rsidR="00602DDC" w:rsidRPr="009F5A61" w:rsidRDefault="00602DDC" w:rsidP="000E73BF">
            <w:pPr>
              <w:pStyle w:val="NoSpacing"/>
              <w:rPr>
                <w:rFonts w:ascii="Times New Roman" w:hAnsi="Times New Roman"/>
                <w:sz w:val="24"/>
                <w:szCs w:val="24"/>
              </w:rPr>
            </w:pPr>
          </w:p>
          <w:p w:rsidR="00983904" w:rsidRPr="009F5A61" w:rsidRDefault="00983904" w:rsidP="000E73BF">
            <w:pPr>
              <w:pStyle w:val="NoSpacing"/>
              <w:rPr>
                <w:rFonts w:ascii="Times New Roman" w:hAnsi="Times New Roman"/>
                <w:sz w:val="24"/>
                <w:szCs w:val="24"/>
              </w:rPr>
            </w:pPr>
          </w:p>
          <w:p w:rsidR="00983904" w:rsidRPr="009F5A61" w:rsidRDefault="00983904" w:rsidP="000E73BF">
            <w:pPr>
              <w:pStyle w:val="NoSpacing"/>
              <w:rPr>
                <w:rFonts w:ascii="Times New Roman" w:hAnsi="Times New Roman"/>
                <w:sz w:val="24"/>
                <w:szCs w:val="24"/>
              </w:rPr>
            </w:pPr>
          </w:p>
          <w:p w:rsidR="00983904" w:rsidRPr="009F5A61" w:rsidRDefault="00983904" w:rsidP="000E73BF">
            <w:pPr>
              <w:pStyle w:val="NoSpacing"/>
              <w:rPr>
                <w:rFonts w:ascii="Times New Roman" w:hAnsi="Times New Roman"/>
                <w:sz w:val="24"/>
                <w:szCs w:val="24"/>
              </w:rPr>
            </w:pPr>
          </w:p>
        </w:tc>
      </w:tr>
      <w:tr w:rsidR="00787C2D" w:rsidRPr="004F1367" w:rsidTr="009F5A61">
        <w:trPr>
          <w:jc w:val="center"/>
        </w:trPr>
        <w:tc>
          <w:tcPr>
            <w:tcW w:w="2232" w:type="dxa"/>
          </w:tcPr>
          <w:p w:rsidR="00787C2D" w:rsidRPr="004F1367" w:rsidRDefault="00E258BA" w:rsidP="004F1367">
            <w:pPr>
              <w:rPr>
                <w:rFonts w:ascii="Times New Roman" w:hAnsi="Times New Roman" w:cs="Times New Roman"/>
              </w:rPr>
            </w:pPr>
            <w:r w:rsidRPr="004F1367">
              <w:rPr>
                <w:rFonts w:ascii="Times New Roman" w:hAnsi="Times New Roman" w:cs="Times New Roman"/>
              </w:rPr>
              <w:t xml:space="preserve">  </w:t>
            </w:r>
            <w:r w:rsidR="00A0332B">
              <w:rPr>
                <w:rFonts w:ascii="Times New Roman" w:hAnsi="Times New Roman" w:cs="Times New Roman"/>
              </w:rPr>
              <w:t>PT Program</w:t>
            </w:r>
          </w:p>
        </w:tc>
        <w:tc>
          <w:tcPr>
            <w:tcW w:w="8640" w:type="dxa"/>
          </w:tcPr>
          <w:p w:rsidR="00A0332B" w:rsidRDefault="00A0332B" w:rsidP="00A0332B">
            <w:pPr>
              <w:rPr>
                <w:rFonts w:ascii="Times New Roman" w:hAnsi="Times New Roman"/>
                <w:sz w:val="24"/>
                <w:szCs w:val="24"/>
              </w:rPr>
            </w:pPr>
            <w:r>
              <w:rPr>
                <w:rFonts w:ascii="Times New Roman" w:hAnsi="Times New Roman"/>
                <w:sz w:val="24"/>
                <w:szCs w:val="24"/>
              </w:rPr>
              <w:t xml:space="preserve">The </w:t>
            </w:r>
            <w:r w:rsidRPr="00A0332B">
              <w:rPr>
                <w:rFonts w:ascii="Times New Roman" w:hAnsi="Times New Roman"/>
                <w:sz w:val="24"/>
                <w:szCs w:val="24"/>
              </w:rPr>
              <w:t>1</w:t>
            </w:r>
            <w:r w:rsidRPr="00A0332B">
              <w:rPr>
                <w:rFonts w:ascii="Times New Roman" w:hAnsi="Times New Roman"/>
                <w:sz w:val="24"/>
                <w:szCs w:val="24"/>
                <w:vertAlign w:val="superscript"/>
              </w:rPr>
              <w:t>st</w:t>
            </w:r>
            <w:r w:rsidRPr="00A0332B">
              <w:rPr>
                <w:rFonts w:ascii="Times New Roman" w:hAnsi="Times New Roman"/>
                <w:sz w:val="24"/>
                <w:szCs w:val="24"/>
              </w:rPr>
              <w:t xml:space="preserve"> C6 cohort started May 2013 and will graduate June 2013.</w:t>
            </w:r>
            <w:r>
              <w:rPr>
                <w:rFonts w:ascii="Times New Roman" w:hAnsi="Times New Roman"/>
                <w:sz w:val="24"/>
                <w:szCs w:val="24"/>
              </w:rPr>
              <w:t xml:space="preserve"> The </w:t>
            </w:r>
            <w:r w:rsidRPr="00A0332B">
              <w:rPr>
                <w:rFonts w:ascii="Times New Roman" w:hAnsi="Times New Roman"/>
                <w:sz w:val="24"/>
                <w:szCs w:val="24"/>
              </w:rPr>
              <w:t>2</w:t>
            </w:r>
            <w:r w:rsidRPr="00A0332B">
              <w:rPr>
                <w:rFonts w:ascii="Times New Roman" w:hAnsi="Times New Roman"/>
                <w:sz w:val="24"/>
                <w:szCs w:val="24"/>
                <w:vertAlign w:val="superscript"/>
              </w:rPr>
              <w:t>nd</w:t>
            </w:r>
            <w:r w:rsidRPr="00A0332B">
              <w:rPr>
                <w:rFonts w:ascii="Times New Roman" w:hAnsi="Times New Roman"/>
                <w:sz w:val="24"/>
                <w:szCs w:val="24"/>
              </w:rPr>
              <w:t xml:space="preserve"> C6 cohort </w:t>
            </w:r>
            <w:r w:rsidRPr="00A0332B">
              <w:rPr>
                <w:rFonts w:ascii="Times New Roman" w:hAnsi="Times New Roman"/>
                <w:sz w:val="24"/>
                <w:szCs w:val="24"/>
              </w:rPr>
              <w:lastRenderedPageBreak/>
              <w:t>started August 2013 cohort to graduate September 2014</w:t>
            </w:r>
            <w:r>
              <w:rPr>
                <w:rFonts w:ascii="Times New Roman" w:hAnsi="Times New Roman"/>
                <w:sz w:val="24"/>
                <w:szCs w:val="24"/>
              </w:rPr>
              <w:t xml:space="preserve">. </w:t>
            </w:r>
            <w:r w:rsidRPr="00A0332B">
              <w:rPr>
                <w:rFonts w:ascii="Times New Roman" w:hAnsi="Times New Roman"/>
                <w:sz w:val="24"/>
                <w:szCs w:val="24"/>
              </w:rPr>
              <w:t xml:space="preserve">August 1, 2014 </w:t>
            </w:r>
            <w:r>
              <w:rPr>
                <w:rFonts w:ascii="Times New Roman" w:hAnsi="Times New Roman"/>
                <w:sz w:val="24"/>
                <w:szCs w:val="24"/>
              </w:rPr>
              <w:t xml:space="preserve">a </w:t>
            </w:r>
            <w:r w:rsidRPr="00A0332B">
              <w:rPr>
                <w:rFonts w:ascii="Times New Roman" w:hAnsi="Times New Roman"/>
                <w:sz w:val="24"/>
                <w:szCs w:val="24"/>
              </w:rPr>
              <w:t>new PT cohort of 30 students wil</w:t>
            </w:r>
            <w:r>
              <w:rPr>
                <w:rFonts w:ascii="Times New Roman" w:hAnsi="Times New Roman"/>
                <w:sz w:val="24"/>
                <w:szCs w:val="24"/>
              </w:rPr>
              <w:t xml:space="preserve">l be accepted into the program. </w:t>
            </w:r>
            <w:r w:rsidRPr="00A0332B">
              <w:rPr>
                <w:rFonts w:ascii="Times New Roman" w:hAnsi="Times New Roman"/>
                <w:sz w:val="24"/>
                <w:szCs w:val="24"/>
              </w:rPr>
              <w:t>This cohort will not be C6 related. Although many of the strategies initiated with the grant will be continued.</w:t>
            </w:r>
            <w:r>
              <w:rPr>
                <w:rFonts w:ascii="Times New Roman" w:hAnsi="Times New Roman"/>
                <w:sz w:val="24"/>
                <w:szCs w:val="24"/>
              </w:rPr>
              <w:t xml:space="preserve"> </w:t>
            </w:r>
            <w:r w:rsidRPr="00A0332B">
              <w:rPr>
                <w:rFonts w:ascii="Times New Roman" w:hAnsi="Times New Roman"/>
                <w:sz w:val="24"/>
                <w:szCs w:val="24"/>
              </w:rPr>
              <w:t>2012-2013 completion rates were 100%. California PT Licensure exam pass rates are 75%.</w:t>
            </w:r>
            <w:r>
              <w:rPr>
                <w:rFonts w:ascii="Times New Roman" w:hAnsi="Times New Roman"/>
                <w:sz w:val="24"/>
                <w:szCs w:val="24"/>
              </w:rPr>
              <w:t xml:space="preserve"> </w:t>
            </w:r>
          </w:p>
          <w:p w:rsidR="00A0332B" w:rsidRDefault="00A0332B" w:rsidP="00A0332B">
            <w:pPr>
              <w:rPr>
                <w:rFonts w:ascii="Times New Roman" w:hAnsi="Times New Roman"/>
                <w:sz w:val="24"/>
                <w:szCs w:val="24"/>
              </w:rPr>
            </w:pPr>
          </w:p>
          <w:p w:rsidR="00A0332B" w:rsidRDefault="00A0332B" w:rsidP="00A0332B">
            <w:pPr>
              <w:rPr>
                <w:rFonts w:ascii="Times New Roman" w:hAnsi="Times New Roman"/>
                <w:sz w:val="24"/>
                <w:szCs w:val="24"/>
              </w:rPr>
            </w:pPr>
            <w:r>
              <w:rPr>
                <w:rFonts w:ascii="Times New Roman" w:hAnsi="Times New Roman"/>
                <w:sz w:val="24"/>
                <w:szCs w:val="24"/>
              </w:rPr>
              <w:t xml:space="preserve">The C6 grant provided an opportunity to purchase an electronic medication dispensing system. CDCR industry partners had expressed this as an area of needed improvement in PT training. Electronic medical records have not been introduced into the PT program. PDC stated immediate plan to implement EMR in their facility at this time. </w:t>
            </w:r>
          </w:p>
          <w:p w:rsidR="00944EAC" w:rsidRDefault="00944EAC" w:rsidP="00A0332B">
            <w:pPr>
              <w:rPr>
                <w:rFonts w:ascii="Times New Roman" w:hAnsi="Times New Roman"/>
                <w:sz w:val="24"/>
                <w:szCs w:val="24"/>
              </w:rPr>
            </w:pPr>
          </w:p>
          <w:p w:rsidR="00787C2D" w:rsidRDefault="00944EAC" w:rsidP="00F6788E">
            <w:pPr>
              <w:rPr>
                <w:rFonts w:ascii="Times New Roman" w:hAnsi="Times New Roman"/>
                <w:sz w:val="24"/>
                <w:szCs w:val="24"/>
              </w:rPr>
            </w:pPr>
            <w:r>
              <w:rPr>
                <w:rFonts w:ascii="Times New Roman" w:hAnsi="Times New Roman"/>
                <w:sz w:val="24"/>
                <w:szCs w:val="24"/>
              </w:rPr>
              <w:t>Tom Shelton from PDC stated no curr</w:t>
            </w:r>
            <w:r w:rsidR="00236D7B">
              <w:rPr>
                <w:rFonts w:ascii="Times New Roman" w:hAnsi="Times New Roman"/>
                <w:sz w:val="24"/>
                <w:szCs w:val="24"/>
              </w:rPr>
              <w:t>ent plans to hire PT’</w:t>
            </w:r>
            <w:r w:rsidR="005263B6">
              <w:rPr>
                <w:rFonts w:ascii="Times New Roman" w:hAnsi="Times New Roman"/>
                <w:sz w:val="24"/>
                <w:szCs w:val="24"/>
              </w:rPr>
              <w:t xml:space="preserve">s. PDC is still over FTE’s, several layoffs have occurred over the past year. No current layoffs.  </w:t>
            </w:r>
            <w:r w:rsidR="00236D7B">
              <w:rPr>
                <w:rFonts w:ascii="Times New Roman" w:hAnsi="Times New Roman"/>
                <w:sz w:val="24"/>
                <w:szCs w:val="24"/>
              </w:rPr>
              <w:t>PDC has</w:t>
            </w:r>
            <w:r>
              <w:rPr>
                <w:rFonts w:ascii="Times New Roman" w:hAnsi="Times New Roman"/>
                <w:sz w:val="24"/>
                <w:szCs w:val="24"/>
              </w:rPr>
              <w:t xml:space="preserve"> reorganized their programs. </w:t>
            </w:r>
          </w:p>
          <w:p w:rsidR="003135E5" w:rsidRDefault="003135E5" w:rsidP="00F6788E">
            <w:pPr>
              <w:rPr>
                <w:rFonts w:ascii="Times New Roman" w:hAnsi="Times New Roman"/>
                <w:sz w:val="24"/>
                <w:szCs w:val="24"/>
              </w:rPr>
            </w:pPr>
          </w:p>
          <w:p w:rsidR="003135E5" w:rsidRDefault="003135E5" w:rsidP="00F6788E">
            <w:pPr>
              <w:rPr>
                <w:rFonts w:ascii="Times New Roman" w:hAnsi="Times New Roman"/>
                <w:sz w:val="24"/>
                <w:szCs w:val="24"/>
              </w:rPr>
            </w:pPr>
            <w:r>
              <w:rPr>
                <w:rFonts w:ascii="Times New Roman" w:hAnsi="Times New Roman"/>
                <w:sz w:val="24"/>
                <w:szCs w:val="24"/>
              </w:rPr>
              <w:t xml:space="preserve">Arlene </w:t>
            </w:r>
            <w:proofErr w:type="spellStart"/>
            <w:r>
              <w:rPr>
                <w:rFonts w:ascii="Times New Roman" w:hAnsi="Times New Roman"/>
                <w:sz w:val="24"/>
                <w:szCs w:val="24"/>
              </w:rPr>
              <w:t>Kiepak</w:t>
            </w:r>
            <w:proofErr w:type="spellEnd"/>
            <w:r>
              <w:rPr>
                <w:rFonts w:ascii="Times New Roman" w:hAnsi="Times New Roman"/>
                <w:sz w:val="24"/>
                <w:szCs w:val="24"/>
              </w:rPr>
              <w:t xml:space="preserve"> VP of Patients Care Services at SVDH had expressed plans </w:t>
            </w:r>
            <w:r w:rsidR="009F5A61">
              <w:rPr>
                <w:rFonts w:ascii="Times New Roman" w:hAnsi="Times New Roman"/>
                <w:sz w:val="24"/>
                <w:szCs w:val="24"/>
              </w:rPr>
              <w:t>to hire</w:t>
            </w:r>
            <w:r>
              <w:rPr>
                <w:rFonts w:ascii="Times New Roman" w:hAnsi="Times New Roman"/>
                <w:sz w:val="24"/>
                <w:szCs w:val="24"/>
              </w:rPr>
              <w:t xml:space="preserve"> Psych Techs for their emergency department. </w:t>
            </w:r>
          </w:p>
          <w:p w:rsidR="00F6788E" w:rsidRPr="00F6788E" w:rsidRDefault="00F6788E" w:rsidP="00F6788E">
            <w:pPr>
              <w:rPr>
                <w:rFonts w:ascii="Times New Roman" w:hAnsi="Times New Roman"/>
                <w:sz w:val="24"/>
                <w:szCs w:val="24"/>
              </w:rPr>
            </w:pPr>
          </w:p>
        </w:tc>
        <w:tc>
          <w:tcPr>
            <w:tcW w:w="2232" w:type="dxa"/>
          </w:tcPr>
          <w:p w:rsidR="005039E7" w:rsidRPr="009F5A61" w:rsidRDefault="005039E7" w:rsidP="000E73BF">
            <w:pPr>
              <w:pStyle w:val="NoSpacing"/>
              <w:rPr>
                <w:rFonts w:ascii="Times New Roman" w:hAnsi="Times New Roman"/>
                <w:sz w:val="24"/>
                <w:szCs w:val="24"/>
              </w:rPr>
            </w:pPr>
          </w:p>
          <w:p w:rsidR="005039E7" w:rsidRPr="009F5A61" w:rsidRDefault="005039E7" w:rsidP="000E73BF">
            <w:pPr>
              <w:pStyle w:val="NoSpacing"/>
              <w:rPr>
                <w:rFonts w:ascii="Times New Roman" w:hAnsi="Times New Roman"/>
                <w:sz w:val="24"/>
                <w:szCs w:val="24"/>
              </w:rPr>
            </w:pPr>
          </w:p>
          <w:p w:rsidR="005039E7" w:rsidRPr="009F5A61" w:rsidRDefault="005039E7" w:rsidP="000E73BF">
            <w:pPr>
              <w:pStyle w:val="NoSpacing"/>
              <w:rPr>
                <w:rFonts w:ascii="Times New Roman" w:hAnsi="Times New Roman"/>
                <w:sz w:val="24"/>
                <w:szCs w:val="24"/>
              </w:rPr>
            </w:pPr>
          </w:p>
          <w:p w:rsidR="005039E7" w:rsidRPr="009F5A61" w:rsidRDefault="005039E7" w:rsidP="000E73BF">
            <w:pPr>
              <w:pStyle w:val="NoSpacing"/>
              <w:rPr>
                <w:rFonts w:ascii="Times New Roman" w:hAnsi="Times New Roman"/>
                <w:sz w:val="24"/>
                <w:szCs w:val="24"/>
              </w:rPr>
            </w:pPr>
          </w:p>
          <w:p w:rsidR="005039E7" w:rsidRPr="009F5A61" w:rsidRDefault="005039E7" w:rsidP="000E73BF">
            <w:pPr>
              <w:pStyle w:val="NoSpacing"/>
              <w:rPr>
                <w:rFonts w:ascii="Times New Roman" w:hAnsi="Times New Roman"/>
                <w:sz w:val="24"/>
                <w:szCs w:val="24"/>
              </w:rPr>
            </w:pPr>
          </w:p>
          <w:p w:rsidR="005039E7" w:rsidRPr="009F5A61" w:rsidRDefault="005039E7" w:rsidP="000E73BF">
            <w:pPr>
              <w:pStyle w:val="NoSpacing"/>
              <w:rPr>
                <w:rFonts w:ascii="Times New Roman" w:hAnsi="Times New Roman"/>
                <w:sz w:val="24"/>
                <w:szCs w:val="24"/>
              </w:rPr>
            </w:pPr>
          </w:p>
          <w:p w:rsidR="005039E7" w:rsidRPr="009F5A61" w:rsidRDefault="005039E7" w:rsidP="000E73BF">
            <w:pPr>
              <w:pStyle w:val="NoSpacing"/>
              <w:rPr>
                <w:rFonts w:ascii="Times New Roman" w:hAnsi="Times New Roman"/>
                <w:sz w:val="24"/>
                <w:szCs w:val="24"/>
              </w:rPr>
            </w:pPr>
          </w:p>
          <w:p w:rsidR="005039E7" w:rsidRPr="009F5A61" w:rsidRDefault="005039E7" w:rsidP="000E73BF">
            <w:pPr>
              <w:pStyle w:val="NoSpacing"/>
              <w:rPr>
                <w:rFonts w:ascii="Times New Roman" w:hAnsi="Times New Roman"/>
                <w:sz w:val="24"/>
                <w:szCs w:val="24"/>
              </w:rPr>
            </w:pPr>
            <w:r w:rsidRPr="009F5A61">
              <w:rPr>
                <w:rFonts w:ascii="Times New Roman" w:hAnsi="Times New Roman"/>
                <w:sz w:val="24"/>
                <w:szCs w:val="24"/>
              </w:rPr>
              <w:t xml:space="preserve">Kim and PT faculty to meet with PDC training office December </w:t>
            </w:r>
            <w:r w:rsidR="00BE02BC" w:rsidRPr="009F5A61">
              <w:rPr>
                <w:rFonts w:ascii="Times New Roman" w:hAnsi="Times New Roman"/>
                <w:sz w:val="24"/>
                <w:szCs w:val="24"/>
              </w:rPr>
              <w:t>13 to discuss learning opportunities and graduate performance.</w:t>
            </w:r>
          </w:p>
        </w:tc>
      </w:tr>
      <w:tr w:rsidR="00DD657D" w:rsidRPr="004F1367" w:rsidTr="009F5A61">
        <w:trPr>
          <w:jc w:val="center"/>
        </w:trPr>
        <w:tc>
          <w:tcPr>
            <w:tcW w:w="2232" w:type="dxa"/>
          </w:tcPr>
          <w:p w:rsidR="00944EAC" w:rsidRPr="00944EAC" w:rsidRDefault="00944EAC" w:rsidP="00944EAC">
            <w:pPr>
              <w:rPr>
                <w:rFonts w:ascii="Times New Roman" w:eastAsia="Calibri" w:hAnsi="Times New Roman" w:cs="Times New Roman"/>
                <w:sz w:val="24"/>
                <w:szCs w:val="24"/>
              </w:rPr>
            </w:pPr>
            <w:r w:rsidRPr="00944EAC">
              <w:rPr>
                <w:rFonts w:ascii="Times New Roman" w:eastAsia="Calibri" w:hAnsi="Times New Roman" w:cs="Times New Roman"/>
                <w:sz w:val="24"/>
                <w:szCs w:val="24"/>
              </w:rPr>
              <w:lastRenderedPageBreak/>
              <w:t>EMT Program</w:t>
            </w:r>
          </w:p>
          <w:p w:rsidR="00DD657D" w:rsidRPr="004F1367" w:rsidRDefault="00DD657D" w:rsidP="00C2554C">
            <w:pPr>
              <w:rPr>
                <w:rFonts w:ascii="Times New Roman" w:hAnsi="Times New Roman"/>
                <w:u w:val="single"/>
              </w:rPr>
            </w:pPr>
          </w:p>
        </w:tc>
        <w:tc>
          <w:tcPr>
            <w:tcW w:w="8640" w:type="dxa"/>
          </w:tcPr>
          <w:p w:rsidR="00BD7D82" w:rsidRPr="00944EAC" w:rsidRDefault="00944EAC" w:rsidP="00BD7D82">
            <w:pPr>
              <w:contextualSpacing/>
              <w:rPr>
                <w:rFonts w:ascii="Times New Roman" w:hAnsi="Times New Roman"/>
                <w:sz w:val="24"/>
                <w:szCs w:val="24"/>
              </w:rPr>
            </w:pPr>
            <w:r>
              <w:rPr>
                <w:rFonts w:ascii="Times New Roman" w:hAnsi="Times New Roman"/>
                <w:sz w:val="24"/>
                <w:szCs w:val="24"/>
              </w:rPr>
              <w:t xml:space="preserve">The first </w:t>
            </w:r>
            <w:r w:rsidRPr="00944EAC">
              <w:rPr>
                <w:rFonts w:ascii="Times New Roman" w:hAnsi="Times New Roman"/>
                <w:sz w:val="24"/>
                <w:szCs w:val="24"/>
              </w:rPr>
              <w:t>C6 cohort started summer 2013</w:t>
            </w:r>
            <w:r>
              <w:rPr>
                <w:rFonts w:ascii="Times New Roman" w:hAnsi="Times New Roman"/>
                <w:sz w:val="24"/>
                <w:szCs w:val="24"/>
              </w:rPr>
              <w:t xml:space="preserve"> with 35 students. </w:t>
            </w:r>
            <w:r w:rsidRPr="00944EAC">
              <w:rPr>
                <w:rFonts w:ascii="Times New Roman" w:hAnsi="Times New Roman"/>
                <w:sz w:val="24"/>
                <w:szCs w:val="24"/>
              </w:rPr>
              <w:t>2 cohorts fall 2013</w:t>
            </w:r>
            <w:r>
              <w:rPr>
                <w:rFonts w:ascii="Times New Roman" w:hAnsi="Times New Roman"/>
                <w:sz w:val="24"/>
                <w:szCs w:val="24"/>
              </w:rPr>
              <w:t xml:space="preserve"> with a total of 70 students.  Another two class sections are scheduled for spring and another summer section will be offered. </w:t>
            </w:r>
            <w:r w:rsidR="004C3D4F">
              <w:rPr>
                <w:rFonts w:ascii="Times New Roman" w:hAnsi="Times New Roman"/>
                <w:sz w:val="24"/>
                <w:szCs w:val="24"/>
              </w:rPr>
              <w:t xml:space="preserve">Industry partners have been supportive of increase in number of students and providing field observation opportunities for the students. </w:t>
            </w:r>
            <w:r w:rsidR="00BD7D82">
              <w:rPr>
                <w:rFonts w:ascii="Times New Roman" w:hAnsi="Times New Roman"/>
                <w:sz w:val="24"/>
                <w:szCs w:val="24"/>
              </w:rPr>
              <w:t>C6 grant has provided an opportunity for PC to purchase state of the art high fidelity mannequins for EMT training and two emergency cots.</w:t>
            </w:r>
          </w:p>
          <w:p w:rsidR="00944EAC" w:rsidRDefault="00944EAC" w:rsidP="00944EAC">
            <w:pPr>
              <w:contextualSpacing/>
              <w:rPr>
                <w:rFonts w:ascii="Times New Roman" w:hAnsi="Times New Roman"/>
                <w:sz w:val="24"/>
                <w:szCs w:val="24"/>
              </w:rPr>
            </w:pPr>
          </w:p>
          <w:p w:rsidR="00944EAC" w:rsidRPr="00944EAC" w:rsidRDefault="00944EAC" w:rsidP="00944EAC">
            <w:pPr>
              <w:contextualSpacing/>
              <w:rPr>
                <w:rFonts w:ascii="Times New Roman" w:hAnsi="Times New Roman"/>
                <w:sz w:val="24"/>
                <w:szCs w:val="24"/>
              </w:rPr>
            </w:pPr>
            <w:r>
              <w:rPr>
                <w:rFonts w:ascii="Times New Roman" w:hAnsi="Times New Roman"/>
                <w:sz w:val="24"/>
                <w:szCs w:val="24"/>
              </w:rPr>
              <w:t>Fire industry expressed concerns at EMCC meeting regarding COS downsizing of EMT program from 70 plus stu</w:t>
            </w:r>
            <w:r w:rsidR="00334F0A">
              <w:rPr>
                <w:rFonts w:ascii="Times New Roman" w:hAnsi="Times New Roman"/>
                <w:sz w:val="24"/>
                <w:szCs w:val="24"/>
              </w:rPr>
              <w:t>dents to 20 plus students and w</w:t>
            </w:r>
            <w:r>
              <w:rPr>
                <w:rFonts w:ascii="Times New Roman" w:hAnsi="Times New Roman"/>
                <w:sz w:val="24"/>
                <w:szCs w:val="24"/>
              </w:rPr>
              <w:t xml:space="preserve">ere happy to hear PC had increased enrollment. </w:t>
            </w:r>
          </w:p>
          <w:p w:rsidR="00944EAC" w:rsidRDefault="00944EAC" w:rsidP="00944EAC">
            <w:pPr>
              <w:contextualSpacing/>
              <w:rPr>
                <w:rFonts w:ascii="Times New Roman" w:hAnsi="Times New Roman"/>
                <w:sz w:val="24"/>
                <w:szCs w:val="24"/>
              </w:rPr>
            </w:pPr>
          </w:p>
          <w:p w:rsidR="00944EAC" w:rsidRDefault="00944EAC" w:rsidP="00944EAC">
            <w:pPr>
              <w:contextualSpacing/>
              <w:rPr>
                <w:rFonts w:ascii="Times New Roman" w:hAnsi="Times New Roman"/>
                <w:sz w:val="24"/>
                <w:szCs w:val="24"/>
              </w:rPr>
            </w:pPr>
            <w:r>
              <w:rPr>
                <w:rFonts w:ascii="Times New Roman" w:hAnsi="Times New Roman"/>
                <w:sz w:val="24"/>
                <w:szCs w:val="24"/>
              </w:rPr>
              <w:t>Current NREMT p</w:t>
            </w:r>
            <w:r w:rsidRPr="00944EAC">
              <w:rPr>
                <w:rFonts w:ascii="Times New Roman" w:hAnsi="Times New Roman"/>
                <w:sz w:val="24"/>
                <w:szCs w:val="24"/>
              </w:rPr>
              <w:t>as</w:t>
            </w:r>
            <w:r>
              <w:rPr>
                <w:rFonts w:ascii="Times New Roman" w:hAnsi="Times New Roman"/>
                <w:sz w:val="24"/>
                <w:szCs w:val="24"/>
              </w:rPr>
              <w:t xml:space="preserve">s rates are 55%. Although 55% is close to average for the valley, PC hopes to improve the pass rates. </w:t>
            </w:r>
          </w:p>
          <w:p w:rsidR="00944EAC" w:rsidRDefault="00944EAC" w:rsidP="00944EAC">
            <w:pPr>
              <w:contextualSpacing/>
              <w:rPr>
                <w:rFonts w:ascii="Times New Roman" w:hAnsi="Times New Roman"/>
                <w:sz w:val="24"/>
                <w:szCs w:val="24"/>
              </w:rPr>
            </w:pPr>
          </w:p>
          <w:p w:rsidR="003F3C2A" w:rsidRPr="000A7F78" w:rsidRDefault="004C3D4F" w:rsidP="00BD7D82">
            <w:pPr>
              <w:contextualSpacing/>
              <w:rPr>
                <w:rFonts w:ascii="Times New Roman" w:hAnsi="Times New Roman"/>
                <w:sz w:val="24"/>
                <w:szCs w:val="24"/>
              </w:rPr>
            </w:pPr>
            <w:r>
              <w:rPr>
                <w:rFonts w:ascii="Times New Roman" w:hAnsi="Times New Roman"/>
                <w:sz w:val="24"/>
                <w:szCs w:val="24"/>
              </w:rPr>
              <w:t xml:space="preserve">New state regulations were published in April. New regulations include an increase in </w:t>
            </w:r>
            <w:r>
              <w:rPr>
                <w:rFonts w:ascii="Times New Roman" w:hAnsi="Times New Roman"/>
                <w:sz w:val="24"/>
                <w:szCs w:val="24"/>
              </w:rPr>
              <w:lastRenderedPageBreak/>
              <w:t>theory/skills lab hours and an increase in field observation hours. Total program hours have increased from 138 to 161.</w:t>
            </w:r>
            <w:r w:rsidR="00944EAC" w:rsidRPr="00944EAC">
              <w:rPr>
                <w:rFonts w:ascii="Times New Roman" w:hAnsi="Times New Roman"/>
                <w:sz w:val="24"/>
                <w:szCs w:val="24"/>
              </w:rPr>
              <w:t xml:space="preserve">  </w:t>
            </w:r>
          </w:p>
        </w:tc>
        <w:tc>
          <w:tcPr>
            <w:tcW w:w="2232" w:type="dxa"/>
          </w:tcPr>
          <w:p w:rsidR="00C91C01" w:rsidRPr="009F5A61" w:rsidRDefault="00C91C01" w:rsidP="0063424C">
            <w:pPr>
              <w:pStyle w:val="NoSpacing"/>
              <w:rPr>
                <w:rFonts w:ascii="Times New Roman" w:hAnsi="Times New Roman"/>
                <w:sz w:val="24"/>
                <w:szCs w:val="24"/>
              </w:rPr>
            </w:pPr>
          </w:p>
        </w:tc>
      </w:tr>
      <w:tr w:rsidR="0063424C" w:rsidRPr="004F1367" w:rsidTr="009F5A61">
        <w:trPr>
          <w:jc w:val="center"/>
        </w:trPr>
        <w:tc>
          <w:tcPr>
            <w:tcW w:w="2232" w:type="dxa"/>
          </w:tcPr>
          <w:p w:rsidR="0063424C" w:rsidRDefault="000A7F78" w:rsidP="0063424C">
            <w:pPr>
              <w:rPr>
                <w:rFonts w:ascii="Times New Roman" w:hAnsi="Times New Roman" w:cs="Times New Roman"/>
                <w:sz w:val="24"/>
                <w:szCs w:val="24"/>
              </w:rPr>
            </w:pPr>
            <w:r>
              <w:rPr>
                <w:rFonts w:ascii="Times New Roman" w:hAnsi="Times New Roman" w:cs="Times New Roman"/>
                <w:sz w:val="24"/>
                <w:szCs w:val="24"/>
              </w:rPr>
              <w:lastRenderedPageBreak/>
              <w:t>VN Program</w:t>
            </w:r>
          </w:p>
        </w:tc>
        <w:tc>
          <w:tcPr>
            <w:tcW w:w="8640" w:type="dxa"/>
          </w:tcPr>
          <w:p w:rsidR="003135E5" w:rsidRDefault="003135E5" w:rsidP="003135E5">
            <w:pPr>
              <w:rPr>
                <w:rFonts w:ascii="Times New Roman" w:eastAsia="Calibri" w:hAnsi="Times New Roman" w:cs="Times New Roman"/>
                <w:sz w:val="24"/>
                <w:szCs w:val="24"/>
              </w:rPr>
            </w:pPr>
            <w:r>
              <w:rPr>
                <w:rFonts w:ascii="Times New Roman" w:eastAsia="Calibri" w:hAnsi="Times New Roman" w:cs="Times New Roman"/>
                <w:sz w:val="24"/>
                <w:szCs w:val="24"/>
              </w:rPr>
              <w:t>Health Careers division has downsized from 9 tenured track facu</w:t>
            </w:r>
            <w:r w:rsidR="00BB1CC7">
              <w:rPr>
                <w:rFonts w:ascii="Times New Roman" w:eastAsia="Calibri" w:hAnsi="Times New Roman" w:cs="Times New Roman"/>
                <w:sz w:val="24"/>
                <w:szCs w:val="24"/>
              </w:rPr>
              <w:t xml:space="preserve">lty to 6 tenure track. </w:t>
            </w:r>
            <w:r>
              <w:rPr>
                <w:rFonts w:ascii="Times New Roman" w:eastAsia="Calibri" w:hAnsi="Times New Roman" w:cs="Times New Roman"/>
                <w:sz w:val="24"/>
                <w:szCs w:val="24"/>
              </w:rPr>
              <w:t>This</w:t>
            </w:r>
            <w:r w:rsidR="00BB1CC7">
              <w:rPr>
                <w:rFonts w:ascii="Times New Roman" w:eastAsia="Calibri" w:hAnsi="Times New Roman" w:cs="Times New Roman"/>
                <w:sz w:val="24"/>
                <w:szCs w:val="24"/>
              </w:rPr>
              <w:t xml:space="preserve"> does not provide enough faculty to support the </w:t>
            </w:r>
            <w:r>
              <w:rPr>
                <w:rFonts w:ascii="Times New Roman" w:eastAsia="Calibri" w:hAnsi="Times New Roman" w:cs="Times New Roman"/>
                <w:sz w:val="24"/>
                <w:szCs w:val="24"/>
              </w:rPr>
              <w:t xml:space="preserve">RN, PT, and VN programs. </w:t>
            </w:r>
            <w:r w:rsidR="00BB1CC7">
              <w:rPr>
                <w:rFonts w:ascii="Times New Roman" w:eastAsia="Calibri" w:hAnsi="Times New Roman" w:cs="Times New Roman"/>
                <w:sz w:val="24"/>
                <w:szCs w:val="24"/>
              </w:rPr>
              <w:t>The health careers division submitted a position request for a VN instructor.</w:t>
            </w:r>
          </w:p>
          <w:p w:rsidR="00BB1CC7" w:rsidRDefault="00BB1CC7" w:rsidP="00BB1CC7">
            <w:pPr>
              <w:rPr>
                <w:rFonts w:ascii="Times New Roman" w:eastAsia="Calibri" w:hAnsi="Times New Roman" w:cs="Times New Roman"/>
                <w:sz w:val="24"/>
                <w:szCs w:val="24"/>
              </w:rPr>
            </w:pPr>
          </w:p>
          <w:p w:rsidR="003135E5" w:rsidRPr="003135E5" w:rsidRDefault="003135E5" w:rsidP="00BB1CC7">
            <w:pPr>
              <w:rPr>
                <w:rFonts w:ascii="Times New Roman" w:hAnsi="Times New Roman"/>
                <w:sz w:val="24"/>
                <w:szCs w:val="24"/>
              </w:rPr>
            </w:pPr>
            <w:r w:rsidRPr="003135E5">
              <w:rPr>
                <w:rFonts w:ascii="Times New Roman" w:hAnsi="Times New Roman"/>
                <w:sz w:val="24"/>
                <w:szCs w:val="24"/>
              </w:rPr>
              <w:t>Fernando Carrera</w:t>
            </w:r>
            <w:r w:rsidR="00BB1CC7">
              <w:rPr>
                <w:rFonts w:ascii="Times New Roman" w:hAnsi="Times New Roman"/>
                <w:sz w:val="24"/>
                <w:szCs w:val="24"/>
              </w:rPr>
              <w:t xml:space="preserve"> from Porterville Adult School stated they do not have a VN program</w:t>
            </w:r>
            <w:r w:rsidRPr="003135E5">
              <w:rPr>
                <w:rFonts w:ascii="Times New Roman" w:hAnsi="Times New Roman"/>
                <w:sz w:val="24"/>
                <w:szCs w:val="24"/>
              </w:rPr>
              <w:t>.</w:t>
            </w:r>
            <w:r w:rsidR="00BB1CC7">
              <w:rPr>
                <w:rFonts w:ascii="Times New Roman" w:hAnsi="Times New Roman"/>
                <w:sz w:val="24"/>
                <w:szCs w:val="24"/>
              </w:rPr>
              <w:t xml:space="preserve"> </w:t>
            </w:r>
          </w:p>
          <w:p w:rsidR="00BB1CC7" w:rsidRDefault="00BB1CC7" w:rsidP="00BB1CC7">
            <w:pPr>
              <w:contextualSpacing/>
              <w:rPr>
                <w:rFonts w:ascii="Times New Roman" w:hAnsi="Times New Roman"/>
                <w:sz w:val="24"/>
                <w:szCs w:val="24"/>
              </w:rPr>
            </w:pPr>
          </w:p>
          <w:p w:rsidR="0063424C" w:rsidRDefault="00BB1CC7" w:rsidP="00BB1CC7">
            <w:pPr>
              <w:contextualSpacing/>
              <w:rPr>
                <w:rFonts w:ascii="Times New Roman" w:hAnsi="Times New Roman"/>
                <w:sz w:val="24"/>
                <w:szCs w:val="24"/>
              </w:rPr>
            </w:pPr>
            <w:r>
              <w:rPr>
                <w:rFonts w:ascii="Times New Roman" w:hAnsi="Times New Roman"/>
                <w:sz w:val="24"/>
                <w:szCs w:val="24"/>
              </w:rPr>
              <w:t xml:space="preserve">Valerie Fisher from HWI expressed concerns regarding that </w:t>
            </w:r>
            <w:r w:rsidR="003135E5" w:rsidRPr="003135E5">
              <w:rPr>
                <w:rFonts w:ascii="Times New Roman" w:hAnsi="Times New Roman"/>
                <w:sz w:val="24"/>
                <w:szCs w:val="24"/>
              </w:rPr>
              <w:t xml:space="preserve">LVN’s </w:t>
            </w:r>
            <w:r>
              <w:rPr>
                <w:rFonts w:ascii="Times New Roman" w:hAnsi="Times New Roman"/>
                <w:sz w:val="24"/>
                <w:szCs w:val="24"/>
              </w:rPr>
              <w:t>are needed, RN’s are expensive and many facilities cannot af</w:t>
            </w:r>
            <w:r w:rsidRPr="003135E5">
              <w:rPr>
                <w:rFonts w:ascii="Times New Roman" w:hAnsi="Times New Roman"/>
                <w:sz w:val="24"/>
                <w:szCs w:val="24"/>
              </w:rPr>
              <w:t>ford</w:t>
            </w:r>
            <w:r>
              <w:rPr>
                <w:rFonts w:ascii="Times New Roman" w:hAnsi="Times New Roman"/>
                <w:sz w:val="24"/>
                <w:szCs w:val="24"/>
              </w:rPr>
              <w:t xml:space="preserve"> 100% RN’s. She stated there are currently 4 VN programs locally and 2 have been suspended. </w:t>
            </w:r>
          </w:p>
          <w:p w:rsidR="00BB1CC7" w:rsidRPr="00BB1CC7" w:rsidRDefault="00BB1CC7" w:rsidP="00BB1CC7">
            <w:pPr>
              <w:contextualSpacing/>
              <w:rPr>
                <w:rFonts w:ascii="Times New Roman" w:hAnsi="Times New Roman"/>
                <w:sz w:val="24"/>
                <w:szCs w:val="24"/>
              </w:rPr>
            </w:pPr>
          </w:p>
        </w:tc>
        <w:tc>
          <w:tcPr>
            <w:tcW w:w="2232" w:type="dxa"/>
          </w:tcPr>
          <w:p w:rsidR="0063424C" w:rsidRPr="009F5A61" w:rsidRDefault="0063424C" w:rsidP="00D260D4">
            <w:pPr>
              <w:pStyle w:val="NoSpacing"/>
              <w:rPr>
                <w:rFonts w:ascii="Times New Roman" w:hAnsi="Times New Roman"/>
                <w:sz w:val="24"/>
                <w:szCs w:val="24"/>
              </w:rPr>
            </w:pPr>
          </w:p>
        </w:tc>
      </w:tr>
      <w:tr w:rsidR="0063424C" w:rsidRPr="004F1367" w:rsidTr="009F5A61">
        <w:trPr>
          <w:trHeight w:val="944"/>
          <w:jc w:val="center"/>
        </w:trPr>
        <w:tc>
          <w:tcPr>
            <w:tcW w:w="2232" w:type="dxa"/>
          </w:tcPr>
          <w:p w:rsidR="0063424C" w:rsidRDefault="00F6788E" w:rsidP="006520E5">
            <w:pPr>
              <w:rPr>
                <w:rFonts w:ascii="Times New Roman" w:hAnsi="Times New Roman" w:cs="Times New Roman"/>
                <w:sz w:val="24"/>
                <w:szCs w:val="24"/>
              </w:rPr>
            </w:pPr>
            <w:r>
              <w:rPr>
                <w:rFonts w:ascii="Times New Roman" w:hAnsi="Times New Roman" w:cs="Times New Roman"/>
                <w:sz w:val="24"/>
                <w:szCs w:val="24"/>
              </w:rPr>
              <w:t>BVNPT Clinical Survey</w:t>
            </w:r>
          </w:p>
        </w:tc>
        <w:tc>
          <w:tcPr>
            <w:tcW w:w="8640" w:type="dxa"/>
          </w:tcPr>
          <w:p w:rsidR="0063424C" w:rsidRPr="00BB1CC7" w:rsidRDefault="00F6788E" w:rsidP="000E73BF">
            <w:pPr>
              <w:pStyle w:val="NoSpacing"/>
              <w:rPr>
                <w:rFonts w:ascii="Times New Roman" w:hAnsi="Times New Roman"/>
                <w:sz w:val="24"/>
                <w:szCs w:val="24"/>
              </w:rPr>
            </w:pPr>
            <w:r w:rsidRPr="00BB1CC7">
              <w:rPr>
                <w:rFonts w:ascii="Times New Roman" w:hAnsi="Times New Roman"/>
                <w:sz w:val="24"/>
                <w:szCs w:val="24"/>
              </w:rPr>
              <w:t>November 27</w:t>
            </w:r>
            <w:r w:rsidRPr="00BB1CC7">
              <w:rPr>
                <w:rFonts w:ascii="Times New Roman" w:hAnsi="Times New Roman"/>
                <w:sz w:val="24"/>
                <w:szCs w:val="24"/>
                <w:vertAlign w:val="superscript"/>
              </w:rPr>
              <w:t xml:space="preserve">, </w:t>
            </w:r>
            <w:r w:rsidRPr="00BB1CC7">
              <w:rPr>
                <w:rFonts w:ascii="Times New Roman" w:hAnsi="Times New Roman"/>
                <w:sz w:val="24"/>
                <w:szCs w:val="24"/>
              </w:rPr>
              <w:t xml:space="preserve">2013 BVNPT sent a clinical survey to all Vocational Nursing and Psychiatric Technician programs to be distributed to clinical agencies. The purpose of the survey is to collect data regarding the need for PT’s and VN’s throughout the state. </w:t>
            </w:r>
          </w:p>
          <w:p w:rsidR="00F6788E" w:rsidRPr="00BB1CC7" w:rsidRDefault="00F6788E" w:rsidP="000E73BF">
            <w:pPr>
              <w:pStyle w:val="NoSpacing"/>
              <w:rPr>
                <w:rFonts w:ascii="Times New Roman" w:hAnsi="Times New Roman"/>
                <w:sz w:val="24"/>
                <w:szCs w:val="24"/>
              </w:rPr>
            </w:pPr>
          </w:p>
          <w:p w:rsidR="00F6788E" w:rsidRPr="00BB1CC7" w:rsidRDefault="00F6788E" w:rsidP="000E73BF">
            <w:pPr>
              <w:pStyle w:val="NoSpacing"/>
              <w:rPr>
                <w:rFonts w:ascii="Times New Roman" w:hAnsi="Times New Roman"/>
                <w:sz w:val="24"/>
                <w:szCs w:val="24"/>
              </w:rPr>
            </w:pPr>
            <w:r w:rsidRPr="00BB1CC7">
              <w:rPr>
                <w:rFonts w:ascii="Times New Roman" w:hAnsi="Times New Roman"/>
                <w:sz w:val="24"/>
                <w:szCs w:val="24"/>
              </w:rPr>
              <w:t xml:space="preserve">Survey emailed to industry partners and hard copy provided for meeting participants. </w:t>
            </w:r>
          </w:p>
        </w:tc>
        <w:tc>
          <w:tcPr>
            <w:tcW w:w="2232" w:type="dxa"/>
          </w:tcPr>
          <w:p w:rsidR="0063424C" w:rsidRPr="009F5A61" w:rsidRDefault="00F6788E" w:rsidP="00D260D4">
            <w:pPr>
              <w:pStyle w:val="NoSpacing"/>
              <w:rPr>
                <w:rFonts w:ascii="Times New Roman" w:hAnsi="Times New Roman"/>
                <w:sz w:val="24"/>
                <w:szCs w:val="24"/>
              </w:rPr>
            </w:pPr>
            <w:r w:rsidRPr="009F5A61">
              <w:rPr>
                <w:rFonts w:ascii="Times New Roman" w:hAnsi="Times New Roman"/>
                <w:sz w:val="24"/>
                <w:szCs w:val="24"/>
              </w:rPr>
              <w:t>Employers to submit surveys either directly to BVNPT or return to Health Careers for submission to BVNPT.</w:t>
            </w:r>
            <w:r w:rsidR="009069CF" w:rsidRPr="009F5A61">
              <w:rPr>
                <w:rFonts w:ascii="Times New Roman" w:hAnsi="Times New Roman"/>
                <w:sz w:val="24"/>
                <w:szCs w:val="24"/>
              </w:rPr>
              <w:t xml:space="preserve"> Due date is December 9, 2013.</w:t>
            </w:r>
          </w:p>
        </w:tc>
      </w:tr>
      <w:tr w:rsidR="004D4755" w:rsidRPr="004F1367" w:rsidTr="009F5A61">
        <w:trPr>
          <w:jc w:val="center"/>
        </w:trPr>
        <w:tc>
          <w:tcPr>
            <w:tcW w:w="2232" w:type="dxa"/>
          </w:tcPr>
          <w:p w:rsidR="004D4755" w:rsidRDefault="00DB4D53" w:rsidP="006520E5">
            <w:pPr>
              <w:rPr>
                <w:rFonts w:ascii="Times New Roman" w:hAnsi="Times New Roman" w:cs="Times New Roman"/>
                <w:sz w:val="24"/>
                <w:szCs w:val="24"/>
              </w:rPr>
            </w:pPr>
            <w:r>
              <w:rPr>
                <w:rFonts w:ascii="Times New Roman" w:hAnsi="Times New Roman" w:cs="Times New Roman"/>
                <w:sz w:val="24"/>
                <w:szCs w:val="24"/>
              </w:rPr>
              <w:t>RN Program</w:t>
            </w:r>
          </w:p>
        </w:tc>
        <w:tc>
          <w:tcPr>
            <w:tcW w:w="8640" w:type="dxa"/>
          </w:tcPr>
          <w:p w:rsidR="00477ABA" w:rsidRDefault="00477ABA" w:rsidP="009F5A61">
            <w:pPr>
              <w:rPr>
                <w:rFonts w:ascii="Times New Roman" w:hAnsi="Times New Roman"/>
                <w:sz w:val="24"/>
                <w:szCs w:val="24"/>
              </w:rPr>
            </w:pPr>
            <w:r w:rsidRPr="009F5A61">
              <w:rPr>
                <w:rFonts w:ascii="Times New Roman" w:hAnsi="Times New Roman"/>
                <w:sz w:val="24"/>
                <w:szCs w:val="24"/>
              </w:rPr>
              <w:t>1</w:t>
            </w:r>
            <w:r w:rsidRPr="009F5A61">
              <w:rPr>
                <w:rFonts w:ascii="Times New Roman" w:hAnsi="Times New Roman"/>
                <w:sz w:val="24"/>
                <w:szCs w:val="24"/>
                <w:vertAlign w:val="superscript"/>
              </w:rPr>
              <w:t>st</w:t>
            </w:r>
            <w:r w:rsidRPr="009F5A61">
              <w:rPr>
                <w:rFonts w:ascii="Times New Roman" w:hAnsi="Times New Roman"/>
                <w:sz w:val="24"/>
                <w:szCs w:val="24"/>
              </w:rPr>
              <w:t xml:space="preserve"> graduating class spring 2012</w:t>
            </w:r>
            <w:r w:rsidR="009F5A61">
              <w:rPr>
                <w:rFonts w:ascii="Times New Roman" w:hAnsi="Times New Roman"/>
                <w:sz w:val="24"/>
                <w:szCs w:val="24"/>
              </w:rPr>
              <w:t xml:space="preserve"> with an NCLEX-RN pass rate of 89%. 2</w:t>
            </w:r>
            <w:r w:rsidR="009F5A61" w:rsidRPr="009F5A61">
              <w:rPr>
                <w:rFonts w:ascii="Times New Roman" w:hAnsi="Times New Roman"/>
                <w:sz w:val="24"/>
                <w:szCs w:val="24"/>
                <w:vertAlign w:val="superscript"/>
              </w:rPr>
              <w:t>nd</w:t>
            </w:r>
            <w:r w:rsidR="009F5A61">
              <w:rPr>
                <w:rFonts w:ascii="Times New Roman" w:hAnsi="Times New Roman"/>
                <w:sz w:val="24"/>
                <w:szCs w:val="24"/>
              </w:rPr>
              <w:t xml:space="preserve"> cohort graduated spring 2013 with a current pass rate of 77%. 4</w:t>
            </w:r>
            <w:r w:rsidR="009F5A61" w:rsidRPr="009F5A61">
              <w:rPr>
                <w:rFonts w:ascii="Times New Roman" w:hAnsi="Times New Roman"/>
                <w:sz w:val="24"/>
                <w:szCs w:val="24"/>
                <w:vertAlign w:val="superscript"/>
              </w:rPr>
              <w:t>th</w:t>
            </w:r>
            <w:r w:rsidR="009F5A61">
              <w:rPr>
                <w:rFonts w:ascii="Times New Roman" w:hAnsi="Times New Roman"/>
                <w:sz w:val="24"/>
                <w:szCs w:val="24"/>
              </w:rPr>
              <w:t xml:space="preserve"> cohort admitted this fall. The state average pass rate is 88%. RN faculty is analyzing data to determine possible factors for decrease in pass rate. 3</w:t>
            </w:r>
            <w:r w:rsidR="009F5A61" w:rsidRPr="009F5A61">
              <w:rPr>
                <w:rFonts w:ascii="Times New Roman" w:hAnsi="Times New Roman"/>
                <w:sz w:val="24"/>
                <w:szCs w:val="24"/>
                <w:vertAlign w:val="superscript"/>
              </w:rPr>
              <w:t>rd</w:t>
            </w:r>
            <w:r w:rsidR="009F5A61">
              <w:rPr>
                <w:rFonts w:ascii="Times New Roman" w:hAnsi="Times New Roman"/>
                <w:sz w:val="24"/>
                <w:szCs w:val="24"/>
              </w:rPr>
              <w:t xml:space="preserve"> cohort to graduate spring 2014. </w:t>
            </w:r>
          </w:p>
          <w:p w:rsidR="009F5A61" w:rsidRDefault="009F5A61" w:rsidP="009F5A61">
            <w:pPr>
              <w:rPr>
                <w:rFonts w:ascii="Times New Roman" w:hAnsi="Times New Roman"/>
                <w:sz w:val="24"/>
                <w:szCs w:val="24"/>
              </w:rPr>
            </w:pPr>
          </w:p>
          <w:p w:rsidR="009F5A61" w:rsidRPr="009F5A61" w:rsidRDefault="009F5A61" w:rsidP="009F5A61">
            <w:pPr>
              <w:rPr>
                <w:rFonts w:ascii="Times New Roman" w:hAnsi="Times New Roman"/>
                <w:sz w:val="24"/>
                <w:szCs w:val="24"/>
              </w:rPr>
            </w:pPr>
            <w:r>
              <w:rPr>
                <w:rFonts w:ascii="Times New Roman" w:hAnsi="Times New Roman"/>
                <w:sz w:val="24"/>
                <w:szCs w:val="24"/>
              </w:rPr>
              <w:t>Patty Church from SVDH expressed she was looking forward to collaborating with PC regarding an extern program for 4</w:t>
            </w:r>
            <w:r w:rsidRPr="009F5A61">
              <w:rPr>
                <w:rFonts w:ascii="Times New Roman" w:hAnsi="Times New Roman"/>
                <w:sz w:val="24"/>
                <w:szCs w:val="24"/>
                <w:vertAlign w:val="superscript"/>
              </w:rPr>
              <w:t>th</w:t>
            </w:r>
            <w:r>
              <w:rPr>
                <w:rFonts w:ascii="Times New Roman" w:hAnsi="Times New Roman"/>
                <w:sz w:val="24"/>
                <w:szCs w:val="24"/>
              </w:rPr>
              <w:t xml:space="preserve"> semester RN students. </w:t>
            </w:r>
          </w:p>
          <w:p w:rsidR="004D4755" w:rsidRPr="009F5A61" w:rsidRDefault="004D4755" w:rsidP="009F5A61">
            <w:pPr>
              <w:rPr>
                <w:rFonts w:ascii="Times New Roman" w:hAnsi="Times New Roman"/>
              </w:rPr>
            </w:pPr>
          </w:p>
        </w:tc>
        <w:tc>
          <w:tcPr>
            <w:tcW w:w="2232" w:type="dxa"/>
          </w:tcPr>
          <w:p w:rsidR="004D4755" w:rsidRDefault="004D4755" w:rsidP="00D260D4">
            <w:pPr>
              <w:pStyle w:val="NoSpacing"/>
              <w:rPr>
                <w:rFonts w:ascii="Times New Roman" w:hAnsi="Times New Roman"/>
                <w:sz w:val="24"/>
                <w:szCs w:val="24"/>
              </w:rPr>
            </w:pPr>
          </w:p>
          <w:p w:rsidR="009F5A61" w:rsidRDefault="009F5A61" w:rsidP="00D260D4">
            <w:pPr>
              <w:pStyle w:val="NoSpacing"/>
              <w:rPr>
                <w:rFonts w:ascii="Times New Roman" w:hAnsi="Times New Roman"/>
                <w:sz w:val="24"/>
                <w:szCs w:val="24"/>
              </w:rPr>
            </w:pPr>
          </w:p>
          <w:p w:rsidR="009F5A61" w:rsidRDefault="009F5A61" w:rsidP="00D260D4">
            <w:pPr>
              <w:pStyle w:val="NoSpacing"/>
              <w:rPr>
                <w:rFonts w:ascii="Times New Roman" w:hAnsi="Times New Roman"/>
                <w:sz w:val="24"/>
                <w:szCs w:val="24"/>
              </w:rPr>
            </w:pPr>
          </w:p>
          <w:p w:rsidR="009F5A61" w:rsidRDefault="009F5A61" w:rsidP="00D260D4">
            <w:pPr>
              <w:pStyle w:val="NoSpacing"/>
              <w:rPr>
                <w:rFonts w:ascii="Times New Roman" w:hAnsi="Times New Roman"/>
                <w:sz w:val="24"/>
                <w:szCs w:val="24"/>
              </w:rPr>
            </w:pPr>
          </w:p>
          <w:p w:rsidR="009F5A61" w:rsidRDefault="009F5A61" w:rsidP="00D260D4">
            <w:pPr>
              <w:pStyle w:val="NoSpacing"/>
              <w:rPr>
                <w:rFonts w:ascii="Times New Roman" w:hAnsi="Times New Roman"/>
                <w:sz w:val="24"/>
                <w:szCs w:val="24"/>
              </w:rPr>
            </w:pPr>
          </w:p>
          <w:p w:rsidR="009F5A61" w:rsidRPr="009F5A61" w:rsidRDefault="009F5A61" w:rsidP="00D260D4">
            <w:pPr>
              <w:pStyle w:val="NoSpacing"/>
              <w:rPr>
                <w:rFonts w:ascii="Times New Roman" w:hAnsi="Times New Roman"/>
                <w:sz w:val="24"/>
                <w:szCs w:val="24"/>
              </w:rPr>
            </w:pPr>
            <w:r>
              <w:rPr>
                <w:rFonts w:ascii="Times New Roman" w:hAnsi="Times New Roman"/>
                <w:sz w:val="24"/>
                <w:szCs w:val="24"/>
              </w:rPr>
              <w:t>RN faculty to develop extern curriculum spring 2014 with implementation spring 2015.</w:t>
            </w:r>
          </w:p>
        </w:tc>
      </w:tr>
      <w:tr w:rsidR="004D4755" w:rsidRPr="004F1367" w:rsidTr="009F5A61">
        <w:trPr>
          <w:jc w:val="center"/>
        </w:trPr>
        <w:tc>
          <w:tcPr>
            <w:tcW w:w="2232" w:type="dxa"/>
          </w:tcPr>
          <w:p w:rsidR="004D4755" w:rsidRDefault="00477ABA" w:rsidP="006520E5">
            <w:pPr>
              <w:rPr>
                <w:rFonts w:ascii="Times New Roman" w:hAnsi="Times New Roman" w:cs="Times New Roman"/>
                <w:sz w:val="24"/>
                <w:szCs w:val="24"/>
              </w:rPr>
            </w:pPr>
            <w:r>
              <w:rPr>
                <w:rFonts w:ascii="Times New Roman" w:hAnsi="Times New Roman" w:cs="Times New Roman"/>
                <w:sz w:val="24"/>
                <w:szCs w:val="24"/>
              </w:rPr>
              <w:t>BRN Continuing Approval Visit</w:t>
            </w:r>
          </w:p>
        </w:tc>
        <w:tc>
          <w:tcPr>
            <w:tcW w:w="8640" w:type="dxa"/>
          </w:tcPr>
          <w:p w:rsidR="00477ABA" w:rsidRPr="009F5A61" w:rsidRDefault="009F5A61" w:rsidP="009F5A61">
            <w:pPr>
              <w:rPr>
                <w:rFonts w:ascii="Times New Roman" w:hAnsi="Times New Roman"/>
                <w:sz w:val="24"/>
                <w:szCs w:val="24"/>
              </w:rPr>
            </w:pPr>
            <w:r>
              <w:rPr>
                <w:rFonts w:ascii="Times New Roman" w:hAnsi="Times New Roman"/>
                <w:sz w:val="24"/>
                <w:szCs w:val="24"/>
              </w:rPr>
              <w:t>BRN c</w:t>
            </w:r>
            <w:r w:rsidR="00477ABA" w:rsidRPr="009F5A61">
              <w:rPr>
                <w:rFonts w:ascii="Times New Roman" w:hAnsi="Times New Roman"/>
                <w:sz w:val="24"/>
                <w:szCs w:val="24"/>
              </w:rPr>
              <w:t xml:space="preserve">ontinuing approval </w:t>
            </w:r>
            <w:r>
              <w:rPr>
                <w:rFonts w:ascii="Times New Roman" w:hAnsi="Times New Roman"/>
                <w:sz w:val="24"/>
                <w:szCs w:val="24"/>
              </w:rPr>
              <w:t xml:space="preserve">site visit March 19 &amp; 20, 2014. </w:t>
            </w:r>
            <w:r w:rsidR="00477ABA" w:rsidRPr="009F5A61">
              <w:rPr>
                <w:rFonts w:ascii="Times New Roman" w:hAnsi="Times New Roman"/>
                <w:sz w:val="24"/>
                <w:szCs w:val="24"/>
              </w:rPr>
              <w:t>This will be</w:t>
            </w:r>
            <w:r>
              <w:rPr>
                <w:rFonts w:ascii="Times New Roman" w:hAnsi="Times New Roman"/>
                <w:sz w:val="24"/>
                <w:szCs w:val="24"/>
              </w:rPr>
              <w:t xml:space="preserve"> PC’s</w:t>
            </w:r>
            <w:r w:rsidR="00477ABA" w:rsidRPr="009F5A61">
              <w:rPr>
                <w:rFonts w:ascii="Times New Roman" w:hAnsi="Times New Roman"/>
                <w:sz w:val="24"/>
                <w:szCs w:val="24"/>
              </w:rPr>
              <w:t xml:space="preserve"> first comprehensive visit</w:t>
            </w:r>
            <w:r>
              <w:rPr>
                <w:rFonts w:ascii="Times New Roman" w:hAnsi="Times New Roman"/>
                <w:sz w:val="24"/>
                <w:szCs w:val="24"/>
              </w:rPr>
              <w:t xml:space="preserve"> since initial approval of program in 2010. </w:t>
            </w:r>
            <w:r w:rsidR="00477ABA" w:rsidRPr="009F5A61">
              <w:rPr>
                <w:rFonts w:ascii="Times New Roman" w:hAnsi="Times New Roman"/>
                <w:sz w:val="24"/>
                <w:szCs w:val="24"/>
              </w:rPr>
              <w:t>The BRN will</w:t>
            </w:r>
            <w:r w:rsidR="000B4935">
              <w:rPr>
                <w:rFonts w:ascii="Times New Roman" w:hAnsi="Times New Roman"/>
                <w:sz w:val="24"/>
                <w:szCs w:val="24"/>
              </w:rPr>
              <w:t xml:space="preserve"> visit </w:t>
            </w:r>
            <w:r w:rsidRPr="009F5A61">
              <w:rPr>
                <w:rFonts w:ascii="Times New Roman" w:hAnsi="Times New Roman"/>
                <w:sz w:val="24"/>
                <w:szCs w:val="24"/>
              </w:rPr>
              <w:lastRenderedPageBreak/>
              <w:t>Sierra View District Hospital</w:t>
            </w:r>
            <w:r w:rsidR="000B4935">
              <w:rPr>
                <w:rFonts w:ascii="Times New Roman" w:hAnsi="Times New Roman"/>
                <w:sz w:val="24"/>
                <w:szCs w:val="24"/>
              </w:rPr>
              <w:t xml:space="preserve"> and possibly</w:t>
            </w:r>
            <w:r>
              <w:rPr>
                <w:rFonts w:ascii="Times New Roman" w:hAnsi="Times New Roman"/>
                <w:sz w:val="24"/>
                <w:szCs w:val="24"/>
              </w:rPr>
              <w:t xml:space="preserve"> other clinical agencies. The BRN will want to speak with students and nurses without faculty present. </w:t>
            </w:r>
          </w:p>
          <w:p w:rsidR="009F5A61" w:rsidRDefault="009F5A61" w:rsidP="009F5A61">
            <w:pPr>
              <w:rPr>
                <w:rFonts w:ascii="Times New Roman" w:hAnsi="Times New Roman"/>
                <w:sz w:val="24"/>
                <w:szCs w:val="24"/>
              </w:rPr>
            </w:pPr>
          </w:p>
          <w:p w:rsidR="009F5A61" w:rsidRDefault="00477ABA" w:rsidP="009F5A61">
            <w:pPr>
              <w:rPr>
                <w:rFonts w:ascii="Times New Roman" w:hAnsi="Times New Roman"/>
                <w:sz w:val="24"/>
                <w:szCs w:val="24"/>
              </w:rPr>
            </w:pPr>
            <w:r w:rsidRPr="009F5A61">
              <w:rPr>
                <w:rFonts w:ascii="Times New Roman" w:hAnsi="Times New Roman"/>
                <w:sz w:val="24"/>
                <w:szCs w:val="24"/>
              </w:rPr>
              <w:t>Phyllis Heintz, CSUB Assistant C</w:t>
            </w:r>
            <w:r w:rsidR="009F5A61">
              <w:rPr>
                <w:rFonts w:ascii="Times New Roman" w:hAnsi="Times New Roman"/>
                <w:sz w:val="24"/>
                <w:szCs w:val="24"/>
              </w:rPr>
              <w:t>hair, shared CSUB</w:t>
            </w:r>
            <w:r w:rsidRPr="009F5A61">
              <w:rPr>
                <w:rFonts w:ascii="Times New Roman" w:hAnsi="Times New Roman"/>
                <w:sz w:val="24"/>
                <w:szCs w:val="24"/>
              </w:rPr>
              <w:t xml:space="preserve"> </w:t>
            </w:r>
            <w:r w:rsidR="009F5A61">
              <w:rPr>
                <w:rFonts w:ascii="Times New Roman" w:hAnsi="Times New Roman"/>
                <w:sz w:val="24"/>
                <w:szCs w:val="24"/>
              </w:rPr>
              <w:t xml:space="preserve">posts the syllabus on each unit rather than the only the schedule and course objectives.  </w:t>
            </w:r>
            <w:r w:rsidR="009734BA">
              <w:rPr>
                <w:rFonts w:ascii="Times New Roman" w:hAnsi="Times New Roman"/>
                <w:sz w:val="24"/>
                <w:szCs w:val="24"/>
              </w:rPr>
              <w:t>Additionally</w:t>
            </w:r>
            <w:r w:rsidR="009F5A61">
              <w:rPr>
                <w:rFonts w:ascii="Times New Roman" w:hAnsi="Times New Roman"/>
                <w:sz w:val="24"/>
                <w:szCs w:val="24"/>
              </w:rPr>
              <w:t xml:space="preserve"> they provide a “yes </w:t>
            </w:r>
            <w:r w:rsidRPr="009F5A61">
              <w:rPr>
                <w:rFonts w:ascii="Times New Roman" w:hAnsi="Times New Roman"/>
                <w:sz w:val="24"/>
                <w:szCs w:val="24"/>
              </w:rPr>
              <w:t>no</w:t>
            </w:r>
            <w:r w:rsidR="009F5A61">
              <w:rPr>
                <w:rFonts w:ascii="Times New Roman" w:hAnsi="Times New Roman"/>
                <w:sz w:val="24"/>
                <w:szCs w:val="24"/>
              </w:rPr>
              <w:t>”</w:t>
            </w:r>
            <w:r w:rsidRPr="009F5A61">
              <w:rPr>
                <w:rFonts w:ascii="Times New Roman" w:hAnsi="Times New Roman"/>
                <w:sz w:val="24"/>
                <w:szCs w:val="24"/>
              </w:rPr>
              <w:t xml:space="preserve"> list indicating what </w:t>
            </w:r>
            <w:r w:rsidR="009F5A61">
              <w:rPr>
                <w:rFonts w:ascii="Times New Roman" w:hAnsi="Times New Roman"/>
                <w:sz w:val="24"/>
                <w:szCs w:val="24"/>
              </w:rPr>
              <w:t>RN students can</w:t>
            </w:r>
            <w:r w:rsidR="009734BA">
              <w:rPr>
                <w:rFonts w:ascii="Times New Roman" w:hAnsi="Times New Roman"/>
                <w:sz w:val="24"/>
                <w:szCs w:val="24"/>
              </w:rPr>
              <w:t xml:space="preserve"> do and not for preceptors</w:t>
            </w:r>
            <w:r w:rsidR="009F5A61">
              <w:rPr>
                <w:rFonts w:ascii="Times New Roman" w:hAnsi="Times New Roman"/>
                <w:sz w:val="24"/>
                <w:szCs w:val="24"/>
              </w:rPr>
              <w:t>.</w:t>
            </w:r>
          </w:p>
          <w:p w:rsidR="004D4755" w:rsidRPr="004F1367" w:rsidRDefault="004D4755" w:rsidP="009734BA">
            <w:pPr>
              <w:rPr>
                <w:rFonts w:ascii="Times New Roman" w:hAnsi="Times New Roman"/>
              </w:rPr>
            </w:pPr>
          </w:p>
        </w:tc>
        <w:tc>
          <w:tcPr>
            <w:tcW w:w="2232" w:type="dxa"/>
          </w:tcPr>
          <w:p w:rsidR="004D4755" w:rsidRDefault="004D4755" w:rsidP="00D260D4">
            <w:pPr>
              <w:pStyle w:val="NoSpacing"/>
              <w:rPr>
                <w:rFonts w:ascii="Times New Roman" w:hAnsi="Times New Roman"/>
                <w:sz w:val="24"/>
                <w:szCs w:val="24"/>
              </w:rPr>
            </w:pPr>
          </w:p>
          <w:p w:rsidR="009734BA" w:rsidRDefault="009734BA" w:rsidP="00D260D4">
            <w:pPr>
              <w:pStyle w:val="NoSpacing"/>
              <w:rPr>
                <w:rFonts w:ascii="Times New Roman" w:hAnsi="Times New Roman"/>
                <w:sz w:val="24"/>
                <w:szCs w:val="24"/>
              </w:rPr>
            </w:pPr>
          </w:p>
          <w:p w:rsidR="009734BA" w:rsidRDefault="009734BA" w:rsidP="00D260D4">
            <w:pPr>
              <w:pStyle w:val="NoSpacing"/>
              <w:rPr>
                <w:rFonts w:ascii="Times New Roman" w:hAnsi="Times New Roman"/>
                <w:sz w:val="24"/>
                <w:szCs w:val="24"/>
              </w:rPr>
            </w:pPr>
          </w:p>
          <w:p w:rsidR="009734BA" w:rsidRDefault="009734BA" w:rsidP="00D260D4">
            <w:pPr>
              <w:pStyle w:val="NoSpacing"/>
              <w:rPr>
                <w:rFonts w:ascii="Times New Roman" w:hAnsi="Times New Roman"/>
                <w:sz w:val="24"/>
                <w:szCs w:val="24"/>
              </w:rPr>
            </w:pPr>
          </w:p>
          <w:p w:rsidR="009734BA" w:rsidRDefault="009734BA" w:rsidP="00D260D4">
            <w:pPr>
              <w:pStyle w:val="NoSpacing"/>
              <w:rPr>
                <w:rFonts w:ascii="Times New Roman" w:hAnsi="Times New Roman"/>
                <w:sz w:val="24"/>
                <w:szCs w:val="24"/>
              </w:rPr>
            </w:pPr>
          </w:p>
          <w:p w:rsidR="009734BA" w:rsidRPr="009F5A61" w:rsidRDefault="009734BA" w:rsidP="00D260D4">
            <w:pPr>
              <w:pStyle w:val="NoSpacing"/>
              <w:rPr>
                <w:rFonts w:ascii="Times New Roman" w:hAnsi="Times New Roman"/>
                <w:sz w:val="24"/>
                <w:szCs w:val="24"/>
              </w:rPr>
            </w:pPr>
            <w:r>
              <w:rPr>
                <w:rFonts w:ascii="Times New Roman" w:hAnsi="Times New Roman"/>
                <w:sz w:val="24"/>
                <w:szCs w:val="24"/>
              </w:rPr>
              <w:t xml:space="preserve">CSUB will send PC copy of their “yes no” list. </w:t>
            </w:r>
          </w:p>
        </w:tc>
      </w:tr>
      <w:tr w:rsidR="000B4935" w:rsidRPr="004F1367" w:rsidTr="009F5A61">
        <w:trPr>
          <w:jc w:val="center"/>
        </w:trPr>
        <w:tc>
          <w:tcPr>
            <w:tcW w:w="2232" w:type="dxa"/>
          </w:tcPr>
          <w:p w:rsidR="000B4935" w:rsidRPr="00477ABA" w:rsidRDefault="000B4935" w:rsidP="000B4935">
            <w:pPr>
              <w:rPr>
                <w:rFonts w:ascii="Times New Roman" w:eastAsia="Calibri" w:hAnsi="Times New Roman" w:cs="Times New Roman"/>
                <w:sz w:val="24"/>
                <w:szCs w:val="24"/>
              </w:rPr>
            </w:pPr>
            <w:r w:rsidRPr="00477ABA">
              <w:rPr>
                <w:rFonts w:ascii="Times New Roman" w:eastAsia="Calibri" w:hAnsi="Times New Roman" w:cs="Times New Roman"/>
                <w:sz w:val="24"/>
                <w:szCs w:val="24"/>
              </w:rPr>
              <w:lastRenderedPageBreak/>
              <w:t>Skills by Level</w:t>
            </w:r>
          </w:p>
          <w:p w:rsidR="000B4935" w:rsidRPr="00477ABA" w:rsidRDefault="000B4935" w:rsidP="00477ABA">
            <w:pPr>
              <w:rPr>
                <w:rFonts w:ascii="Times New Roman" w:eastAsia="Calibri" w:hAnsi="Times New Roman" w:cs="Times New Roman"/>
                <w:sz w:val="24"/>
                <w:szCs w:val="24"/>
              </w:rPr>
            </w:pPr>
          </w:p>
        </w:tc>
        <w:tc>
          <w:tcPr>
            <w:tcW w:w="8640" w:type="dxa"/>
          </w:tcPr>
          <w:p w:rsidR="000B4935" w:rsidRPr="00477ABA" w:rsidRDefault="000B4935" w:rsidP="000B4935">
            <w:pPr>
              <w:contextualSpacing/>
              <w:rPr>
                <w:rFonts w:ascii="Times New Roman" w:hAnsi="Times New Roman"/>
                <w:sz w:val="24"/>
                <w:szCs w:val="24"/>
              </w:rPr>
            </w:pPr>
            <w:r w:rsidRPr="00477ABA">
              <w:rPr>
                <w:rFonts w:ascii="Times New Roman" w:hAnsi="Times New Roman"/>
                <w:sz w:val="24"/>
                <w:szCs w:val="24"/>
              </w:rPr>
              <w:t xml:space="preserve">An information sheet titled Nursing Skills by Level was handed out to everyone affirming the student performance. </w:t>
            </w:r>
          </w:p>
          <w:p w:rsidR="000B4935" w:rsidRPr="00477ABA" w:rsidRDefault="000B4935" w:rsidP="00477ABA">
            <w:pPr>
              <w:contextualSpacing/>
              <w:rPr>
                <w:rFonts w:ascii="Times New Roman" w:hAnsi="Times New Roman"/>
                <w:sz w:val="24"/>
                <w:szCs w:val="24"/>
              </w:rPr>
            </w:pPr>
          </w:p>
        </w:tc>
        <w:tc>
          <w:tcPr>
            <w:tcW w:w="2232" w:type="dxa"/>
          </w:tcPr>
          <w:p w:rsidR="000B4935" w:rsidRPr="009F5A61" w:rsidRDefault="000B4935" w:rsidP="00D260D4">
            <w:pPr>
              <w:pStyle w:val="NoSpacing"/>
              <w:rPr>
                <w:rFonts w:ascii="Times New Roman" w:hAnsi="Times New Roman"/>
                <w:sz w:val="24"/>
                <w:szCs w:val="24"/>
              </w:rPr>
            </w:pPr>
          </w:p>
        </w:tc>
      </w:tr>
      <w:tr w:rsidR="002C14CB" w:rsidRPr="004F1367" w:rsidTr="009F5A61">
        <w:trPr>
          <w:jc w:val="center"/>
        </w:trPr>
        <w:tc>
          <w:tcPr>
            <w:tcW w:w="2232" w:type="dxa"/>
          </w:tcPr>
          <w:p w:rsidR="002C14CB" w:rsidRDefault="000B4935" w:rsidP="000B4935">
            <w:pPr>
              <w:rPr>
                <w:rFonts w:ascii="Times New Roman" w:hAnsi="Times New Roman" w:cs="Times New Roman"/>
                <w:sz w:val="24"/>
                <w:szCs w:val="24"/>
              </w:rPr>
            </w:pPr>
            <w:r w:rsidRPr="009F5A61">
              <w:rPr>
                <w:rFonts w:ascii="Times New Roman" w:eastAsia="Calibri" w:hAnsi="Times New Roman" w:cs="Times New Roman"/>
                <w:sz w:val="24"/>
                <w:szCs w:val="24"/>
              </w:rPr>
              <w:t>Employer Survey</w:t>
            </w:r>
          </w:p>
        </w:tc>
        <w:tc>
          <w:tcPr>
            <w:tcW w:w="8640" w:type="dxa"/>
          </w:tcPr>
          <w:p w:rsidR="002C14CB" w:rsidRDefault="000B4935" w:rsidP="000B4935">
            <w:pPr>
              <w:contextualSpacing/>
              <w:rPr>
                <w:rFonts w:ascii="Times New Roman" w:hAnsi="Times New Roman"/>
              </w:rPr>
            </w:pPr>
            <w:r>
              <w:rPr>
                <w:rFonts w:ascii="Times New Roman" w:hAnsi="Times New Roman"/>
                <w:sz w:val="24"/>
                <w:szCs w:val="24"/>
              </w:rPr>
              <w:t>Employer surveys of new graduates were distributed to each clinical agency. Program Directors and Nurse Managers to complete survey regarding performance of new graduates from PC.</w:t>
            </w:r>
          </w:p>
        </w:tc>
        <w:tc>
          <w:tcPr>
            <w:tcW w:w="2232" w:type="dxa"/>
          </w:tcPr>
          <w:p w:rsidR="002C14CB" w:rsidRPr="009F5A61" w:rsidRDefault="000B4935" w:rsidP="00D260D4">
            <w:pPr>
              <w:pStyle w:val="NoSpacing"/>
              <w:rPr>
                <w:rFonts w:ascii="Times New Roman" w:hAnsi="Times New Roman"/>
                <w:sz w:val="24"/>
                <w:szCs w:val="24"/>
              </w:rPr>
            </w:pPr>
            <w:r>
              <w:rPr>
                <w:rFonts w:ascii="Times New Roman" w:hAnsi="Times New Roman"/>
                <w:sz w:val="24"/>
                <w:szCs w:val="24"/>
              </w:rPr>
              <w:t>Employees to submit surveys to Health Careers</w:t>
            </w:r>
          </w:p>
        </w:tc>
      </w:tr>
      <w:tr w:rsidR="00477ABA" w:rsidRPr="004F1367" w:rsidTr="009F5A61">
        <w:trPr>
          <w:jc w:val="center"/>
        </w:trPr>
        <w:tc>
          <w:tcPr>
            <w:tcW w:w="2232" w:type="dxa"/>
          </w:tcPr>
          <w:p w:rsidR="000B4935" w:rsidRPr="000B4935" w:rsidRDefault="000B4935" w:rsidP="000B4935">
            <w:pPr>
              <w:rPr>
                <w:rFonts w:ascii="Times New Roman" w:eastAsia="Calibri" w:hAnsi="Times New Roman" w:cs="Times New Roman"/>
                <w:sz w:val="24"/>
                <w:szCs w:val="24"/>
              </w:rPr>
            </w:pPr>
            <w:r w:rsidRPr="000B4935">
              <w:rPr>
                <w:rFonts w:ascii="Times New Roman" w:eastAsia="Calibri" w:hAnsi="Times New Roman" w:cs="Times New Roman"/>
                <w:sz w:val="24"/>
                <w:szCs w:val="24"/>
              </w:rPr>
              <w:t>Future Needs of Healthcare Community</w:t>
            </w:r>
          </w:p>
          <w:p w:rsidR="00477ABA" w:rsidRPr="009F5A61" w:rsidRDefault="00477ABA" w:rsidP="00477ABA">
            <w:pPr>
              <w:rPr>
                <w:rFonts w:ascii="Times New Roman" w:eastAsia="Calibri" w:hAnsi="Times New Roman" w:cs="Times New Roman"/>
                <w:sz w:val="24"/>
                <w:szCs w:val="24"/>
              </w:rPr>
            </w:pPr>
          </w:p>
          <w:p w:rsidR="00477ABA" w:rsidRDefault="00477ABA" w:rsidP="006520E5">
            <w:pPr>
              <w:rPr>
                <w:rFonts w:ascii="Times New Roman" w:hAnsi="Times New Roman" w:cs="Times New Roman"/>
                <w:sz w:val="24"/>
                <w:szCs w:val="24"/>
              </w:rPr>
            </w:pPr>
          </w:p>
        </w:tc>
        <w:tc>
          <w:tcPr>
            <w:tcW w:w="8640" w:type="dxa"/>
          </w:tcPr>
          <w:p w:rsidR="00C00411" w:rsidRDefault="000B4935" w:rsidP="00C00411">
            <w:pPr>
              <w:contextualSpacing/>
              <w:rPr>
                <w:rFonts w:ascii="Times New Roman" w:hAnsi="Times New Roman"/>
                <w:sz w:val="24"/>
                <w:szCs w:val="24"/>
              </w:rPr>
            </w:pPr>
            <w:r w:rsidRPr="00477ABA">
              <w:rPr>
                <w:rFonts w:ascii="Times New Roman" w:hAnsi="Times New Roman"/>
                <w:sz w:val="24"/>
                <w:szCs w:val="24"/>
              </w:rPr>
              <w:t>Valerie</w:t>
            </w:r>
            <w:r>
              <w:rPr>
                <w:rFonts w:ascii="Times New Roman" w:hAnsi="Times New Roman"/>
                <w:sz w:val="24"/>
                <w:szCs w:val="24"/>
              </w:rPr>
              <w:t xml:space="preserve"> Fisher from HWI exploring what additional nurse graduates would benefit from to increase their employability. She m</w:t>
            </w:r>
            <w:r w:rsidRPr="00477ABA">
              <w:rPr>
                <w:rFonts w:ascii="Times New Roman" w:hAnsi="Times New Roman"/>
                <w:sz w:val="24"/>
                <w:szCs w:val="24"/>
              </w:rPr>
              <w:t xml:space="preserve">entioned graduates are not being </w:t>
            </w:r>
            <w:r>
              <w:rPr>
                <w:rFonts w:ascii="Times New Roman" w:hAnsi="Times New Roman"/>
                <w:sz w:val="24"/>
                <w:szCs w:val="24"/>
              </w:rPr>
              <w:t xml:space="preserve">readily hired. She stated career latters, such as CNA to LVN to RN </w:t>
            </w:r>
            <w:r w:rsidR="00C00411">
              <w:rPr>
                <w:rFonts w:ascii="Times New Roman" w:hAnsi="Times New Roman"/>
                <w:sz w:val="24"/>
                <w:szCs w:val="24"/>
              </w:rPr>
              <w:t xml:space="preserve">provide experience and better prepared nurses. </w:t>
            </w:r>
            <w:r w:rsidRPr="00477ABA">
              <w:rPr>
                <w:rFonts w:ascii="Times New Roman" w:hAnsi="Times New Roman"/>
                <w:sz w:val="24"/>
                <w:szCs w:val="24"/>
              </w:rPr>
              <w:t>S</w:t>
            </w:r>
            <w:r w:rsidR="00C00411">
              <w:rPr>
                <w:rFonts w:ascii="Times New Roman" w:hAnsi="Times New Roman"/>
                <w:sz w:val="24"/>
                <w:szCs w:val="24"/>
              </w:rPr>
              <w:t>he s</w:t>
            </w:r>
            <w:r w:rsidRPr="00477ABA">
              <w:rPr>
                <w:rFonts w:ascii="Times New Roman" w:hAnsi="Times New Roman"/>
                <w:sz w:val="24"/>
                <w:szCs w:val="24"/>
              </w:rPr>
              <w:t xml:space="preserve">uggested that </w:t>
            </w:r>
            <w:proofErr w:type="gramStart"/>
            <w:r w:rsidRPr="00477ABA">
              <w:rPr>
                <w:rFonts w:ascii="Times New Roman" w:hAnsi="Times New Roman"/>
                <w:sz w:val="24"/>
                <w:szCs w:val="24"/>
              </w:rPr>
              <w:t>a C</w:t>
            </w:r>
            <w:r w:rsidR="00C00411">
              <w:rPr>
                <w:rFonts w:ascii="Times New Roman" w:hAnsi="Times New Roman"/>
                <w:sz w:val="24"/>
                <w:szCs w:val="24"/>
              </w:rPr>
              <w:t>LS</w:t>
            </w:r>
            <w:proofErr w:type="gramEnd"/>
            <w:r w:rsidR="00C00411">
              <w:rPr>
                <w:rFonts w:ascii="Times New Roman" w:hAnsi="Times New Roman"/>
                <w:sz w:val="24"/>
                <w:szCs w:val="24"/>
              </w:rPr>
              <w:t xml:space="preserve"> training will make a new student stand out. </w:t>
            </w:r>
          </w:p>
          <w:p w:rsidR="00C00411" w:rsidRDefault="00C00411" w:rsidP="00C00411">
            <w:pPr>
              <w:contextualSpacing/>
              <w:rPr>
                <w:rFonts w:ascii="Times New Roman" w:hAnsi="Times New Roman"/>
                <w:sz w:val="24"/>
                <w:szCs w:val="24"/>
              </w:rPr>
            </w:pPr>
          </w:p>
          <w:p w:rsidR="000B4935" w:rsidRPr="00477ABA" w:rsidRDefault="000B4935" w:rsidP="00C00411">
            <w:pPr>
              <w:contextualSpacing/>
              <w:rPr>
                <w:rFonts w:ascii="Times New Roman" w:hAnsi="Times New Roman"/>
                <w:sz w:val="24"/>
                <w:szCs w:val="24"/>
              </w:rPr>
            </w:pPr>
            <w:r w:rsidRPr="00477ABA">
              <w:rPr>
                <w:rFonts w:ascii="Times New Roman" w:hAnsi="Times New Roman"/>
                <w:sz w:val="24"/>
                <w:szCs w:val="24"/>
              </w:rPr>
              <w:t xml:space="preserve">Tom </w:t>
            </w:r>
            <w:r w:rsidR="00C00411">
              <w:rPr>
                <w:rFonts w:ascii="Times New Roman" w:hAnsi="Times New Roman"/>
                <w:sz w:val="24"/>
                <w:szCs w:val="24"/>
              </w:rPr>
              <w:t xml:space="preserve">Shelton </w:t>
            </w:r>
            <w:r w:rsidRPr="00477ABA">
              <w:rPr>
                <w:rFonts w:ascii="Times New Roman" w:hAnsi="Times New Roman"/>
                <w:sz w:val="24"/>
                <w:szCs w:val="24"/>
              </w:rPr>
              <w:t>commented at the moment there not hir</w:t>
            </w:r>
            <w:r w:rsidR="00C00411">
              <w:rPr>
                <w:rFonts w:ascii="Times New Roman" w:hAnsi="Times New Roman"/>
                <w:sz w:val="24"/>
                <w:szCs w:val="24"/>
              </w:rPr>
              <w:t>ing</w:t>
            </w:r>
            <w:r w:rsidRPr="00477ABA">
              <w:rPr>
                <w:rFonts w:ascii="Times New Roman" w:hAnsi="Times New Roman"/>
                <w:sz w:val="24"/>
                <w:szCs w:val="24"/>
              </w:rPr>
              <w:t xml:space="preserve">.  </w:t>
            </w:r>
          </w:p>
          <w:p w:rsidR="00C00411" w:rsidRDefault="00C00411" w:rsidP="00C00411">
            <w:pPr>
              <w:contextualSpacing/>
              <w:rPr>
                <w:rFonts w:ascii="Times New Roman" w:hAnsi="Times New Roman"/>
                <w:sz w:val="24"/>
                <w:szCs w:val="24"/>
              </w:rPr>
            </w:pPr>
          </w:p>
          <w:p w:rsidR="00C00411" w:rsidRDefault="000B4935" w:rsidP="00C00411">
            <w:pPr>
              <w:contextualSpacing/>
              <w:rPr>
                <w:rFonts w:ascii="Times New Roman" w:hAnsi="Times New Roman"/>
                <w:sz w:val="24"/>
                <w:szCs w:val="24"/>
              </w:rPr>
            </w:pPr>
            <w:r w:rsidRPr="00477ABA">
              <w:rPr>
                <w:rFonts w:ascii="Times New Roman" w:hAnsi="Times New Roman"/>
                <w:sz w:val="24"/>
                <w:szCs w:val="24"/>
              </w:rPr>
              <w:t>Pa</w:t>
            </w:r>
            <w:r w:rsidR="00C00411">
              <w:rPr>
                <w:rFonts w:ascii="Times New Roman" w:hAnsi="Times New Roman"/>
                <w:sz w:val="24"/>
                <w:szCs w:val="24"/>
              </w:rPr>
              <w:t xml:space="preserve">ul </w:t>
            </w:r>
            <w:proofErr w:type="spellStart"/>
            <w:r w:rsidR="00C00411">
              <w:rPr>
                <w:rFonts w:ascii="Times New Roman" w:hAnsi="Times New Roman"/>
                <w:sz w:val="24"/>
                <w:szCs w:val="24"/>
              </w:rPr>
              <w:t>Minney</w:t>
            </w:r>
            <w:proofErr w:type="spellEnd"/>
            <w:r w:rsidR="00C00411">
              <w:rPr>
                <w:rFonts w:ascii="Times New Roman" w:hAnsi="Times New Roman"/>
                <w:sz w:val="24"/>
                <w:szCs w:val="24"/>
              </w:rPr>
              <w:t xml:space="preserve"> from DRMC stated they have continued to</w:t>
            </w:r>
            <w:r w:rsidRPr="00477ABA">
              <w:rPr>
                <w:rFonts w:ascii="Times New Roman" w:hAnsi="Times New Roman"/>
                <w:sz w:val="24"/>
                <w:szCs w:val="24"/>
              </w:rPr>
              <w:t xml:space="preserve"> hire new graduates</w:t>
            </w:r>
            <w:r w:rsidR="00C00411">
              <w:rPr>
                <w:rFonts w:ascii="Times New Roman" w:hAnsi="Times New Roman"/>
                <w:sz w:val="24"/>
                <w:szCs w:val="24"/>
              </w:rPr>
              <w:t>. He agrees previous healthcare experience will increase chances of being hired. He mentioned</w:t>
            </w:r>
            <w:r w:rsidRPr="00477ABA">
              <w:rPr>
                <w:rFonts w:ascii="Times New Roman" w:hAnsi="Times New Roman"/>
                <w:sz w:val="24"/>
                <w:szCs w:val="24"/>
              </w:rPr>
              <w:t xml:space="preserve"> there is a greater possibility of </w:t>
            </w:r>
            <w:r w:rsidR="00C00411">
              <w:rPr>
                <w:rFonts w:ascii="Times New Roman" w:hAnsi="Times New Roman"/>
                <w:sz w:val="24"/>
                <w:szCs w:val="24"/>
              </w:rPr>
              <w:t xml:space="preserve">be </w:t>
            </w:r>
            <w:r w:rsidRPr="00477ABA">
              <w:rPr>
                <w:rFonts w:ascii="Times New Roman" w:hAnsi="Times New Roman"/>
                <w:sz w:val="24"/>
                <w:szCs w:val="24"/>
              </w:rPr>
              <w:t xml:space="preserve">hiring a new in house graduate with experience than new applicant with no experience from the facility. Also, he recommends students to always introduce themselves with the hospital staff. </w:t>
            </w:r>
          </w:p>
          <w:p w:rsidR="00C00411" w:rsidRDefault="00C00411" w:rsidP="00C00411">
            <w:pPr>
              <w:contextualSpacing/>
              <w:rPr>
                <w:rFonts w:ascii="Times New Roman" w:hAnsi="Times New Roman"/>
                <w:sz w:val="24"/>
                <w:szCs w:val="24"/>
              </w:rPr>
            </w:pPr>
          </w:p>
          <w:p w:rsidR="000B4935" w:rsidRDefault="00C00411" w:rsidP="00C00411">
            <w:pPr>
              <w:contextualSpacing/>
              <w:rPr>
                <w:rFonts w:ascii="Times New Roman" w:hAnsi="Times New Roman"/>
                <w:sz w:val="24"/>
                <w:szCs w:val="24"/>
              </w:rPr>
            </w:pPr>
            <w:r>
              <w:rPr>
                <w:rFonts w:ascii="Times New Roman" w:hAnsi="Times New Roman"/>
                <w:sz w:val="24"/>
                <w:szCs w:val="24"/>
              </w:rPr>
              <w:t xml:space="preserve">The need for </w:t>
            </w:r>
            <w:r w:rsidR="000B4935" w:rsidRPr="00477ABA">
              <w:rPr>
                <w:rFonts w:ascii="Times New Roman" w:hAnsi="Times New Roman"/>
                <w:sz w:val="24"/>
                <w:szCs w:val="24"/>
              </w:rPr>
              <w:t>ultra sound technician</w:t>
            </w:r>
            <w:r>
              <w:rPr>
                <w:rFonts w:ascii="Times New Roman" w:hAnsi="Times New Roman"/>
                <w:sz w:val="24"/>
                <w:szCs w:val="24"/>
              </w:rPr>
              <w:t>s was discussed.</w:t>
            </w:r>
          </w:p>
          <w:p w:rsidR="00C00411" w:rsidRPr="00477ABA" w:rsidRDefault="00C00411" w:rsidP="00C00411">
            <w:pPr>
              <w:contextualSpacing/>
              <w:rPr>
                <w:rFonts w:ascii="Times New Roman" w:hAnsi="Times New Roman"/>
                <w:sz w:val="24"/>
                <w:szCs w:val="24"/>
              </w:rPr>
            </w:pPr>
          </w:p>
          <w:p w:rsidR="00526799" w:rsidRPr="00477ABA" w:rsidRDefault="00C00411" w:rsidP="00526799">
            <w:pPr>
              <w:contextualSpacing/>
              <w:rPr>
                <w:rFonts w:ascii="Times New Roman" w:hAnsi="Times New Roman"/>
                <w:sz w:val="24"/>
                <w:szCs w:val="24"/>
              </w:rPr>
            </w:pPr>
            <w:r>
              <w:rPr>
                <w:rFonts w:ascii="Times New Roman" w:hAnsi="Times New Roman"/>
                <w:sz w:val="24"/>
                <w:szCs w:val="24"/>
              </w:rPr>
              <w:t xml:space="preserve">Fernando Carrera shared the </w:t>
            </w:r>
            <w:r w:rsidR="000B4935" w:rsidRPr="00477ABA">
              <w:rPr>
                <w:rFonts w:ascii="Times New Roman" w:hAnsi="Times New Roman"/>
                <w:sz w:val="24"/>
                <w:szCs w:val="24"/>
              </w:rPr>
              <w:t>Porterville Adul</w:t>
            </w:r>
            <w:r>
              <w:rPr>
                <w:rFonts w:ascii="Times New Roman" w:hAnsi="Times New Roman"/>
                <w:sz w:val="24"/>
                <w:szCs w:val="24"/>
              </w:rPr>
              <w:t>t School</w:t>
            </w:r>
            <w:r w:rsidR="000B4935" w:rsidRPr="00477ABA">
              <w:rPr>
                <w:rFonts w:ascii="Times New Roman" w:hAnsi="Times New Roman"/>
                <w:sz w:val="24"/>
                <w:szCs w:val="24"/>
              </w:rPr>
              <w:t xml:space="preserve"> </w:t>
            </w:r>
            <w:r>
              <w:rPr>
                <w:rFonts w:ascii="Times New Roman" w:hAnsi="Times New Roman"/>
                <w:sz w:val="24"/>
                <w:szCs w:val="24"/>
              </w:rPr>
              <w:t xml:space="preserve">currently offers </w:t>
            </w:r>
            <w:r w:rsidR="000B4935" w:rsidRPr="00477ABA">
              <w:rPr>
                <w:rFonts w:ascii="Times New Roman" w:hAnsi="Times New Roman"/>
                <w:sz w:val="24"/>
                <w:szCs w:val="24"/>
              </w:rPr>
              <w:t xml:space="preserve">3 </w:t>
            </w:r>
            <w:r>
              <w:rPr>
                <w:rFonts w:ascii="Times New Roman" w:hAnsi="Times New Roman"/>
                <w:sz w:val="24"/>
                <w:szCs w:val="24"/>
              </w:rPr>
              <w:t xml:space="preserve">CNA classes with </w:t>
            </w:r>
            <w:r w:rsidR="000B4935" w:rsidRPr="00477ABA">
              <w:rPr>
                <w:rFonts w:ascii="Times New Roman" w:hAnsi="Times New Roman"/>
                <w:sz w:val="24"/>
                <w:szCs w:val="24"/>
              </w:rPr>
              <w:t>15 seats availab</w:t>
            </w:r>
            <w:r>
              <w:rPr>
                <w:rFonts w:ascii="Times New Roman" w:hAnsi="Times New Roman"/>
                <w:sz w:val="24"/>
                <w:szCs w:val="24"/>
              </w:rPr>
              <w:t xml:space="preserve">le in each class. Medical Assistant classes are taught as well. He discussed AB 86 and </w:t>
            </w:r>
            <w:r w:rsidR="00526799">
              <w:rPr>
                <w:rFonts w:ascii="Times New Roman" w:hAnsi="Times New Roman"/>
                <w:sz w:val="24"/>
                <w:szCs w:val="24"/>
              </w:rPr>
              <w:t xml:space="preserve">agreed </w:t>
            </w:r>
            <w:r w:rsidR="000B4935" w:rsidRPr="00477ABA">
              <w:rPr>
                <w:rFonts w:ascii="Times New Roman" w:hAnsi="Times New Roman"/>
                <w:sz w:val="24"/>
                <w:szCs w:val="24"/>
              </w:rPr>
              <w:t xml:space="preserve">combining resources </w:t>
            </w:r>
            <w:r>
              <w:rPr>
                <w:rFonts w:ascii="Times New Roman" w:hAnsi="Times New Roman"/>
                <w:sz w:val="24"/>
                <w:szCs w:val="24"/>
              </w:rPr>
              <w:t>with community colleges w</w:t>
            </w:r>
            <w:r w:rsidR="00526799">
              <w:rPr>
                <w:rFonts w:ascii="Times New Roman" w:hAnsi="Times New Roman"/>
                <w:sz w:val="24"/>
                <w:szCs w:val="24"/>
              </w:rPr>
              <w:t>ill better serve</w:t>
            </w:r>
            <w:r>
              <w:rPr>
                <w:rFonts w:ascii="Times New Roman" w:hAnsi="Times New Roman"/>
                <w:sz w:val="24"/>
                <w:szCs w:val="24"/>
              </w:rPr>
              <w:t xml:space="preserve"> students. Phlebotomy has not been offered for some time.</w:t>
            </w:r>
            <w:r w:rsidR="00526799">
              <w:rPr>
                <w:rFonts w:ascii="Times New Roman" w:hAnsi="Times New Roman"/>
                <w:sz w:val="24"/>
                <w:szCs w:val="24"/>
              </w:rPr>
              <w:t xml:space="preserve"> Mr</w:t>
            </w:r>
            <w:r w:rsidR="000B4935" w:rsidRPr="00477ABA">
              <w:rPr>
                <w:rFonts w:ascii="Times New Roman" w:hAnsi="Times New Roman"/>
                <w:sz w:val="24"/>
                <w:szCs w:val="24"/>
              </w:rPr>
              <w:t xml:space="preserve">. Carrera </w:t>
            </w:r>
            <w:r w:rsidR="00526799">
              <w:rPr>
                <w:rFonts w:ascii="Times New Roman" w:hAnsi="Times New Roman"/>
                <w:sz w:val="24"/>
                <w:szCs w:val="24"/>
              </w:rPr>
              <w:t xml:space="preserve">offered to </w:t>
            </w:r>
            <w:r w:rsidR="00526799">
              <w:rPr>
                <w:rFonts w:ascii="Times New Roman" w:hAnsi="Times New Roman"/>
                <w:sz w:val="24"/>
                <w:szCs w:val="24"/>
              </w:rPr>
              <w:lastRenderedPageBreak/>
              <w:t xml:space="preserve">display PC health career </w:t>
            </w:r>
            <w:r w:rsidR="000B4935" w:rsidRPr="00477ABA">
              <w:rPr>
                <w:rFonts w:ascii="Times New Roman" w:hAnsi="Times New Roman"/>
                <w:sz w:val="24"/>
                <w:szCs w:val="24"/>
              </w:rPr>
              <w:t>progra</w:t>
            </w:r>
            <w:r w:rsidR="00526799">
              <w:rPr>
                <w:rFonts w:ascii="Times New Roman" w:hAnsi="Times New Roman"/>
                <w:sz w:val="24"/>
                <w:szCs w:val="24"/>
              </w:rPr>
              <w:t xml:space="preserve">m brochures in their </w:t>
            </w:r>
            <w:r w:rsidR="000B4935" w:rsidRPr="00477ABA">
              <w:rPr>
                <w:rFonts w:ascii="Times New Roman" w:hAnsi="Times New Roman"/>
                <w:sz w:val="24"/>
                <w:szCs w:val="24"/>
              </w:rPr>
              <w:t xml:space="preserve">main office.   </w:t>
            </w:r>
          </w:p>
          <w:p w:rsidR="00477ABA" w:rsidRDefault="000B4935" w:rsidP="00526799">
            <w:pPr>
              <w:contextualSpacing/>
              <w:rPr>
                <w:rFonts w:ascii="Times New Roman" w:hAnsi="Times New Roman"/>
              </w:rPr>
            </w:pPr>
            <w:r w:rsidRPr="00477ABA">
              <w:rPr>
                <w:rFonts w:ascii="Times New Roman" w:hAnsi="Times New Roman"/>
                <w:sz w:val="24"/>
                <w:szCs w:val="24"/>
              </w:rPr>
              <w:t>Phyllis and Brynn from CSUB s</w:t>
            </w:r>
            <w:r w:rsidR="00526799">
              <w:rPr>
                <w:rFonts w:ascii="Times New Roman" w:hAnsi="Times New Roman"/>
                <w:sz w:val="24"/>
                <w:szCs w:val="24"/>
              </w:rPr>
              <w:t>hared that the CSUB RN-</w:t>
            </w:r>
            <w:r w:rsidRPr="00477ABA">
              <w:rPr>
                <w:rFonts w:ascii="Times New Roman" w:hAnsi="Times New Roman"/>
                <w:sz w:val="24"/>
                <w:szCs w:val="24"/>
              </w:rPr>
              <w:t>BSN program could be completed within one year.  Brynn is the</w:t>
            </w:r>
            <w:r w:rsidR="00526799">
              <w:rPr>
                <w:rFonts w:ascii="Times New Roman" w:hAnsi="Times New Roman"/>
                <w:sz w:val="24"/>
                <w:szCs w:val="24"/>
              </w:rPr>
              <w:t xml:space="preserve"> RN-BSN academic advisor and is available for advising to </w:t>
            </w:r>
            <w:r w:rsidRPr="00477ABA">
              <w:rPr>
                <w:rFonts w:ascii="Times New Roman" w:hAnsi="Times New Roman"/>
                <w:sz w:val="24"/>
                <w:szCs w:val="24"/>
              </w:rPr>
              <w:t>pre-nursing</w:t>
            </w:r>
            <w:r w:rsidR="00526799">
              <w:rPr>
                <w:rFonts w:ascii="Times New Roman" w:hAnsi="Times New Roman"/>
                <w:sz w:val="24"/>
                <w:szCs w:val="24"/>
              </w:rPr>
              <w:t xml:space="preserve"> student</w:t>
            </w:r>
            <w:r w:rsidRPr="00477ABA">
              <w:rPr>
                <w:rFonts w:ascii="Times New Roman" w:hAnsi="Times New Roman"/>
                <w:sz w:val="24"/>
                <w:szCs w:val="24"/>
              </w:rPr>
              <w:t xml:space="preserve">, current </w:t>
            </w:r>
            <w:r w:rsidR="00526799">
              <w:rPr>
                <w:rFonts w:ascii="Times New Roman" w:hAnsi="Times New Roman"/>
                <w:sz w:val="24"/>
                <w:szCs w:val="24"/>
              </w:rPr>
              <w:t>ADN students</w:t>
            </w:r>
            <w:r w:rsidRPr="00477ABA">
              <w:rPr>
                <w:rFonts w:ascii="Times New Roman" w:hAnsi="Times New Roman"/>
                <w:sz w:val="24"/>
                <w:szCs w:val="24"/>
              </w:rPr>
              <w:t>, or graduate</w:t>
            </w:r>
            <w:r w:rsidR="00526799">
              <w:rPr>
                <w:rFonts w:ascii="Times New Roman" w:hAnsi="Times New Roman"/>
                <w:sz w:val="24"/>
                <w:szCs w:val="24"/>
              </w:rPr>
              <w:t>s</w:t>
            </w:r>
            <w:r w:rsidRPr="00477ABA">
              <w:rPr>
                <w:rFonts w:ascii="Times New Roman" w:hAnsi="Times New Roman"/>
                <w:sz w:val="24"/>
                <w:szCs w:val="24"/>
              </w:rPr>
              <w:t>. She met with the current PC ADN students this seme</w:t>
            </w:r>
            <w:r w:rsidR="00526799">
              <w:rPr>
                <w:rFonts w:ascii="Times New Roman" w:hAnsi="Times New Roman"/>
                <w:sz w:val="24"/>
                <w:szCs w:val="24"/>
              </w:rPr>
              <w:t xml:space="preserve">ster and answered many </w:t>
            </w:r>
            <w:r w:rsidRPr="00477ABA">
              <w:rPr>
                <w:rFonts w:ascii="Times New Roman" w:hAnsi="Times New Roman"/>
                <w:sz w:val="24"/>
                <w:szCs w:val="24"/>
              </w:rPr>
              <w:t>questions. The tuition fee at the moment is around $ 10,600 and the fee will be going up to $11, 600 next year.</w:t>
            </w:r>
          </w:p>
        </w:tc>
        <w:tc>
          <w:tcPr>
            <w:tcW w:w="2232" w:type="dxa"/>
          </w:tcPr>
          <w:p w:rsidR="00477ABA" w:rsidRPr="009F5A61" w:rsidRDefault="00477ABA" w:rsidP="00D260D4">
            <w:pPr>
              <w:pStyle w:val="NoSpacing"/>
              <w:rPr>
                <w:rFonts w:ascii="Times New Roman" w:hAnsi="Times New Roman"/>
                <w:sz w:val="24"/>
                <w:szCs w:val="24"/>
              </w:rPr>
            </w:pPr>
          </w:p>
        </w:tc>
      </w:tr>
      <w:tr w:rsidR="000B4935" w:rsidRPr="004F1367" w:rsidTr="009F5A61">
        <w:trPr>
          <w:jc w:val="center"/>
        </w:trPr>
        <w:tc>
          <w:tcPr>
            <w:tcW w:w="2232" w:type="dxa"/>
          </w:tcPr>
          <w:p w:rsidR="000B4935" w:rsidRPr="009F5A61" w:rsidRDefault="000B4935" w:rsidP="00477AB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Next meeting</w:t>
            </w:r>
          </w:p>
        </w:tc>
        <w:tc>
          <w:tcPr>
            <w:tcW w:w="8640" w:type="dxa"/>
          </w:tcPr>
          <w:p w:rsidR="000B4935" w:rsidRPr="00477ABA" w:rsidRDefault="000B4935" w:rsidP="000B4935">
            <w:pPr>
              <w:contextualSpacing/>
              <w:rPr>
                <w:rFonts w:ascii="Times New Roman" w:hAnsi="Times New Roman"/>
                <w:sz w:val="24"/>
                <w:szCs w:val="24"/>
              </w:rPr>
            </w:pPr>
            <w:r>
              <w:rPr>
                <w:rFonts w:ascii="Times New Roman" w:hAnsi="Times New Roman"/>
                <w:sz w:val="24"/>
                <w:szCs w:val="24"/>
              </w:rPr>
              <w:t>All present agreed</w:t>
            </w:r>
            <w:r w:rsidR="00D634A6">
              <w:rPr>
                <w:rFonts w:ascii="Times New Roman" w:hAnsi="Times New Roman"/>
                <w:sz w:val="24"/>
                <w:szCs w:val="24"/>
              </w:rPr>
              <w:t xml:space="preserve"> to meet once a year.</w:t>
            </w:r>
            <w:r>
              <w:rPr>
                <w:rFonts w:ascii="Times New Roman" w:hAnsi="Times New Roman"/>
                <w:sz w:val="24"/>
                <w:szCs w:val="24"/>
              </w:rPr>
              <w:t xml:space="preserve"> Next meeting to be scheduled for December 2015.</w:t>
            </w:r>
          </w:p>
        </w:tc>
        <w:tc>
          <w:tcPr>
            <w:tcW w:w="2232" w:type="dxa"/>
          </w:tcPr>
          <w:p w:rsidR="000B4935" w:rsidRPr="009F5A61" w:rsidRDefault="000B4935" w:rsidP="00D260D4">
            <w:pPr>
              <w:pStyle w:val="NoSpacing"/>
              <w:rPr>
                <w:rFonts w:ascii="Times New Roman" w:hAnsi="Times New Roman"/>
                <w:sz w:val="24"/>
                <w:szCs w:val="24"/>
              </w:rPr>
            </w:pPr>
          </w:p>
        </w:tc>
      </w:tr>
    </w:tbl>
    <w:p w:rsidR="00F02E78" w:rsidRPr="004F1367" w:rsidRDefault="00F02E78" w:rsidP="004F1367">
      <w:pPr>
        <w:rPr>
          <w:rFonts w:ascii="Times New Roman" w:hAnsi="Times New Roman" w:cs="Times New Roman"/>
        </w:rPr>
      </w:pPr>
    </w:p>
    <w:sectPr w:rsidR="00F02E78" w:rsidRPr="004F1367" w:rsidSect="00F02E7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2E7C"/>
    <w:multiLevelType w:val="hybridMultilevel"/>
    <w:tmpl w:val="E7149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6B74B5"/>
    <w:multiLevelType w:val="hybridMultilevel"/>
    <w:tmpl w:val="ED66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793FB4"/>
    <w:multiLevelType w:val="hybridMultilevel"/>
    <w:tmpl w:val="A224BC40"/>
    <w:lvl w:ilvl="0" w:tplc="AAB8DB1E">
      <w:start w:val="3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F04EF9"/>
    <w:multiLevelType w:val="hybridMultilevel"/>
    <w:tmpl w:val="CAA0D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F930F5"/>
    <w:multiLevelType w:val="hybridMultilevel"/>
    <w:tmpl w:val="7BF4B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9161BB"/>
    <w:multiLevelType w:val="hybridMultilevel"/>
    <w:tmpl w:val="1532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8F6D36"/>
    <w:multiLevelType w:val="hybridMultilevel"/>
    <w:tmpl w:val="788E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7A09D3"/>
    <w:multiLevelType w:val="hybridMultilevel"/>
    <w:tmpl w:val="466C1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78"/>
    <w:rsid w:val="0000254F"/>
    <w:rsid w:val="00045C89"/>
    <w:rsid w:val="00057BF7"/>
    <w:rsid w:val="000A7F78"/>
    <w:rsid w:val="000B4935"/>
    <w:rsid w:val="000E552B"/>
    <w:rsid w:val="000E73BF"/>
    <w:rsid w:val="001226C1"/>
    <w:rsid w:val="00123C57"/>
    <w:rsid w:val="001307D3"/>
    <w:rsid w:val="00181EB0"/>
    <w:rsid w:val="00185DD7"/>
    <w:rsid w:val="001B05C4"/>
    <w:rsid w:val="001D7215"/>
    <w:rsid w:val="001E0417"/>
    <w:rsid w:val="001F4985"/>
    <w:rsid w:val="0020359C"/>
    <w:rsid w:val="00216F03"/>
    <w:rsid w:val="00236D7B"/>
    <w:rsid w:val="00244201"/>
    <w:rsid w:val="002C14CB"/>
    <w:rsid w:val="002C1FD7"/>
    <w:rsid w:val="002E01C2"/>
    <w:rsid w:val="002F10A8"/>
    <w:rsid w:val="002F4F83"/>
    <w:rsid w:val="00303F73"/>
    <w:rsid w:val="003135E5"/>
    <w:rsid w:val="003324C3"/>
    <w:rsid w:val="00334F0A"/>
    <w:rsid w:val="003C3C97"/>
    <w:rsid w:val="003F0437"/>
    <w:rsid w:val="003F3C2A"/>
    <w:rsid w:val="004078EB"/>
    <w:rsid w:val="00431A44"/>
    <w:rsid w:val="004503D6"/>
    <w:rsid w:val="00477ABA"/>
    <w:rsid w:val="004C3D4F"/>
    <w:rsid w:val="004D4755"/>
    <w:rsid w:val="004D783B"/>
    <w:rsid w:val="004F1367"/>
    <w:rsid w:val="005013A3"/>
    <w:rsid w:val="00502561"/>
    <w:rsid w:val="005039E7"/>
    <w:rsid w:val="005263B6"/>
    <w:rsid w:val="00526799"/>
    <w:rsid w:val="005D4277"/>
    <w:rsid w:val="005D4D4A"/>
    <w:rsid w:val="005F07E3"/>
    <w:rsid w:val="005F5DF0"/>
    <w:rsid w:val="00602DDC"/>
    <w:rsid w:val="00621C61"/>
    <w:rsid w:val="00625901"/>
    <w:rsid w:val="0063424C"/>
    <w:rsid w:val="006520E5"/>
    <w:rsid w:val="006B3EE1"/>
    <w:rsid w:val="006C03AB"/>
    <w:rsid w:val="00706F9A"/>
    <w:rsid w:val="007318B5"/>
    <w:rsid w:val="00734823"/>
    <w:rsid w:val="00754BE1"/>
    <w:rsid w:val="00784943"/>
    <w:rsid w:val="00787C2D"/>
    <w:rsid w:val="007A44A7"/>
    <w:rsid w:val="007C2B3D"/>
    <w:rsid w:val="00810949"/>
    <w:rsid w:val="008425A6"/>
    <w:rsid w:val="00851C22"/>
    <w:rsid w:val="008548AF"/>
    <w:rsid w:val="00855DE7"/>
    <w:rsid w:val="00872A27"/>
    <w:rsid w:val="008B1F4B"/>
    <w:rsid w:val="008C1391"/>
    <w:rsid w:val="008C472D"/>
    <w:rsid w:val="008E2F4A"/>
    <w:rsid w:val="009069CF"/>
    <w:rsid w:val="00917B9C"/>
    <w:rsid w:val="00944EAC"/>
    <w:rsid w:val="009734BA"/>
    <w:rsid w:val="00976AAD"/>
    <w:rsid w:val="00983904"/>
    <w:rsid w:val="009960DE"/>
    <w:rsid w:val="009B127C"/>
    <w:rsid w:val="009B4A67"/>
    <w:rsid w:val="009C55C1"/>
    <w:rsid w:val="009E0238"/>
    <w:rsid w:val="009F5A61"/>
    <w:rsid w:val="00A0332B"/>
    <w:rsid w:val="00A17620"/>
    <w:rsid w:val="00A73796"/>
    <w:rsid w:val="00A95234"/>
    <w:rsid w:val="00B11E89"/>
    <w:rsid w:val="00B271C0"/>
    <w:rsid w:val="00B50F8B"/>
    <w:rsid w:val="00B84733"/>
    <w:rsid w:val="00B91DD7"/>
    <w:rsid w:val="00BB1CC7"/>
    <w:rsid w:val="00BD7D82"/>
    <w:rsid w:val="00BE02BC"/>
    <w:rsid w:val="00BE19BC"/>
    <w:rsid w:val="00BE1DFE"/>
    <w:rsid w:val="00C00411"/>
    <w:rsid w:val="00C122D4"/>
    <w:rsid w:val="00C15415"/>
    <w:rsid w:val="00C2554C"/>
    <w:rsid w:val="00C26A87"/>
    <w:rsid w:val="00C91C01"/>
    <w:rsid w:val="00CD5CC0"/>
    <w:rsid w:val="00D05818"/>
    <w:rsid w:val="00D260D4"/>
    <w:rsid w:val="00D60729"/>
    <w:rsid w:val="00D634A6"/>
    <w:rsid w:val="00D77940"/>
    <w:rsid w:val="00D80B85"/>
    <w:rsid w:val="00DB4D53"/>
    <w:rsid w:val="00DD657D"/>
    <w:rsid w:val="00E03774"/>
    <w:rsid w:val="00E236EB"/>
    <w:rsid w:val="00E258BA"/>
    <w:rsid w:val="00E32AC1"/>
    <w:rsid w:val="00E44CE3"/>
    <w:rsid w:val="00E57A23"/>
    <w:rsid w:val="00E65A55"/>
    <w:rsid w:val="00E9343B"/>
    <w:rsid w:val="00EA4C8D"/>
    <w:rsid w:val="00EC4B64"/>
    <w:rsid w:val="00ED3C51"/>
    <w:rsid w:val="00ED5D61"/>
    <w:rsid w:val="00F02E78"/>
    <w:rsid w:val="00F11136"/>
    <w:rsid w:val="00F14D11"/>
    <w:rsid w:val="00F6788E"/>
    <w:rsid w:val="00FC0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E78"/>
    <w:pPr>
      <w:spacing w:after="0" w:line="240" w:lineRule="auto"/>
    </w:pPr>
    <w:rPr>
      <w:rFonts w:ascii="Calibri" w:eastAsia="Calibri" w:hAnsi="Calibri" w:cs="Times New Roman"/>
    </w:rPr>
  </w:style>
  <w:style w:type="table" w:styleId="TableGrid">
    <w:name w:val="Table Grid"/>
    <w:basedOn w:val="TableNormal"/>
    <w:uiPriority w:val="59"/>
    <w:rsid w:val="00F02E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C4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72D"/>
    <w:rPr>
      <w:rFonts w:ascii="Tahoma" w:hAnsi="Tahoma" w:cs="Tahoma"/>
      <w:sz w:val="16"/>
      <w:szCs w:val="16"/>
    </w:rPr>
  </w:style>
  <w:style w:type="paragraph" w:styleId="ListParagraph">
    <w:name w:val="List Paragraph"/>
    <w:basedOn w:val="Normal"/>
    <w:uiPriority w:val="34"/>
    <w:qFormat/>
    <w:rsid w:val="00A033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2E78"/>
    <w:pPr>
      <w:spacing w:after="0" w:line="240" w:lineRule="auto"/>
    </w:pPr>
    <w:rPr>
      <w:rFonts w:ascii="Calibri" w:eastAsia="Calibri" w:hAnsi="Calibri" w:cs="Times New Roman"/>
    </w:rPr>
  </w:style>
  <w:style w:type="table" w:styleId="TableGrid">
    <w:name w:val="Table Grid"/>
    <w:basedOn w:val="TableNormal"/>
    <w:uiPriority w:val="59"/>
    <w:rsid w:val="00F02E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C4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472D"/>
    <w:rPr>
      <w:rFonts w:ascii="Tahoma" w:hAnsi="Tahoma" w:cs="Tahoma"/>
      <w:sz w:val="16"/>
      <w:szCs w:val="16"/>
    </w:rPr>
  </w:style>
  <w:style w:type="paragraph" w:styleId="ListParagraph">
    <w:name w:val="List Paragraph"/>
    <w:basedOn w:val="Normal"/>
    <w:uiPriority w:val="34"/>
    <w:qFormat/>
    <w:rsid w:val="00A03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ortervillecollege.edu/healthcare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B4DC5-50EB-4850-92A4-E4BD0ACB2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1263</Words>
  <Characters>7201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Rebecca Velasco</cp:lastModifiedBy>
  <cp:revision>5</cp:revision>
  <cp:lastPrinted>2014-02-07T19:56:00Z</cp:lastPrinted>
  <dcterms:created xsi:type="dcterms:W3CDTF">2014-02-11T00:58:00Z</dcterms:created>
  <dcterms:modified xsi:type="dcterms:W3CDTF">2014-06-17T18:05:00Z</dcterms:modified>
</cp:coreProperties>
</file>