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0933" w14:textId="5C97AE9F" w:rsidR="00264C74" w:rsidRDefault="001F5790" w:rsidP="00264C74">
      <w:pPr>
        <w:rPr>
          <w:rFonts w:asciiTheme="minorHAnsi" w:hAnsiTheme="minorHAnsi" w:cs="Times New Roman (Body CS)"/>
          <w:szCs w:val="22"/>
        </w:rPr>
      </w:pPr>
      <w:r w:rsidRPr="001F5790">
        <w:rPr>
          <w:rFonts w:asciiTheme="minorHAnsi" w:hAnsiTheme="minorHAnsi" w:cs="Times New Roman (Body CS)"/>
          <w:szCs w:val="22"/>
        </w:rPr>
        <w:t xml:space="preserve">I recommend that you, and anyone in your department that will be creating documents for the website, take training for accessibility. Training is free to BC employees and students, learn about signing up with the SSO at </w:t>
      </w:r>
      <w:hyperlink r:id="rId5" w:history="1">
        <w:r w:rsidRPr="001F5790">
          <w:rPr>
            <w:rStyle w:val="Hyperlink"/>
            <w:rFonts w:asciiTheme="minorHAnsi" w:hAnsiTheme="minorHAnsi" w:cs="Times New Roman (Body CS)"/>
            <w:szCs w:val="22"/>
          </w:rPr>
          <w:t>LinkedIn Learning for Students</w:t>
        </w:r>
      </w:hyperlink>
      <w:r w:rsidRPr="001F5790">
        <w:rPr>
          <w:rFonts w:asciiTheme="minorHAnsi" w:hAnsiTheme="minorHAnsi" w:cs="Times New Roman (Body CS)"/>
          <w:szCs w:val="22"/>
        </w:rPr>
        <w:t xml:space="preserve"> (it is the same for employees). </w:t>
      </w:r>
      <w:r w:rsidR="00264C74">
        <w:rPr>
          <w:rFonts w:asciiTheme="minorHAnsi" w:hAnsiTheme="minorHAnsi" w:cs="Times New Roman (Body CS)"/>
          <w:szCs w:val="22"/>
        </w:rPr>
        <w:t>I recommend the following in this order:</w:t>
      </w:r>
    </w:p>
    <w:p w14:paraId="6ED4C16A" w14:textId="77777777" w:rsidR="00264C74" w:rsidRDefault="00264C74" w:rsidP="00264C74">
      <w:pPr>
        <w:rPr>
          <w:rFonts w:asciiTheme="minorHAnsi" w:hAnsiTheme="minorHAnsi" w:cs="Times New Roman (Body CS)"/>
          <w:szCs w:val="22"/>
        </w:rPr>
      </w:pPr>
    </w:p>
    <w:p w14:paraId="730D022E" w14:textId="77777777" w:rsidR="00264C74" w:rsidRDefault="00C83E1B" w:rsidP="00C83E1B">
      <w:pPr>
        <w:pStyle w:val="ListParagraph"/>
        <w:numPr>
          <w:ilvl w:val="0"/>
          <w:numId w:val="1"/>
        </w:numPr>
        <w:rPr>
          <w:rFonts w:asciiTheme="minorHAnsi" w:hAnsiTheme="minorHAnsi" w:cs="Times New Roman (Body CS)"/>
        </w:rPr>
      </w:pPr>
      <w:hyperlink r:id="rId6" w:tgtFrame="_blank" w:history="1">
        <w:r w:rsidR="00264C74">
          <w:rPr>
            <w:rStyle w:val="Hyperlink"/>
            <w:rFonts w:asciiTheme="minorHAnsi" w:hAnsiTheme="minorHAnsi" w:cs="Times New Roman (Body CS)"/>
          </w:rPr>
          <w:t>Creating Accessible Documents in Microsoft Office (LinkedIn Learning)</w:t>
        </w:r>
      </w:hyperlink>
    </w:p>
    <w:p w14:paraId="55199685" w14:textId="77777777" w:rsidR="00264C74" w:rsidRDefault="00C83E1B" w:rsidP="00C83E1B">
      <w:pPr>
        <w:numPr>
          <w:ilvl w:val="0"/>
          <w:numId w:val="1"/>
        </w:numPr>
        <w:rPr>
          <w:rFonts w:asciiTheme="minorHAnsi" w:hAnsiTheme="minorHAnsi" w:cs="Times New Roman (Body CS)"/>
          <w:szCs w:val="22"/>
        </w:rPr>
      </w:pPr>
      <w:hyperlink r:id="rId7" w:tgtFrame="_blank" w:history="1">
        <w:r w:rsidR="00264C74">
          <w:rPr>
            <w:rStyle w:val="Hyperlink"/>
            <w:rFonts w:asciiTheme="minorHAnsi" w:hAnsiTheme="minorHAnsi" w:cs="Times New Roman (Body CS)"/>
            <w:szCs w:val="22"/>
          </w:rPr>
          <w:t>Creating Accessible PDFs (LinkedIn Learning)</w:t>
        </w:r>
      </w:hyperlink>
    </w:p>
    <w:p w14:paraId="51B0573D" w14:textId="77777777" w:rsidR="00264C74" w:rsidRDefault="00C83E1B" w:rsidP="00C83E1B">
      <w:pPr>
        <w:numPr>
          <w:ilvl w:val="0"/>
          <w:numId w:val="1"/>
        </w:numPr>
        <w:rPr>
          <w:rFonts w:asciiTheme="minorHAnsi" w:hAnsiTheme="minorHAnsi" w:cs="Times New Roman (Body CS)"/>
          <w:szCs w:val="22"/>
        </w:rPr>
      </w:pPr>
      <w:hyperlink r:id="rId8" w:tgtFrame="_blank" w:history="1">
        <w:r w:rsidR="00264C74">
          <w:rPr>
            <w:rStyle w:val="Hyperlink"/>
            <w:rFonts w:asciiTheme="minorHAnsi" w:hAnsiTheme="minorHAnsi" w:cs="Times New Roman (Body CS)"/>
            <w:szCs w:val="22"/>
          </w:rPr>
          <w:t>Advanced Accessible PDFs (LinkedIn Learning)</w:t>
        </w:r>
      </w:hyperlink>
    </w:p>
    <w:p w14:paraId="750FA0B7" w14:textId="77777777" w:rsidR="00264C74" w:rsidRDefault="00C83E1B" w:rsidP="00C83E1B">
      <w:pPr>
        <w:pStyle w:val="ListParagraph"/>
        <w:numPr>
          <w:ilvl w:val="0"/>
          <w:numId w:val="1"/>
        </w:numPr>
        <w:rPr>
          <w:rFonts w:asciiTheme="minorHAnsi" w:hAnsiTheme="minorHAnsi" w:cs="Times New Roman (Body CS)"/>
        </w:rPr>
      </w:pPr>
      <w:hyperlink r:id="rId9" w:tgtFrame="_blank" w:history="1">
        <w:r w:rsidR="00264C74">
          <w:rPr>
            <w:rStyle w:val="Hyperlink"/>
            <w:rFonts w:asciiTheme="minorHAnsi" w:hAnsiTheme="minorHAnsi" w:cs="Times New Roman (Body CS)"/>
          </w:rPr>
          <w:t>Acrobat DC: Creating Forms (LinkedIn Learning)</w:t>
        </w:r>
      </w:hyperlink>
    </w:p>
    <w:p w14:paraId="73957959" w14:textId="77777777" w:rsidR="00264C74" w:rsidRDefault="00264C74" w:rsidP="00264C74">
      <w:pPr>
        <w:rPr>
          <w:rFonts w:asciiTheme="minorHAnsi" w:hAnsiTheme="minorHAnsi" w:cs="Times New Roman (Body CS)"/>
          <w:szCs w:val="22"/>
        </w:rPr>
      </w:pPr>
    </w:p>
    <w:p w14:paraId="485D48B0" w14:textId="77777777" w:rsidR="00264C74" w:rsidRDefault="00264C74" w:rsidP="00264C74">
      <w:pPr>
        <w:rPr>
          <w:rFonts w:asciiTheme="minorHAnsi" w:hAnsiTheme="minorHAnsi" w:cs="Times New Roman (Body CS)"/>
          <w:szCs w:val="22"/>
        </w:rPr>
      </w:pPr>
      <w:r>
        <w:rPr>
          <w:rFonts w:asciiTheme="minorHAnsi" w:hAnsiTheme="minorHAnsi" w:cs="Times New Roman (Body CS)"/>
          <w:szCs w:val="22"/>
        </w:rPr>
        <w:t>Additional help resources:</w:t>
      </w:r>
    </w:p>
    <w:p w14:paraId="3DBA5D6E" w14:textId="77777777" w:rsidR="00264C74" w:rsidRDefault="00C83E1B" w:rsidP="00264C74">
      <w:pPr>
        <w:rPr>
          <w:rFonts w:asciiTheme="minorHAnsi" w:hAnsiTheme="minorHAnsi" w:cs="Times New Roman (Body CS)"/>
          <w:szCs w:val="22"/>
        </w:rPr>
      </w:pPr>
      <w:hyperlink r:id="rId10" w:history="1">
        <w:r w:rsidR="00264C74">
          <w:rPr>
            <w:rStyle w:val="Hyperlink"/>
            <w:rFonts w:asciiTheme="minorHAnsi" w:hAnsiTheme="minorHAnsi" w:cs="Times New Roman (Body CS)"/>
            <w:szCs w:val="22"/>
          </w:rPr>
          <w:t>Accessible Document General Guidelines</w:t>
        </w:r>
      </w:hyperlink>
    </w:p>
    <w:p w14:paraId="319F2878" w14:textId="77777777" w:rsidR="00264C74" w:rsidRDefault="00C83E1B" w:rsidP="00264C74">
      <w:pPr>
        <w:rPr>
          <w:rFonts w:asciiTheme="minorHAnsi" w:hAnsiTheme="minorHAnsi" w:cs="Times New Roman (Body CS)"/>
          <w:szCs w:val="22"/>
        </w:rPr>
      </w:pPr>
      <w:hyperlink r:id="rId11" w:history="1">
        <w:r w:rsidR="00264C74">
          <w:rPr>
            <w:rStyle w:val="Hyperlink"/>
            <w:rFonts w:asciiTheme="minorHAnsi" w:hAnsiTheme="minorHAnsi" w:cs="Times New Roman (Body CS)"/>
            <w:szCs w:val="22"/>
          </w:rPr>
          <w:t>PDF Accessibility (</w:t>
        </w:r>
        <w:proofErr w:type="spellStart"/>
        <w:r w:rsidR="00264C74">
          <w:rPr>
            <w:rStyle w:val="Hyperlink"/>
            <w:rFonts w:asciiTheme="minorHAnsi" w:hAnsiTheme="minorHAnsi" w:cs="Times New Roman (Body CS)"/>
            <w:szCs w:val="22"/>
          </w:rPr>
          <w:t>WebAIM</w:t>
        </w:r>
        <w:proofErr w:type="spellEnd"/>
        <w:r w:rsidR="00264C74">
          <w:rPr>
            <w:rStyle w:val="Hyperlink"/>
            <w:rFonts w:asciiTheme="minorHAnsi" w:hAnsiTheme="minorHAnsi" w:cs="Times New Roman (Body CS)"/>
            <w:szCs w:val="22"/>
          </w:rPr>
          <w:t>)</w:t>
        </w:r>
      </w:hyperlink>
    </w:p>
    <w:p w14:paraId="41E03F76" w14:textId="0D6A0FDE" w:rsidR="00264C74" w:rsidRDefault="00264C74" w:rsidP="00264C74">
      <w:pPr>
        <w:rPr>
          <w:rFonts w:asciiTheme="minorHAnsi" w:hAnsiTheme="minorHAnsi" w:cs="Times New Roman (Body CS)"/>
          <w:szCs w:val="22"/>
        </w:rPr>
      </w:pPr>
    </w:p>
    <w:p w14:paraId="38EF62A8" w14:textId="75BA6296" w:rsidR="001C314F" w:rsidRDefault="001C314F" w:rsidP="00264C74">
      <w:pPr>
        <w:rPr>
          <w:rFonts w:asciiTheme="minorHAnsi" w:hAnsiTheme="minorHAnsi" w:cs="Times New Roman (Body CS)"/>
          <w:szCs w:val="22"/>
        </w:rPr>
      </w:pPr>
      <w:r>
        <w:rPr>
          <w:rFonts w:asciiTheme="minorHAnsi" w:hAnsiTheme="minorHAnsi" w:cs="Times New Roman (Body CS)"/>
          <w:szCs w:val="22"/>
        </w:rPr>
        <w:t>Tables</w:t>
      </w:r>
    </w:p>
    <w:p w14:paraId="6447B1DB" w14:textId="77777777" w:rsidR="001C314F" w:rsidRDefault="001C314F" w:rsidP="001C314F">
      <w:pPr>
        <w:rPr>
          <w:rFonts w:cs="Times New Roman (Body CS)"/>
          <w:szCs w:val="22"/>
        </w:rPr>
      </w:pPr>
      <w:r>
        <w:rPr>
          <w:rFonts w:cs="Times New Roman (Body CS)"/>
          <w:szCs w:val="22"/>
        </w:rPr>
        <w:t>writing the proper HTML for the tables, you can look at the following resources:</w:t>
      </w:r>
    </w:p>
    <w:p w14:paraId="2D7F0882" w14:textId="77777777" w:rsidR="001C314F" w:rsidRDefault="00C83E1B" w:rsidP="001C314F">
      <w:pPr>
        <w:pStyle w:val="ListParagraph"/>
        <w:numPr>
          <w:ilvl w:val="0"/>
          <w:numId w:val="2"/>
        </w:numPr>
      </w:pPr>
      <w:hyperlink r:id="rId12" w:history="1">
        <w:r w:rsidR="001C314F" w:rsidRPr="002862DA">
          <w:rPr>
            <w:rStyle w:val="Hyperlink"/>
          </w:rPr>
          <w:t>W3Schools Tables</w:t>
        </w:r>
      </w:hyperlink>
    </w:p>
    <w:p w14:paraId="7D7636EB" w14:textId="77777777" w:rsidR="001C314F" w:rsidRDefault="00C83E1B" w:rsidP="001C314F">
      <w:pPr>
        <w:pStyle w:val="ListParagraph"/>
        <w:numPr>
          <w:ilvl w:val="0"/>
          <w:numId w:val="2"/>
        </w:numPr>
      </w:pPr>
      <w:hyperlink r:id="rId13" w:history="1">
        <w:r w:rsidR="001C314F" w:rsidRPr="00DB1216">
          <w:rPr>
            <w:rStyle w:val="Hyperlink"/>
          </w:rPr>
          <w:t>W3Schools &lt;</w:t>
        </w:r>
        <w:proofErr w:type="spellStart"/>
        <w:r w:rsidR="001C314F" w:rsidRPr="00DB1216">
          <w:rPr>
            <w:rStyle w:val="Hyperlink"/>
          </w:rPr>
          <w:t>thead</w:t>
        </w:r>
        <w:proofErr w:type="spellEnd"/>
        <w:r w:rsidR="001C314F" w:rsidRPr="00DB1216">
          <w:rPr>
            <w:rStyle w:val="Hyperlink"/>
          </w:rPr>
          <w:t>&gt; tag</w:t>
        </w:r>
      </w:hyperlink>
    </w:p>
    <w:p w14:paraId="3B25D174" w14:textId="77777777" w:rsidR="001C314F" w:rsidRDefault="00C83E1B" w:rsidP="001C314F">
      <w:pPr>
        <w:pStyle w:val="ListParagraph"/>
        <w:numPr>
          <w:ilvl w:val="0"/>
          <w:numId w:val="2"/>
        </w:numPr>
      </w:pPr>
      <w:hyperlink r:id="rId14" w:history="1">
        <w:proofErr w:type="spellStart"/>
        <w:r w:rsidR="001C314F" w:rsidRPr="00DC3CE1">
          <w:rPr>
            <w:rStyle w:val="Hyperlink"/>
          </w:rPr>
          <w:t>WebAIM</w:t>
        </w:r>
        <w:proofErr w:type="spellEnd"/>
        <w:r w:rsidR="001C314F" w:rsidRPr="00DC3CE1">
          <w:rPr>
            <w:rStyle w:val="Hyperlink"/>
          </w:rPr>
          <w:t xml:space="preserve"> accessible Tables</w:t>
        </w:r>
      </w:hyperlink>
    </w:p>
    <w:p w14:paraId="34E12130" w14:textId="77777777" w:rsidR="001C314F" w:rsidRDefault="00C83E1B" w:rsidP="001C314F">
      <w:pPr>
        <w:pStyle w:val="ListParagraph"/>
        <w:numPr>
          <w:ilvl w:val="0"/>
          <w:numId w:val="2"/>
        </w:numPr>
      </w:pPr>
      <w:hyperlink r:id="rId15" w:history="1">
        <w:r w:rsidR="001C314F" w:rsidRPr="00717652">
          <w:rPr>
            <w:rStyle w:val="Hyperlink"/>
          </w:rPr>
          <w:t>W3 Table Concepts</w:t>
        </w:r>
      </w:hyperlink>
    </w:p>
    <w:p w14:paraId="1C1147FE" w14:textId="77777777" w:rsidR="0076572B" w:rsidRDefault="0076572B" w:rsidP="0076572B">
      <w:pPr>
        <w:rPr>
          <w:rFonts w:asciiTheme="minorHAnsi" w:hAnsiTheme="minorHAnsi" w:cs="Times New Roman (Body CS)"/>
        </w:rPr>
      </w:pPr>
    </w:p>
    <w:p w14:paraId="4B9635C1" w14:textId="77777777" w:rsidR="0076572B" w:rsidRDefault="0076572B" w:rsidP="0076572B">
      <w:pPr>
        <w:rPr>
          <w:rFonts w:asciiTheme="minorHAnsi" w:hAnsiTheme="minorHAnsi" w:cs="Times New Roman (Body CS)"/>
        </w:rPr>
      </w:pPr>
    </w:p>
    <w:p w14:paraId="79F0BE84" w14:textId="77777777" w:rsidR="0076572B" w:rsidRDefault="0076572B" w:rsidP="0076572B">
      <w:pPr>
        <w:rPr>
          <w:rFonts w:asciiTheme="minorHAnsi" w:hAnsiTheme="minorHAnsi" w:cs="Times New Roman (Body CS)"/>
        </w:rPr>
      </w:pPr>
      <w:r>
        <w:rPr>
          <w:rFonts w:asciiTheme="minorHAnsi" w:hAnsiTheme="minorHAnsi" w:cs="Times New Roman (Body CS)"/>
        </w:rPr>
        <w:t>Outsourcing</w:t>
      </w:r>
    </w:p>
    <w:p w14:paraId="38DEFEF6" w14:textId="08993E1E" w:rsidR="0076572B" w:rsidRDefault="0076572B" w:rsidP="0076572B">
      <w:pPr>
        <w:rPr>
          <w:rFonts w:asciiTheme="minorHAnsi" w:hAnsiTheme="minorHAnsi" w:cs="Times New Roman (Body CS)"/>
        </w:rPr>
      </w:pPr>
      <w:r>
        <w:rPr>
          <w:rFonts w:asciiTheme="minorHAnsi" w:hAnsiTheme="minorHAnsi" w:cs="Times New Roman (Body CS)"/>
        </w:rPr>
        <w:t xml:space="preserve">Our content </w:t>
      </w:r>
      <w:proofErr w:type="gramStart"/>
      <w:r>
        <w:rPr>
          <w:rFonts w:asciiTheme="minorHAnsi" w:hAnsiTheme="minorHAnsi" w:cs="Times New Roman (Body CS)"/>
        </w:rPr>
        <w:t>has to</w:t>
      </w:r>
      <w:proofErr w:type="gramEnd"/>
      <w:r>
        <w:rPr>
          <w:rFonts w:asciiTheme="minorHAnsi" w:hAnsiTheme="minorHAnsi" w:cs="Times New Roman (Body CS)"/>
        </w:rPr>
        <w:t xml:space="preserve"> be accessible according to ADA Section 508. We are in an agreement with the Office of Civil Rights that we will make our site content accessible according to ADA Section 508 and that includes documents. If you do not have an employee with the skill to remediate documents according to </w:t>
      </w:r>
      <w:hyperlink r:id="rId16" w:history="1">
        <w:r>
          <w:rPr>
            <w:rStyle w:val="Hyperlink"/>
            <w:rFonts w:asciiTheme="minorHAnsi" w:hAnsiTheme="minorHAnsi" w:cs="Times New Roman (Body CS)"/>
          </w:rPr>
          <w:t>the standard</w:t>
        </w:r>
      </w:hyperlink>
      <w:r>
        <w:rPr>
          <w:rFonts w:asciiTheme="minorHAnsi" w:hAnsiTheme="minorHAnsi" w:cs="Times New Roman (Body CS)"/>
        </w:rPr>
        <w:t>, you can outsource it to a third party. Two that are already set up in our system as vendors are:</w:t>
      </w:r>
    </w:p>
    <w:p w14:paraId="5DE80213" w14:textId="77777777" w:rsidR="0076572B" w:rsidRDefault="00C83E1B" w:rsidP="0076572B">
      <w:pPr>
        <w:numPr>
          <w:ilvl w:val="0"/>
          <w:numId w:val="3"/>
        </w:numPr>
        <w:rPr>
          <w:rFonts w:asciiTheme="minorHAnsi" w:hAnsiTheme="minorHAnsi" w:cs="Times New Roman (Body CS)"/>
        </w:rPr>
      </w:pPr>
      <w:hyperlink r:id="rId17" w:history="1">
        <w:r w:rsidR="0076572B">
          <w:rPr>
            <w:rStyle w:val="Hyperlink"/>
            <w:rFonts w:asciiTheme="minorHAnsi" w:hAnsiTheme="minorHAnsi" w:cs="Times New Roman (Body CS)"/>
          </w:rPr>
          <w:t>Accessibility Oz</w:t>
        </w:r>
      </w:hyperlink>
    </w:p>
    <w:p w14:paraId="28A48385" w14:textId="77777777" w:rsidR="0076572B" w:rsidRDefault="00C83E1B" w:rsidP="0076572B">
      <w:pPr>
        <w:numPr>
          <w:ilvl w:val="0"/>
          <w:numId w:val="3"/>
        </w:numPr>
        <w:rPr>
          <w:rFonts w:asciiTheme="minorHAnsi" w:hAnsiTheme="minorHAnsi" w:cs="Times New Roman (Body CS)"/>
        </w:rPr>
      </w:pPr>
      <w:hyperlink r:id="rId18" w:history="1">
        <w:proofErr w:type="spellStart"/>
        <w:r w:rsidR="0076572B">
          <w:rPr>
            <w:rStyle w:val="Hyperlink"/>
            <w:rFonts w:asciiTheme="minorHAnsi" w:hAnsiTheme="minorHAnsi" w:cs="Times New Roman (Body CS)"/>
          </w:rPr>
          <w:t>Equidox</w:t>
        </w:r>
        <w:proofErr w:type="spellEnd"/>
      </w:hyperlink>
      <w:r w:rsidR="0076572B">
        <w:rPr>
          <w:rFonts w:asciiTheme="minorHAnsi" w:hAnsiTheme="minorHAnsi" w:cs="Times New Roman (Body CS)"/>
        </w:rPr>
        <w:t xml:space="preserve"> </w:t>
      </w:r>
    </w:p>
    <w:p w14:paraId="4A565F61" w14:textId="77777777" w:rsidR="0076572B" w:rsidRDefault="0076572B" w:rsidP="0076572B">
      <w:pPr>
        <w:rPr>
          <w:rFonts w:asciiTheme="minorHAnsi" w:hAnsiTheme="minorHAnsi" w:cs="Times New Roman (Body CS)"/>
        </w:rPr>
      </w:pPr>
    </w:p>
    <w:p w14:paraId="0A651E4A" w14:textId="6A9E9435" w:rsidR="001C314F" w:rsidRDefault="0076572B" w:rsidP="0076572B">
      <w:pPr>
        <w:rPr>
          <w:rFonts w:asciiTheme="minorHAnsi" w:hAnsiTheme="minorHAnsi" w:cs="Times New Roman (Body CS)"/>
        </w:rPr>
      </w:pPr>
      <w:r>
        <w:rPr>
          <w:rFonts w:asciiTheme="minorHAnsi" w:hAnsiTheme="minorHAnsi" w:cs="Times New Roman (Body CS)"/>
        </w:rPr>
        <w:t xml:space="preserve">Accessibility Oz is setup as a KCCD vendor under ACCOZ, I’m not sure about </w:t>
      </w:r>
      <w:proofErr w:type="spellStart"/>
      <w:r>
        <w:rPr>
          <w:rFonts w:asciiTheme="minorHAnsi" w:hAnsiTheme="minorHAnsi" w:cs="Times New Roman (Body CS)"/>
        </w:rPr>
        <w:t>Equidox</w:t>
      </w:r>
      <w:proofErr w:type="spellEnd"/>
      <w:r>
        <w:rPr>
          <w:rFonts w:asciiTheme="minorHAnsi" w:hAnsiTheme="minorHAnsi" w:cs="Times New Roman (Body CS)"/>
        </w:rPr>
        <w:t>.</w:t>
      </w:r>
    </w:p>
    <w:p w14:paraId="60A89649" w14:textId="3E9A50FA" w:rsidR="007C638D" w:rsidRDefault="007C638D" w:rsidP="0076572B">
      <w:pPr>
        <w:rPr>
          <w:rFonts w:asciiTheme="minorHAnsi" w:hAnsiTheme="minorHAnsi" w:cs="Times New Roman (Body CS)"/>
        </w:rPr>
      </w:pPr>
    </w:p>
    <w:p w14:paraId="41215439" w14:textId="02B88A69" w:rsidR="007C638D" w:rsidRDefault="00C83E1B" w:rsidP="0076572B">
      <w:pPr>
        <w:rPr>
          <w:rFonts w:asciiTheme="minorHAnsi" w:hAnsiTheme="minorHAnsi" w:cs="Times New Roman (Body CS)"/>
          <w:szCs w:val="22"/>
        </w:rPr>
      </w:pPr>
      <w:hyperlink r:id="rId19" w:history="1">
        <w:r w:rsidR="007C638D" w:rsidRPr="00A564F1">
          <w:rPr>
            <w:rStyle w:val="Hyperlink"/>
            <w:rFonts w:asciiTheme="minorHAnsi" w:hAnsiTheme="minorHAnsi" w:cs="Times New Roman (Body CS)"/>
          </w:rPr>
          <w:t>PDF Guidelines</w:t>
        </w:r>
      </w:hyperlink>
    </w:p>
    <w:p w14:paraId="52EF70BA" w14:textId="77777777" w:rsidR="0088651D" w:rsidRDefault="0088651D"/>
    <w:sectPr w:rsidR="0088651D" w:rsidSect="0033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E7B"/>
    <w:multiLevelType w:val="multilevel"/>
    <w:tmpl w:val="843C75F6"/>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548E9"/>
    <w:multiLevelType w:val="hybridMultilevel"/>
    <w:tmpl w:val="2CFE589E"/>
    <w:lvl w:ilvl="0" w:tplc="4DE0F3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46B5C"/>
    <w:multiLevelType w:val="hybridMultilevel"/>
    <w:tmpl w:val="936A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74"/>
    <w:rsid w:val="00163262"/>
    <w:rsid w:val="001C314F"/>
    <w:rsid w:val="001F5790"/>
    <w:rsid w:val="00264C74"/>
    <w:rsid w:val="00337A91"/>
    <w:rsid w:val="0076572B"/>
    <w:rsid w:val="007C5200"/>
    <w:rsid w:val="007C638D"/>
    <w:rsid w:val="00802463"/>
    <w:rsid w:val="0088651D"/>
    <w:rsid w:val="00952C90"/>
    <w:rsid w:val="00A564F1"/>
    <w:rsid w:val="00C8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73C24"/>
  <w15:chartTrackingRefBased/>
  <w15:docId w15:val="{40A2CD8E-1724-1D43-A5A2-B187C3C1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C74"/>
    <w:rPr>
      <w:rFonts w:ascii="Calibri" w:eastAsiaTheme="minorHAnsi" w:hAnsi="Calibri" w:cs="Calibri"/>
    </w:rPr>
  </w:style>
  <w:style w:type="paragraph" w:styleId="Heading1">
    <w:name w:val="heading 1"/>
    <w:basedOn w:val="Normal"/>
    <w:next w:val="Normal"/>
    <w:link w:val="Heading1Char"/>
    <w:uiPriority w:val="9"/>
    <w:qFormat/>
    <w:rsid w:val="007C5200"/>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7C5200"/>
    <w:pPr>
      <w:keepNext/>
      <w:keepLines/>
      <w:spacing w:before="40"/>
      <w:outlineLvl w:val="1"/>
    </w:pPr>
    <w:rPr>
      <w:rFonts w:eastAsiaTheme="majorEastAsia"/>
      <w:b/>
      <w:bCs/>
      <w:color w:val="000000" w:themeColor="text1"/>
    </w:rPr>
  </w:style>
  <w:style w:type="paragraph" w:styleId="Heading3">
    <w:name w:val="heading 3"/>
    <w:basedOn w:val="Normal"/>
    <w:next w:val="Normal"/>
    <w:link w:val="Heading3Char"/>
    <w:uiPriority w:val="9"/>
    <w:semiHidden/>
    <w:unhideWhenUsed/>
    <w:qFormat/>
    <w:rsid w:val="007C5200"/>
    <w:pPr>
      <w:keepNext/>
      <w:keepLines/>
      <w:spacing w:before="40"/>
      <w:outlineLvl w:val="2"/>
    </w:pPr>
    <w:rPr>
      <w:rFonts w:eastAsiaTheme="majorEastAsia" w:cstheme="majorBid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200"/>
    <w:rPr>
      <w:rFonts w:ascii="Helvetica Neue" w:eastAsiaTheme="majorEastAsia" w:hAnsi="Helvetica Neue" w:cstheme="majorBidi"/>
      <w:b/>
      <w:color w:val="000000" w:themeColor="text1"/>
      <w:sz w:val="22"/>
      <w:szCs w:val="32"/>
    </w:rPr>
  </w:style>
  <w:style w:type="character" w:customStyle="1" w:styleId="Heading2Char">
    <w:name w:val="Heading 2 Char"/>
    <w:basedOn w:val="DefaultParagraphFont"/>
    <w:link w:val="Heading2"/>
    <w:uiPriority w:val="9"/>
    <w:rsid w:val="007C5200"/>
    <w:rPr>
      <w:rFonts w:ascii="Helvetica Neue" w:eastAsiaTheme="majorEastAsia" w:hAnsi="Helvetica Neue" w:cs="Times New Roman"/>
      <w:b/>
      <w:bCs/>
      <w:color w:val="000000" w:themeColor="text1"/>
      <w:sz w:val="22"/>
    </w:rPr>
  </w:style>
  <w:style w:type="character" w:customStyle="1" w:styleId="Heading3Char">
    <w:name w:val="Heading 3 Char"/>
    <w:basedOn w:val="DefaultParagraphFont"/>
    <w:link w:val="Heading3"/>
    <w:uiPriority w:val="9"/>
    <w:semiHidden/>
    <w:rsid w:val="007C5200"/>
    <w:rPr>
      <w:rFonts w:ascii="Helvetica Neue" w:eastAsiaTheme="majorEastAsia" w:hAnsi="Helvetica Neue" w:cstheme="majorBidi"/>
      <w:b/>
      <w:i/>
      <w:sz w:val="22"/>
    </w:rPr>
  </w:style>
  <w:style w:type="character" w:styleId="Hyperlink">
    <w:name w:val="Hyperlink"/>
    <w:basedOn w:val="DefaultParagraphFont"/>
    <w:uiPriority w:val="99"/>
    <w:unhideWhenUsed/>
    <w:rsid w:val="00264C74"/>
    <w:rPr>
      <w:color w:val="0563C1"/>
      <w:u w:val="single"/>
    </w:rPr>
  </w:style>
  <w:style w:type="paragraph" w:styleId="ListParagraph">
    <w:name w:val="List Paragraph"/>
    <w:basedOn w:val="Normal"/>
    <w:uiPriority w:val="34"/>
    <w:qFormat/>
    <w:rsid w:val="00264C74"/>
    <w:pPr>
      <w:ind w:left="720"/>
      <w:contextualSpacing/>
    </w:pPr>
    <w:rPr>
      <w:rFonts w:ascii="Helvetica Neue" w:hAnsi="Helvetica Neue"/>
      <w:sz w:val="22"/>
      <w:szCs w:val="22"/>
    </w:rPr>
  </w:style>
  <w:style w:type="character" w:styleId="UnresolvedMention">
    <w:name w:val="Unresolved Mention"/>
    <w:basedOn w:val="DefaultParagraphFont"/>
    <w:uiPriority w:val="99"/>
    <w:rsid w:val="00A564F1"/>
    <w:rPr>
      <w:color w:val="605E5C"/>
      <w:shd w:val="clear" w:color="auto" w:fill="E1DFDD"/>
    </w:rPr>
  </w:style>
  <w:style w:type="character" w:styleId="FollowedHyperlink">
    <w:name w:val="FollowedHyperlink"/>
    <w:basedOn w:val="DefaultParagraphFont"/>
    <w:uiPriority w:val="99"/>
    <w:semiHidden/>
    <w:unhideWhenUsed/>
    <w:rsid w:val="001F5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learning/advanced-accessible-pdfs/master-advanced-accessible-pdfs?u=76814522" TargetMode="External"/><Relationship Id="rId13" Type="http://schemas.openxmlformats.org/officeDocument/2006/relationships/hyperlink" Target="https://www.w3schools.com/tags/tag_thead.asp" TargetMode="External"/><Relationship Id="rId18" Type="http://schemas.openxmlformats.org/officeDocument/2006/relationships/hyperlink" Target="https://equidox.co/pdf-conversion-serv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nkedin.com/learning/creating-accessible-pdfs/welcome?u=76814522" TargetMode="External"/><Relationship Id="rId12" Type="http://schemas.openxmlformats.org/officeDocument/2006/relationships/hyperlink" Target="https://www.w3schools.com/html/html_tables.asp" TargetMode="External"/><Relationship Id="rId17" Type="http://schemas.openxmlformats.org/officeDocument/2006/relationships/hyperlink" Target="https://www.accessibilityoz.com/forms/ccc-document-accessibility-services/" TargetMode="External"/><Relationship Id="rId2" Type="http://schemas.openxmlformats.org/officeDocument/2006/relationships/styles" Target="styles.xml"/><Relationship Id="rId16" Type="http://schemas.openxmlformats.org/officeDocument/2006/relationships/hyperlink" Target="https://www.w3.org/TR/WCAG-TECHS/pdf.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ynda.com/Office-tutorials/Creating-Accessible-Documents-Microsoft-Office/614288-2.html" TargetMode="External"/><Relationship Id="rId11" Type="http://schemas.openxmlformats.org/officeDocument/2006/relationships/hyperlink" Target="https://webaim.org/techniques/acrobat/" TargetMode="External"/><Relationship Id="rId5" Type="http://schemas.openxmlformats.org/officeDocument/2006/relationships/hyperlink" Target="https://www.bakersfieldcollege.edu/ce/linkedin-learning-for-students" TargetMode="External"/><Relationship Id="rId15" Type="http://schemas.openxmlformats.org/officeDocument/2006/relationships/hyperlink" Target="https://www.w3.org/WAI/tutorials/tables/" TargetMode="External"/><Relationship Id="rId10" Type="http://schemas.openxmlformats.org/officeDocument/2006/relationships/hyperlink" Target="https://www.bakersfieldcollege.edu/accessibility-center/accessible-document-general-guidelines" TargetMode="External"/><Relationship Id="rId19" Type="http://schemas.openxmlformats.org/officeDocument/2006/relationships/hyperlink" Target="https://www.w3.org/TR/WCAG-TECHS/pdf.html" TargetMode="External"/><Relationship Id="rId4" Type="http://schemas.openxmlformats.org/officeDocument/2006/relationships/webSettings" Target="webSettings.xml"/><Relationship Id="rId9" Type="http://schemas.openxmlformats.org/officeDocument/2006/relationships/hyperlink" Target="https://www.linkedin.com/learning/acrobat-dc-creating-forms-3/create-interactive-forms-in-acrobat-dc?u=76814522" TargetMode="External"/><Relationship Id="rId14" Type="http://schemas.openxmlformats.org/officeDocument/2006/relationships/hyperlink" Target="https://webaim.org/techniques/table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Aricia Leighton</dc:creator>
  <cp:keywords/>
  <dc:description/>
  <cp:lastModifiedBy>Aricia Leighton</cp:lastModifiedBy>
  <cp:revision>8</cp:revision>
  <dcterms:created xsi:type="dcterms:W3CDTF">2021-03-03T18:36:00Z</dcterms:created>
  <dcterms:modified xsi:type="dcterms:W3CDTF">2021-09-17T18:33:00Z</dcterms:modified>
</cp:coreProperties>
</file>