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731ED9" w:rsidRPr="00E3013D" w:rsidRDefault="009B01CE" w:rsidP="0069448E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731ED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31ED9" w:rsidRPr="00E3013D" w:rsidRDefault="00731ED9" w:rsidP="00731ED9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>
              <w:t>August 30,</w:t>
            </w:r>
            <w:r w:rsidRPr="00E3013D">
              <w:t xml:space="preserve"> 201</w:t>
            </w:r>
            <w:r>
              <w:t>6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Welcome!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2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Introductions:</w:t>
            </w:r>
            <w:r>
              <w:t xml:space="preserve">  </w:t>
            </w:r>
          </w:p>
          <w:p w:rsidR="00731ED9" w:rsidRPr="00E65219" w:rsidRDefault="00731ED9" w:rsidP="00731ED9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Pr="00E65219">
              <w:t xml:space="preserve"> Liz Rozell, Todd Coston, </w:t>
            </w:r>
            <w:r>
              <w:t>Janet Fulks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 w:rsidR="00647BB3">
              <w:t>, Dena Rhoades, Laura Lorigo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4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>
              <w:t>Treats List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5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3D4E03">
            <w:pPr>
              <w:spacing w:beforeLines="60" w:before="144" w:afterLines="60" w:after="144" w:line="240" w:lineRule="auto"/>
            </w:pPr>
            <w:r w:rsidRPr="00E65219">
              <w:t xml:space="preserve">Review calendar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6</w:t>
            </w:r>
          </w:p>
        </w:tc>
        <w:tc>
          <w:tcPr>
            <w:tcW w:w="8730" w:type="dxa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 w:rsidRPr="00E65219">
              <w:t>Review charge (see Procedures)</w:t>
            </w:r>
          </w:p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Do we need to make any changes to charge?</w:t>
            </w:r>
          </w:p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If so, we need to prepare Academic Senate change form to reflect proposed changes (see Procedures)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7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Examine Strategic Directions and Initiatives </w:t>
            </w:r>
            <w:r>
              <w:t xml:space="preserve">Spring 2016 Report and plan for the year 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8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>
              <w:t>Set due dates for fall and spring Strategic Directions Reports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9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>
              <w:t>BC Services Survey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10</w:t>
            </w:r>
          </w:p>
        </w:tc>
        <w:tc>
          <w:tcPr>
            <w:tcW w:w="8730" w:type="dxa"/>
            <w:vAlign w:val="center"/>
          </w:tcPr>
          <w:p w:rsidR="003D4E03" w:rsidRPr="003D4E03" w:rsidRDefault="003D4E03" w:rsidP="007331CA">
            <w:pPr>
              <w:spacing w:beforeLines="60" w:before="144" w:afterLines="60" w:after="144" w:line="240" w:lineRule="auto"/>
            </w:pPr>
            <w:r>
              <w:t>Accreditation Update</w:t>
            </w:r>
          </w:p>
        </w:tc>
        <w:tc>
          <w:tcPr>
            <w:tcW w:w="126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11</w:t>
            </w:r>
          </w:p>
        </w:tc>
        <w:tc>
          <w:tcPr>
            <w:tcW w:w="8730" w:type="dxa"/>
            <w:vAlign w:val="center"/>
          </w:tcPr>
          <w:p w:rsidR="003D4E03" w:rsidRPr="00E65219" w:rsidRDefault="003D4E03" w:rsidP="007331CA">
            <w:pPr>
              <w:spacing w:beforeLines="60" w:before="144" w:afterLines="60" w:after="144" w:line="240" w:lineRule="auto"/>
            </w:pPr>
            <w:r>
              <w:t>Letters of support for ACCJC</w:t>
            </w:r>
          </w:p>
        </w:tc>
        <w:tc>
          <w:tcPr>
            <w:tcW w:w="126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12</w:t>
            </w:r>
          </w:p>
        </w:tc>
        <w:tc>
          <w:tcPr>
            <w:tcW w:w="8730" w:type="dxa"/>
            <w:vAlign w:val="center"/>
          </w:tcPr>
          <w:p w:rsidR="003D4E03" w:rsidRPr="00E65219" w:rsidRDefault="003D4E03" w:rsidP="007331CA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731ED9" w:rsidRPr="00E65219" w:rsidRDefault="00731ED9" w:rsidP="00731ED9">
      <w:pPr>
        <w:spacing w:beforeLines="60" w:before="144" w:afterLines="60" w:after="144" w:line="240" w:lineRule="auto"/>
      </w:pPr>
    </w:p>
    <w:p w:rsidR="00731ED9" w:rsidRPr="00E65219" w:rsidRDefault="00731ED9" w:rsidP="00731ED9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>, August 2</w:t>
      </w:r>
      <w:r w:rsidR="00A66552">
        <w:t>4</w:t>
      </w:r>
      <w:r>
        <w:t>, 2016</w:t>
      </w:r>
    </w:p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9"/>
    <w:rsid w:val="003D4E03"/>
    <w:rsid w:val="00647BB3"/>
    <w:rsid w:val="00731ED9"/>
    <w:rsid w:val="008974E0"/>
    <w:rsid w:val="009B01CE"/>
    <w:rsid w:val="00A66552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2016-08-25T19:22:00Z</cp:lastPrinted>
  <dcterms:created xsi:type="dcterms:W3CDTF">2016-08-25T22:34:00Z</dcterms:created>
  <dcterms:modified xsi:type="dcterms:W3CDTF">2016-08-25T22:34:00Z</dcterms:modified>
</cp:coreProperties>
</file>