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9090"/>
        <w:gridCol w:w="900"/>
      </w:tblGrid>
      <w:tr w:rsidR="00DF460A" w:rsidRPr="00E3013D" w:rsidTr="009E1261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DF460A" w:rsidRPr="00E65219" w:rsidRDefault="00DF460A" w:rsidP="009E1261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DF460A" w:rsidRPr="00E3013D" w:rsidRDefault="00697896" w:rsidP="009E1261">
            <w:pPr>
              <w:spacing w:beforeLines="60" w:before="144" w:afterLines="60" w:after="144"/>
              <w:jc w:val="center"/>
            </w:pPr>
            <w:hyperlink r:id="rId6" w:history="1">
              <w:r w:rsidR="00DF460A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DF460A" w:rsidRPr="00E3013D" w:rsidRDefault="00DF460A" w:rsidP="00DF460A">
            <w:pPr>
              <w:spacing w:beforeLines="60" w:before="144" w:afterLines="60" w:after="144"/>
              <w:jc w:val="center"/>
            </w:pPr>
            <w:r>
              <w:t xml:space="preserve">Tuesday, 3:30-5:00, October 27, </w:t>
            </w:r>
            <w:r w:rsidRPr="00E3013D">
              <w:t>2015</w:t>
            </w:r>
          </w:p>
        </w:tc>
      </w:tr>
      <w:tr w:rsidR="00DF460A" w:rsidRPr="00E65219" w:rsidTr="009E1261">
        <w:tc>
          <w:tcPr>
            <w:tcW w:w="450" w:type="dxa"/>
          </w:tcPr>
          <w:p w:rsidR="00DF460A" w:rsidRPr="00E65219" w:rsidRDefault="00DF460A" w:rsidP="009E1261">
            <w:pPr>
              <w:spacing w:beforeLines="60" w:before="144" w:afterLines="60" w:after="144"/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DF460A" w:rsidRDefault="00DF460A" w:rsidP="009E1261">
            <w:pPr>
              <w:spacing w:beforeLines="60" w:before="144" w:afterLines="60" w:after="144"/>
            </w:pPr>
            <w:r>
              <w:t xml:space="preserve">Membership:  </w:t>
            </w:r>
            <w:r w:rsidRPr="00E65219">
              <w:t>Kate Pluta, Nan Gomez-Heitzeberg, Zav Dadabhoy, Anthony Culpepper, Liz Rozell, Todd Coston, Lisa Fitzgerald, David Neville, Kimberly Nickell, Janet Fulks, Kirk Russell, Mark Staller, Bill La, Jennifer Jett, Shannon Musser</w:t>
            </w:r>
            <w:r>
              <w:t xml:space="preserve">, Sondra </w:t>
            </w:r>
            <w:proofErr w:type="spellStart"/>
            <w:r>
              <w:t>Keckley</w:t>
            </w:r>
            <w:proofErr w:type="spellEnd"/>
            <w:r>
              <w:t>, Manuel Zavala</w:t>
            </w:r>
          </w:p>
          <w:p w:rsidR="00DF460A" w:rsidRDefault="00DF460A" w:rsidP="009E1261">
            <w:pPr>
              <w:spacing w:beforeLines="60" w:before="144" w:afterLines="60" w:after="144"/>
            </w:pPr>
            <w:r>
              <w:t>Present:</w:t>
            </w:r>
          </w:p>
          <w:p w:rsidR="00DF460A" w:rsidRPr="00E65219" w:rsidRDefault="00DF460A" w:rsidP="009E1261">
            <w:pPr>
              <w:spacing w:beforeLines="60" w:before="144" w:afterLines="60" w:after="144"/>
            </w:pPr>
            <w:r>
              <w:t>Missing:</w:t>
            </w:r>
          </w:p>
        </w:tc>
        <w:tc>
          <w:tcPr>
            <w:tcW w:w="900" w:type="dxa"/>
          </w:tcPr>
          <w:p w:rsidR="00DF460A" w:rsidRPr="00E65219" w:rsidRDefault="00DF460A" w:rsidP="009E1261">
            <w:pPr>
              <w:spacing w:beforeLines="60" w:before="144" w:afterLines="60" w:after="144"/>
              <w:jc w:val="center"/>
            </w:pPr>
          </w:p>
        </w:tc>
      </w:tr>
      <w:tr w:rsidR="00DF460A" w:rsidRPr="00E65219" w:rsidTr="009E1261">
        <w:tc>
          <w:tcPr>
            <w:tcW w:w="450" w:type="dxa"/>
          </w:tcPr>
          <w:p w:rsidR="00DF460A" w:rsidRPr="00E65219" w:rsidRDefault="00DF460A" w:rsidP="009E1261">
            <w:pPr>
              <w:spacing w:beforeLines="60" w:before="144" w:afterLines="60" w:after="144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DF460A" w:rsidRDefault="00DF460A" w:rsidP="009E1261">
            <w:pPr>
              <w:spacing w:beforeLines="60" w:before="144" w:afterLines="60" w:after="144"/>
            </w:pPr>
            <w:r>
              <w:t>October 13 Minutes (Kim Nickell)</w:t>
            </w:r>
            <w:r w:rsidR="00697896">
              <w:t xml:space="preserve">                                                                                                                                 5</w:t>
            </w:r>
          </w:p>
          <w:p w:rsidR="00DF460A" w:rsidRPr="00E65219" w:rsidRDefault="00DF460A" w:rsidP="009E1261">
            <w:pPr>
              <w:spacing w:beforeLines="60" w:before="144" w:afterLines="60" w:after="144"/>
            </w:pPr>
            <w:r w:rsidRPr="00E65219">
              <w:t xml:space="preserve">Today’s Note Taker?  </w:t>
            </w:r>
          </w:p>
        </w:tc>
      </w:tr>
      <w:tr w:rsidR="00697896" w:rsidRPr="00E65219" w:rsidTr="009E1261">
        <w:tc>
          <w:tcPr>
            <w:tcW w:w="450" w:type="dxa"/>
          </w:tcPr>
          <w:p w:rsidR="00697896" w:rsidRDefault="00697896" w:rsidP="009E1261">
            <w:pPr>
              <w:spacing w:beforeLines="60" w:before="144" w:afterLines="60" w:after="144"/>
              <w:jc w:val="right"/>
            </w:pPr>
            <w:r>
              <w:t>3</w:t>
            </w:r>
          </w:p>
        </w:tc>
        <w:tc>
          <w:tcPr>
            <w:tcW w:w="9990" w:type="dxa"/>
            <w:gridSpan w:val="2"/>
            <w:vAlign w:val="center"/>
          </w:tcPr>
          <w:p w:rsidR="00697896" w:rsidRDefault="00697896" w:rsidP="00697896">
            <w:pPr>
              <w:spacing w:beforeLines="60" w:before="144" w:afterLines="60" w:after="144"/>
            </w:pPr>
            <w:r>
              <w:t>ACCJC visit to BC: Friday, October 30, 1:00-4:00 in the Levan Center                                                                    5</w:t>
            </w:r>
          </w:p>
        </w:tc>
      </w:tr>
      <w:tr w:rsidR="00697896" w:rsidRPr="00E65219" w:rsidTr="009E1261">
        <w:tc>
          <w:tcPr>
            <w:tcW w:w="450" w:type="dxa"/>
          </w:tcPr>
          <w:p w:rsidR="00697896" w:rsidRDefault="00697896" w:rsidP="009E1261">
            <w:pPr>
              <w:spacing w:beforeLines="60" w:before="144" w:afterLines="60" w:after="144"/>
              <w:jc w:val="right"/>
            </w:pPr>
            <w:r>
              <w:t>4</w:t>
            </w:r>
          </w:p>
        </w:tc>
        <w:tc>
          <w:tcPr>
            <w:tcW w:w="9090" w:type="dxa"/>
            <w:vAlign w:val="center"/>
          </w:tcPr>
          <w:p w:rsidR="00697896" w:rsidRDefault="00697896" w:rsidP="009E1261">
            <w:pPr>
              <w:spacing w:beforeLines="60" w:before="144" w:afterLines="60" w:after="144"/>
            </w:pPr>
            <w:r>
              <w:t>Resolution opposing 2015 Accreditation Task Force report</w:t>
            </w:r>
          </w:p>
        </w:tc>
        <w:tc>
          <w:tcPr>
            <w:tcW w:w="900" w:type="dxa"/>
          </w:tcPr>
          <w:p w:rsidR="00697896" w:rsidRPr="00E65219" w:rsidRDefault="00697896" w:rsidP="009E1261">
            <w:pPr>
              <w:spacing w:beforeLines="60" w:before="144" w:afterLines="60" w:after="144"/>
              <w:jc w:val="center"/>
            </w:pPr>
            <w:r>
              <w:t>20</w:t>
            </w:r>
          </w:p>
        </w:tc>
      </w:tr>
      <w:tr w:rsidR="00697896" w:rsidRPr="00E65219" w:rsidTr="009E1261">
        <w:tc>
          <w:tcPr>
            <w:tcW w:w="450" w:type="dxa"/>
          </w:tcPr>
          <w:p w:rsidR="00697896" w:rsidRDefault="00697896" w:rsidP="009E1261">
            <w:pPr>
              <w:spacing w:beforeLines="60" w:before="144" w:afterLines="60" w:after="144"/>
              <w:jc w:val="right"/>
            </w:pPr>
            <w:r>
              <w:t>5</w:t>
            </w:r>
          </w:p>
        </w:tc>
        <w:tc>
          <w:tcPr>
            <w:tcW w:w="9090" w:type="dxa"/>
            <w:vAlign w:val="center"/>
          </w:tcPr>
          <w:p w:rsidR="00697896" w:rsidRDefault="00697896" w:rsidP="009E1261">
            <w:pPr>
              <w:spacing w:beforeLines="60" w:before="144" w:afterLines="60" w:after="144"/>
            </w:pPr>
            <w:r>
              <w:t>Do we recommend support of the Effective Practices in Accreditation report?</w:t>
            </w:r>
          </w:p>
        </w:tc>
        <w:tc>
          <w:tcPr>
            <w:tcW w:w="900" w:type="dxa"/>
          </w:tcPr>
          <w:p w:rsidR="00697896" w:rsidRPr="00E65219" w:rsidRDefault="00697896" w:rsidP="009E1261">
            <w:pPr>
              <w:spacing w:beforeLines="60" w:before="144" w:afterLines="60" w:after="144"/>
              <w:jc w:val="center"/>
            </w:pPr>
            <w:r>
              <w:t>10</w:t>
            </w:r>
          </w:p>
        </w:tc>
      </w:tr>
      <w:tr w:rsidR="00DF460A" w:rsidRPr="00E65219" w:rsidTr="009E1261">
        <w:tc>
          <w:tcPr>
            <w:tcW w:w="450" w:type="dxa"/>
          </w:tcPr>
          <w:p w:rsidR="00DF460A" w:rsidRPr="00E65219" w:rsidRDefault="00697896" w:rsidP="009E1261">
            <w:pPr>
              <w:spacing w:beforeLines="60" w:before="144" w:afterLines="60" w:after="144"/>
              <w:jc w:val="right"/>
            </w:pPr>
            <w:r>
              <w:t>6</w:t>
            </w:r>
          </w:p>
        </w:tc>
        <w:tc>
          <w:tcPr>
            <w:tcW w:w="9090" w:type="dxa"/>
            <w:vAlign w:val="center"/>
          </w:tcPr>
          <w:p w:rsidR="00DF460A" w:rsidRDefault="00DF460A" w:rsidP="009E1261">
            <w:pPr>
              <w:spacing w:beforeLines="60" w:before="144" w:afterLines="60" w:after="144"/>
            </w:pPr>
            <w:r>
              <w:t>Preparing for the survey on college services and district services provided to college</w:t>
            </w:r>
          </w:p>
          <w:p w:rsidR="00DF460A" w:rsidRDefault="00DF460A" w:rsidP="009E1261">
            <w:pPr>
              <w:spacing w:beforeLines="60" w:before="144" w:afterLines="60" w:after="144"/>
            </w:pPr>
            <w:r>
              <w:t>This fall:  letting college know</w:t>
            </w:r>
          </w:p>
          <w:p w:rsidR="00DF460A" w:rsidRDefault="00DF460A" w:rsidP="009E1261">
            <w:pPr>
              <w:spacing w:beforeLines="60" w:before="144" w:afterLines="60" w:after="144"/>
            </w:pPr>
            <w:r>
              <w:t>Spring:  probably March—survey</w:t>
            </w:r>
          </w:p>
          <w:p w:rsidR="00DF460A" w:rsidRPr="00E65219" w:rsidRDefault="00DF460A" w:rsidP="009E1261">
            <w:pPr>
              <w:spacing w:beforeLines="60" w:before="144" w:afterLines="60" w:after="144"/>
            </w:pPr>
            <w:r>
              <w:t>Todd:  bring ISIT technology survey questions</w:t>
            </w:r>
          </w:p>
        </w:tc>
        <w:tc>
          <w:tcPr>
            <w:tcW w:w="900" w:type="dxa"/>
          </w:tcPr>
          <w:p w:rsidR="00DF460A" w:rsidRPr="00E65219" w:rsidRDefault="00697896" w:rsidP="009E1261">
            <w:pPr>
              <w:spacing w:beforeLines="60" w:before="144" w:afterLines="60" w:after="144"/>
              <w:jc w:val="center"/>
            </w:pPr>
            <w:r>
              <w:t>20</w:t>
            </w:r>
          </w:p>
        </w:tc>
      </w:tr>
      <w:tr w:rsidR="00DF460A" w:rsidRPr="00E65219" w:rsidTr="009E1261">
        <w:tc>
          <w:tcPr>
            <w:tcW w:w="450" w:type="dxa"/>
          </w:tcPr>
          <w:p w:rsidR="00DF460A" w:rsidRDefault="00697896" w:rsidP="009E1261">
            <w:pPr>
              <w:spacing w:beforeLines="60" w:before="144" w:afterLines="60" w:after="144"/>
              <w:jc w:val="right"/>
            </w:pPr>
            <w:r>
              <w:t>7</w:t>
            </w:r>
          </w:p>
        </w:tc>
        <w:tc>
          <w:tcPr>
            <w:tcW w:w="9090" w:type="dxa"/>
            <w:vAlign w:val="center"/>
          </w:tcPr>
          <w:p w:rsidR="00DF460A" w:rsidRDefault="00DF460A" w:rsidP="009E1261">
            <w:pPr>
              <w:spacing w:beforeLines="60" w:before="144" w:afterLines="60" w:after="144"/>
            </w:pPr>
            <w:r>
              <w:t>Completing the AIQ Strategic Directions report (due November 12)</w:t>
            </w:r>
          </w:p>
        </w:tc>
        <w:tc>
          <w:tcPr>
            <w:tcW w:w="900" w:type="dxa"/>
          </w:tcPr>
          <w:p w:rsidR="00DF460A" w:rsidRDefault="00697896" w:rsidP="009E1261">
            <w:pPr>
              <w:spacing w:beforeLines="60" w:before="144" w:afterLines="60" w:after="144"/>
              <w:jc w:val="center"/>
            </w:pPr>
            <w:r>
              <w:t>20</w:t>
            </w:r>
          </w:p>
        </w:tc>
      </w:tr>
      <w:tr w:rsidR="00DF460A" w:rsidRPr="00E65219" w:rsidTr="009E1261">
        <w:tc>
          <w:tcPr>
            <w:tcW w:w="450" w:type="dxa"/>
          </w:tcPr>
          <w:p w:rsidR="00DF460A" w:rsidRDefault="00DF460A" w:rsidP="009E1261">
            <w:pPr>
              <w:spacing w:beforeLines="60" w:before="144" w:afterLines="60" w:after="144"/>
              <w:jc w:val="right"/>
            </w:pPr>
          </w:p>
        </w:tc>
        <w:tc>
          <w:tcPr>
            <w:tcW w:w="9090" w:type="dxa"/>
            <w:vAlign w:val="center"/>
          </w:tcPr>
          <w:p w:rsidR="00DF460A" w:rsidRPr="002D230B" w:rsidRDefault="00DF460A" w:rsidP="009E1261">
            <w:pPr>
              <w:spacing w:before="60" w:after="60"/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DF460A" w:rsidRDefault="00DF460A" w:rsidP="009E126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>
              <w:t>September 15: Finalize report.</w:t>
            </w:r>
          </w:p>
          <w:p w:rsidR="00DF460A" w:rsidRDefault="00DF460A" w:rsidP="009E126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>
              <w:t>September 23:  Send report form to Committee Chairs and others responsible for reporting out on Strategic Directions Initiatives.</w:t>
            </w:r>
          </w:p>
          <w:p w:rsidR="00DF460A" w:rsidRPr="003E6679" w:rsidRDefault="00DF460A" w:rsidP="009E126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i/>
              </w:rPr>
            </w:pPr>
            <w:r w:rsidRPr="003E6679">
              <w:rPr>
                <w:i/>
              </w:rPr>
              <w:t>October 2, 10:30-12:00 Committee Chairs meeting</w:t>
            </w:r>
          </w:p>
          <w:p w:rsidR="00DF460A" w:rsidRPr="00AB6CB1" w:rsidRDefault="00DF460A" w:rsidP="009E126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Thursday, November 12:  Committee Reports due to AIQ</w:t>
            </w:r>
          </w:p>
          <w:p w:rsidR="00DF460A" w:rsidRPr="00AB6CB1" w:rsidRDefault="00DF460A" w:rsidP="009E126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November 24: Prepare Fall Committee Report Analysis</w:t>
            </w:r>
          </w:p>
          <w:p w:rsidR="00DF460A" w:rsidRPr="00AB6CB1" w:rsidRDefault="00DF460A" w:rsidP="009E126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Friday, December 6:  Present report to College Council.</w:t>
            </w:r>
          </w:p>
          <w:p w:rsidR="00DF460A" w:rsidRPr="00AB6CB1" w:rsidRDefault="00DF460A" w:rsidP="009E126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January 26:  Prepare spring report and send to Committee Chairs</w:t>
            </w:r>
          </w:p>
          <w:p w:rsidR="00DF460A" w:rsidRPr="00AB6CB1" w:rsidRDefault="00DF460A" w:rsidP="009E126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Thursday, April 21: Year-End Committee Reports due to AIQ</w:t>
            </w:r>
          </w:p>
          <w:p w:rsidR="00DF460A" w:rsidRPr="00AB6CB1" w:rsidRDefault="00DF460A" w:rsidP="009E126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April 26:  Prepare Spring Committee Report Analysis</w:t>
            </w:r>
          </w:p>
          <w:p w:rsidR="00DF460A" w:rsidRDefault="00DF460A" w:rsidP="009E1261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DF460A" w:rsidRPr="00E65219" w:rsidRDefault="00DF460A" w:rsidP="009E1261">
            <w:pPr>
              <w:spacing w:beforeLines="60" w:before="144" w:afterLines="60" w:after="144"/>
              <w:jc w:val="center"/>
            </w:pPr>
          </w:p>
        </w:tc>
      </w:tr>
    </w:tbl>
    <w:p w:rsidR="00F00ACA" w:rsidRDefault="00F00ACA"/>
    <w:sectPr w:rsidR="00F00ACA" w:rsidSect="006978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0A"/>
    <w:rsid w:val="00397C4E"/>
    <w:rsid w:val="00697896"/>
    <w:rsid w:val="00DF460A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 Pluta</cp:lastModifiedBy>
  <cp:revision>2</cp:revision>
  <dcterms:created xsi:type="dcterms:W3CDTF">2015-10-27T17:18:00Z</dcterms:created>
  <dcterms:modified xsi:type="dcterms:W3CDTF">2015-10-27T17:18:00Z</dcterms:modified>
</cp:coreProperties>
</file>