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4F" w:rsidRPr="00E3013D" w:rsidRDefault="00954D4F" w:rsidP="00954D4F">
      <w:pPr>
        <w:spacing w:beforeLines="60" w:before="144" w:afterLines="60" w:after="144" w:line="240" w:lineRule="auto"/>
        <w:rPr>
          <w:sz w:val="24"/>
          <w:szCs w:val="24"/>
        </w:rPr>
      </w:pPr>
      <w:bookmarkStart w:id="0" w:name="_GoBack"/>
      <w:bookmarkEnd w:id="0"/>
    </w:p>
    <w:tbl>
      <w:tblPr>
        <w:tblStyle w:val="TableGrid"/>
        <w:tblW w:w="10440" w:type="dxa"/>
        <w:tblInd w:w="-432" w:type="dxa"/>
        <w:tblLook w:val="04A0" w:firstRow="1" w:lastRow="0" w:firstColumn="1" w:lastColumn="0" w:noHBand="0" w:noVBand="1"/>
      </w:tblPr>
      <w:tblGrid>
        <w:gridCol w:w="450"/>
        <w:gridCol w:w="8730"/>
        <w:gridCol w:w="1260"/>
      </w:tblGrid>
      <w:tr w:rsidR="00954D4F" w:rsidRPr="00E3013D" w:rsidTr="00460D00">
        <w:trPr>
          <w:trHeight w:val="1142"/>
        </w:trPr>
        <w:tc>
          <w:tcPr>
            <w:tcW w:w="10440" w:type="dxa"/>
            <w:gridSpan w:val="3"/>
            <w:shd w:val="clear" w:color="auto" w:fill="E5B8B7" w:themeFill="accent2" w:themeFillTint="66"/>
          </w:tcPr>
          <w:p w:rsidR="00954D4F" w:rsidRPr="00E65219" w:rsidRDefault="00954D4F" w:rsidP="00460D00">
            <w:pPr>
              <w:spacing w:beforeLines="60" w:before="144" w:afterLines="60" w:after="144" w:line="240" w:lineRule="auto"/>
              <w:jc w:val="center"/>
              <w:rPr>
                <w:b/>
                <w:sz w:val="24"/>
                <w:szCs w:val="24"/>
              </w:rPr>
            </w:pPr>
            <w:r w:rsidRPr="00E65219">
              <w:rPr>
                <w:b/>
                <w:sz w:val="24"/>
                <w:szCs w:val="24"/>
              </w:rPr>
              <w:t>Accreditation &amp; Institutional Quality Committee (AIQ)</w:t>
            </w:r>
          </w:p>
          <w:p w:rsidR="00954D4F" w:rsidRPr="00E3013D" w:rsidRDefault="0055684F" w:rsidP="00460D00">
            <w:pPr>
              <w:spacing w:beforeLines="60" w:before="144" w:afterLines="60" w:after="144" w:line="240" w:lineRule="auto"/>
              <w:jc w:val="center"/>
            </w:pPr>
            <w:hyperlink r:id="rId5" w:history="1">
              <w:r w:rsidR="00954D4F" w:rsidRPr="00E3013D">
                <w:rPr>
                  <w:rStyle w:val="Hyperlink"/>
                </w:rPr>
                <w:t>https://committees.kccd.edu/bc/committee/accreditation</w:t>
              </w:r>
            </w:hyperlink>
          </w:p>
          <w:p w:rsidR="00954D4F" w:rsidRPr="00E3013D" w:rsidRDefault="00954D4F" w:rsidP="00954D4F">
            <w:pPr>
              <w:spacing w:beforeLines="60" w:before="144" w:afterLines="60" w:after="144" w:line="240" w:lineRule="auto"/>
              <w:jc w:val="center"/>
            </w:pPr>
            <w:r w:rsidRPr="00E3013D">
              <w:t xml:space="preserve">Tuesday, 3:30-5:00, </w:t>
            </w:r>
            <w:r>
              <w:t>September 27,</w:t>
            </w:r>
            <w:r w:rsidRPr="00E3013D">
              <w:t xml:space="preserve"> 201</w:t>
            </w:r>
            <w:r>
              <w:t>6</w:t>
            </w:r>
          </w:p>
        </w:tc>
      </w:tr>
      <w:tr w:rsidR="00954D4F" w:rsidRPr="00E65219" w:rsidTr="00460D00">
        <w:tc>
          <w:tcPr>
            <w:tcW w:w="450" w:type="dxa"/>
          </w:tcPr>
          <w:p w:rsidR="00954D4F" w:rsidRPr="00E65219" w:rsidRDefault="00954D4F" w:rsidP="00460D00">
            <w:pPr>
              <w:spacing w:beforeLines="60" w:before="144" w:afterLines="60" w:after="144" w:line="240" w:lineRule="auto"/>
              <w:jc w:val="right"/>
            </w:pPr>
            <w:r>
              <w:t>1</w:t>
            </w:r>
          </w:p>
        </w:tc>
        <w:tc>
          <w:tcPr>
            <w:tcW w:w="8730" w:type="dxa"/>
            <w:vAlign w:val="center"/>
          </w:tcPr>
          <w:p w:rsidR="00954D4F" w:rsidRDefault="00954D4F" w:rsidP="00460D00">
            <w:pPr>
              <w:spacing w:beforeLines="60" w:before="144" w:afterLines="60" w:after="144" w:line="240" w:lineRule="auto"/>
            </w:pPr>
            <w:r w:rsidRPr="00E65219">
              <w:t>Kate Pluta,</w:t>
            </w:r>
            <w:r>
              <w:t xml:space="preserve"> </w:t>
            </w:r>
            <w:r w:rsidRPr="00E65219">
              <w:t>Mark Staller</w:t>
            </w:r>
            <w:r>
              <w:t>,</w:t>
            </w:r>
            <w:r w:rsidRPr="00E65219">
              <w:t xml:space="preserve"> Liz Rozell, Todd Coston, </w:t>
            </w:r>
            <w:r>
              <w:t>Janet Fulks</w:t>
            </w:r>
            <w:r w:rsidRPr="00E65219">
              <w:t xml:space="preserve">, </w:t>
            </w:r>
            <w:r>
              <w:t>Di Hoffman</w:t>
            </w:r>
            <w:r w:rsidRPr="00E65219">
              <w:t xml:space="preserve">, Kimberly Nickell, </w:t>
            </w:r>
            <w:r>
              <w:t>Sondra Keckley</w:t>
            </w:r>
            <w:r w:rsidRPr="00E65219">
              <w:t xml:space="preserve">, </w:t>
            </w:r>
            <w:r>
              <w:t>Grace Commiso</w:t>
            </w:r>
            <w:r w:rsidRPr="00E65219">
              <w:t xml:space="preserve">, </w:t>
            </w:r>
            <w:r>
              <w:t xml:space="preserve">Odella Johnson, </w:t>
            </w:r>
            <w:r w:rsidRPr="00E65219">
              <w:t>Jennifer Jett, Shannon Musser</w:t>
            </w:r>
            <w:r>
              <w:t>, Dena Rhoades, Laura Lorigo, Keri Kennedy</w:t>
            </w:r>
          </w:p>
          <w:p w:rsidR="00333C22" w:rsidRPr="007641B1" w:rsidRDefault="00333C22" w:rsidP="00460D00">
            <w:pPr>
              <w:spacing w:beforeLines="60" w:before="144" w:afterLines="60" w:after="144" w:line="240" w:lineRule="auto"/>
              <w:rPr>
                <w:b/>
                <w:i/>
              </w:rPr>
            </w:pPr>
            <w:r w:rsidRPr="007641B1">
              <w:rPr>
                <w:b/>
                <w:i/>
              </w:rPr>
              <w:t xml:space="preserve">Absent:  </w:t>
            </w:r>
            <w:r w:rsidR="007641B1" w:rsidRPr="007641B1">
              <w:rPr>
                <w:b/>
                <w:i/>
              </w:rPr>
              <w:t>Liz Rozell, Di Hoffman, Jennifer Jett</w:t>
            </w:r>
          </w:p>
          <w:p w:rsidR="007641B1" w:rsidRPr="00E65219" w:rsidRDefault="007641B1" w:rsidP="00460D00">
            <w:pPr>
              <w:spacing w:beforeLines="60" w:before="144" w:afterLines="60" w:after="144" w:line="240" w:lineRule="auto"/>
            </w:pPr>
            <w:r w:rsidRPr="007641B1">
              <w:rPr>
                <w:b/>
                <w:i/>
              </w:rPr>
              <w:t>Laura Lorigo arrived at 4:15</w:t>
            </w:r>
          </w:p>
        </w:tc>
        <w:tc>
          <w:tcPr>
            <w:tcW w:w="1260" w:type="dxa"/>
          </w:tcPr>
          <w:p w:rsidR="00954D4F" w:rsidRPr="00E65219" w:rsidRDefault="004503DF" w:rsidP="00460D00">
            <w:pPr>
              <w:spacing w:beforeLines="60" w:before="144" w:afterLines="60" w:after="144" w:line="240" w:lineRule="auto"/>
              <w:jc w:val="center"/>
            </w:pPr>
            <w:r>
              <w:t>5 min</w:t>
            </w:r>
          </w:p>
        </w:tc>
      </w:tr>
      <w:tr w:rsidR="00954D4F" w:rsidRPr="00E65219" w:rsidTr="00460D00">
        <w:tc>
          <w:tcPr>
            <w:tcW w:w="450" w:type="dxa"/>
          </w:tcPr>
          <w:p w:rsidR="00954D4F" w:rsidRPr="00E65219" w:rsidRDefault="00954D4F" w:rsidP="00460D00">
            <w:pPr>
              <w:spacing w:beforeLines="60" w:before="144" w:afterLines="60" w:after="144" w:line="240" w:lineRule="auto"/>
              <w:jc w:val="right"/>
            </w:pPr>
            <w:r>
              <w:t>2</w:t>
            </w:r>
          </w:p>
        </w:tc>
        <w:tc>
          <w:tcPr>
            <w:tcW w:w="9990" w:type="dxa"/>
            <w:gridSpan w:val="2"/>
            <w:vAlign w:val="center"/>
          </w:tcPr>
          <w:p w:rsidR="00954D4F" w:rsidRPr="00333C22" w:rsidRDefault="00954D4F" w:rsidP="00460D00">
            <w:pPr>
              <w:spacing w:beforeLines="60" w:before="144" w:afterLines="60" w:after="144" w:line="240" w:lineRule="auto"/>
              <w:rPr>
                <w:i/>
              </w:rPr>
            </w:pPr>
            <w:r w:rsidRPr="00E65219">
              <w:t xml:space="preserve">Today’s Note Taker?  </w:t>
            </w:r>
            <w:r w:rsidR="00333C22" w:rsidRPr="007641B1">
              <w:rPr>
                <w:b/>
                <w:i/>
              </w:rPr>
              <w:t>Sondra Keckley</w:t>
            </w:r>
          </w:p>
          <w:p w:rsidR="00954D4F" w:rsidRPr="00E65219" w:rsidRDefault="00954D4F" w:rsidP="004503DF">
            <w:pPr>
              <w:spacing w:beforeLines="60" w:before="144" w:afterLines="60" w:after="144" w:line="240" w:lineRule="auto"/>
            </w:pPr>
            <w:r>
              <w:t xml:space="preserve">Approval of notes for September 13 </w:t>
            </w:r>
            <w:r w:rsidR="001705C6">
              <w:t>–</w:t>
            </w:r>
            <w:r w:rsidR="001705C6" w:rsidRPr="007641B1">
              <w:rPr>
                <w:b/>
                <w:i/>
              </w:rPr>
              <w:t>Motion to approve=Janet</w:t>
            </w:r>
            <w:r w:rsidR="007641B1">
              <w:rPr>
                <w:b/>
                <w:i/>
              </w:rPr>
              <w:t xml:space="preserve"> Fulks</w:t>
            </w:r>
            <w:r w:rsidR="001705C6" w:rsidRPr="007641B1">
              <w:rPr>
                <w:b/>
                <w:i/>
              </w:rPr>
              <w:t>, 2</w:t>
            </w:r>
            <w:r w:rsidR="001705C6" w:rsidRPr="007641B1">
              <w:rPr>
                <w:b/>
                <w:i/>
                <w:vertAlign w:val="superscript"/>
              </w:rPr>
              <w:t>nd</w:t>
            </w:r>
            <w:r w:rsidR="001705C6" w:rsidRPr="007641B1">
              <w:rPr>
                <w:b/>
                <w:i/>
              </w:rPr>
              <w:t>=Todd</w:t>
            </w:r>
            <w:r w:rsidR="007641B1">
              <w:rPr>
                <w:b/>
                <w:i/>
              </w:rPr>
              <w:t xml:space="preserve"> Coston</w:t>
            </w:r>
            <w:r w:rsidR="001705C6" w:rsidRPr="007641B1">
              <w:rPr>
                <w:b/>
                <w:i/>
              </w:rPr>
              <w:t>, passed unanimously</w:t>
            </w:r>
          </w:p>
        </w:tc>
      </w:tr>
      <w:tr w:rsidR="00954D4F" w:rsidRPr="00E65219" w:rsidTr="00460D00">
        <w:tc>
          <w:tcPr>
            <w:tcW w:w="450" w:type="dxa"/>
          </w:tcPr>
          <w:p w:rsidR="00954D4F" w:rsidRPr="00E65219" w:rsidRDefault="00954D4F" w:rsidP="00460D00">
            <w:pPr>
              <w:spacing w:beforeLines="60" w:before="144" w:afterLines="60" w:after="144" w:line="240" w:lineRule="auto"/>
              <w:jc w:val="right"/>
            </w:pPr>
            <w:r>
              <w:t>3</w:t>
            </w:r>
          </w:p>
        </w:tc>
        <w:tc>
          <w:tcPr>
            <w:tcW w:w="8730" w:type="dxa"/>
            <w:vAlign w:val="center"/>
          </w:tcPr>
          <w:p w:rsidR="00954D4F" w:rsidRDefault="00954D4F" w:rsidP="00460D00">
            <w:pPr>
              <w:spacing w:beforeLines="60" w:before="144" w:afterLines="60" w:after="144" w:line="240" w:lineRule="auto"/>
            </w:pPr>
            <w:r w:rsidRPr="00E65219">
              <w:t xml:space="preserve">Review </w:t>
            </w:r>
            <w:r>
              <w:t xml:space="preserve">recommended changes to the </w:t>
            </w:r>
            <w:r w:rsidRPr="00E65219">
              <w:t xml:space="preserve">charge </w:t>
            </w:r>
            <w:r>
              <w:t xml:space="preserve">and draft </w:t>
            </w:r>
            <w:r w:rsidRPr="00E65219">
              <w:t xml:space="preserve">Academic Senate change form </w:t>
            </w:r>
          </w:p>
          <w:p w:rsidR="00333C22" w:rsidRPr="007641B1" w:rsidRDefault="00333C22" w:rsidP="00460D00">
            <w:pPr>
              <w:spacing w:beforeLines="60" w:before="144" w:afterLines="60" w:after="144" w:line="240" w:lineRule="auto"/>
              <w:rPr>
                <w:b/>
                <w:i/>
              </w:rPr>
            </w:pPr>
            <w:r w:rsidRPr="007641B1">
              <w:rPr>
                <w:b/>
                <w:i/>
              </w:rPr>
              <w:t>Mark provided AIQ Committee Charge Update/Change Proposal; hope to make example of this as the formal process, need to make sure all dates of adjustments listed on bottom</w:t>
            </w:r>
          </w:p>
          <w:p w:rsidR="00333C22" w:rsidRPr="00333C22" w:rsidRDefault="00333C22" w:rsidP="00460D00">
            <w:pPr>
              <w:spacing w:beforeLines="60" w:before="144" w:afterLines="60" w:after="144" w:line="240" w:lineRule="auto"/>
              <w:rPr>
                <w:i/>
              </w:rPr>
            </w:pPr>
            <w:r w:rsidRPr="007641B1">
              <w:rPr>
                <w:b/>
                <w:i/>
              </w:rPr>
              <w:t>Motion to approve=Todd Coston, 2</w:t>
            </w:r>
            <w:r w:rsidRPr="007641B1">
              <w:rPr>
                <w:b/>
                <w:i/>
                <w:vertAlign w:val="superscript"/>
              </w:rPr>
              <w:t>nd</w:t>
            </w:r>
            <w:r w:rsidRPr="007641B1">
              <w:rPr>
                <w:b/>
                <w:i/>
              </w:rPr>
              <w:t>= Kim Nickell, vote passed unanimously</w:t>
            </w:r>
            <w:r>
              <w:rPr>
                <w:i/>
              </w:rPr>
              <w:t xml:space="preserve">  </w:t>
            </w:r>
          </w:p>
        </w:tc>
        <w:tc>
          <w:tcPr>
            <w:tcW w:w="1260" w:type="dxa"/>
          </w:tcPr>
          <w:p w:rsidR="00954D4F" w:rsidRPr="00E65219" w:rsidRDefault="00D545AD" w:rsidP="00D545AD">
            <w:pPr>
              <w:spacing w:beforeLines="60" w:before="144" w:afterLines="60" w:after="144" w:line="240" w:lineRule="auto"/>
              <w:jc w:val="center"/>
            </w:pPr>
            <w:r>
              <w:t xml:space="preserve"> 5</w:t>
            </w:r>
            <w:r w:rsidR="00954D4F" w:rsidRPr="00E65219">
              <w:t xml:space="preserve"> min</w:t>
            </w:r>
          </w:p>
        </w:tc>
      </w:tr>
      <w:tr w:rsidR="00954D4F" w:rsidRPr="00E65219" w:rsidTr="00460D00">
        <w:tc>
          <w:tcPr>
            <w:tcW w:w="450" w:type="dxa"/>
          </w:tcPr>
          <w:p w:rsidR="00954D4F" w:rsidRPr="00E65219" w:rsidRDefault="00954D4F" w:rsidP="00460D00">
            <w:pPr>
              <w:spacing w:beforeLines="60" w:before="144" w:afterLines="60" w:after="144" w:line="240" w:lineRule="auto"/>
              <w:jc w:val="right"/>
            </w:pPr>
            <w:r>
              <w:t>4</w:t>
            </w:r>
          </w:p>
        </w:tc>
        <w:tc>
          <w:tcPr>
            <w:tcW w:w="8730" w:type="dxa"/>
            <w:vAlign w:val="center"/>
          </w:tcPr>
          <w:p w:rsidR="00954D4F" w:rsidRDefault="00954D4F" w:rsidP="00460D00">
            <w:pPr>
              <w:spacing w:beforeLines="60" w:before="144" w:afterLines="60" w:after="144" w:line="240" w:lineRule="auto"/>
            </w:pPr>
            <w:r w:rsidRPr="00E65219">
              <w:t xml:space="preserve">Examine </w:t>
            </w:r>
            <w:r>
              <w:t xml:space="preserve">evaluations of </w:t>
            </w:r>
            <w:r w:rsidRPr="00E65219">
              <w:t xml:space="preserve">Strategic Directions and Initiatives </w:t>
            </w:r>
            <w:r>
              <w:t>Spring 2016 reports and make process adjustments as needed</w:t>
            </w:r>
            <w:r w:rsidR="004503DF">
              <w:t xml:space="preserve"> </w:t>
            </w:r>
          </w:p>
          <w:p w:rsidR="00333C22" w:rsidRPr="007641B1" w:rsidRDefault="00333C22" w:rsidP="00460D00">
            <w:pPr>
              <w:spacing w:beforeLines="60" w:before="144" w:afterLines="60" w:after="144" w:line="240" w:lineRule="auto"/>
              <w:rPr>
                <w:b/>
                <w:i/>
              </w:rPr>
            </w:pPr>
            <w:r w:rsidRPr="007641B1">
              <w:rPr>
                <w:b/>
                <w:i/>
              </w:rPr>
              <w:t xml:space="preserve">Look at May </w:t>
            </w:r>
            <w:r w:rsidR="001705C6" w:rsidRPr="007641B1">
              <w:rPr>
                <w:b/>
                <w:i/>
              </w:rPr>
              <w:t>10</w:t>
            </w:r>
            <w:r w:rsidR="007641B1">
              <w:rPr>
                <w:b/>
                <w:i/>
              </w:rPr>
              <w:t xml:space="preserve"> meeting resources</w:t>
            </w:r>
            <w:r w:rsidR="002A7FAF">
              <w:rPr>
                <w:b/>
                <w:i/>
              </w:rPr>
              <w:t xml:space="preserve"> for SD process feedback document</w:t>
            </w:r>
          </w:p>
          <w:p w:rsidR="00333C22" w:rsidRPr="007641B1" w:rsidRDefault="00333C22" w:rsidP="00460D00">
            <w:pPr>
              <w:spacing w:beforeLines="60" w:before="144" w:afterLines="60" w:after="144" w:line="240" w:lineRule="auto"/>
              <w:rPr>
                <w:b/>
              </w:rPr>
            </w:pPr>
            <w:r w:rsidRPr="007641B1">
              <w:rPr>
                <w:b/>
                <w:i/>
              </w:rPr>
              <w:t>Kate says #4 jumps out—stay focused; need groups to be able to work together or puzzle</w:t>
            </w:r>
            <w:r w:rsidR="002A7FAF">
              <w:rPr>
                <w:b/>
                <w:i/>
              </w:rPr>
              <w:t>-</w:t>
            </w:r>
            <w:r w:rsidRPr="007641B1">
              <w:rPr>
                <w:b/>
                <w:i/>
              </w:rPr>
              <w:t xml:space="preserve"> piece parts together—set up a day to work together in fall</w:t>
            </w:r>
            <w:r w:rsidRPr="007641B1">
              <w:rPr>
                <w:b/>
              </w:rPr>
              <w:t xml:space="preserve"> </w:t>
            </w:r>
          </w:p>
          <w:p w:rsidR="00333C22" w:rsidRPr="007641B1" w:rsidRDefault="00333C22" w:rsidP="00460D00">
            <w:pPr>
              <w:spacing w:beforeLines="60" w:before="144" w:afterLines="60" w:after="144" w:line="240" w:lineRule="auto"/>
              <w:rPr>
                <w:b/>
                <w:i/>
              </w:rPr>
            </w:pPr>
            <w:r w:rsidRPr="007641B1">
              <w:rPr>
                <w:b/>
                <w:i/>
              </w:rPr>
              <w:t>Janet points out comment about amazing programs not getting credit in Strategic Directions</w:t>
            </w:r>
          </w:p>
          <w:p w:rsidR="00333C22" w:rsidRPr="007641B1" w:rsidRDefault="00333C22" w:rsidP="00460D00">
            <w:pPr>
              <w:spacing w:beforeLines="60" w:before="144" w:afterLines="60" w:after="144" w:line="240" w:lineRule="auto"/>
              <w:rPr>
                <w:b/>
                <w:i/>
              </w:rPr>
            </w:pPr>
            <w:r w:rsidRPr="007641B1">
              <w:rPr>
                <w:b/>
                <w:i/>
              </w:rPr>
              <w:t>Mark-look at questions 1 &amp; 3 the most; send out email letting know we looked at feedback, and here are some reminders based on feedback</w:t>
            </w:r>
            <w:r w:rsidR="001705C6" w:rsidRPr="007641B1">
              <w:rPr>
                <w:b/>
                <w:i/>
              </w:rPr>
              <w:t xml:space="preserve"> (Janet suggests keep simple-the following 4 things, etc)</w:t>
            </w:r>
          </w:p>
          <w:p w:rsidR="001705C6" w:rsidRPr="007641B1" w:rsidRDefault="001705C6" w:rsidP="001705C6">
            <w:pPr>
              <w:spacing w:beforeLines="60" w:before="144" w:afterLines="60" w:after="144" w:line="240" w:lineRule="auto"/>
              <w:rPr>
                <w:b/>
                <w:i/>
              </w:rPr>
            </w:pPr>
            <w:r w:rsidRPr="007641B1">
              <w:rPr>
                <w:b/>
                <w:i/>
              </w:rPr>
              <w:t>Look at committees’ schedules to see when AIQ can visit meetings to review SD’s and talk about collecting evidence, give summary of feedback; Kate suggests creating folder with everything we want to share (no paper) that we can show committees by example of how we collect evidence</w:t>
            </w:r>
          </w:p>
          <w:p w:rsidR="001705C6" w:rsidRPr="007641B1" w:rsidRDefault="001705C6" w:rsidP="001705C6">
            <w:pPr>
              <w:spacing w:beforeLines="60" w:before="144" w:afterLines="60" w:after="144" w:line="240" w:lineRule="auto"/>
              <w:rPr>
                <w:b/>
                <w:i/>
              </w:rPr>
            </w:pPr>
            <w:r w:rsidRPr="007641B1">
              <w:rPr>
                <w:b/>
                <w:i/>
              </w:rPr>
              <w:t>Due dates (</w:t>
            </w:r>
            <w:r w:rsidR="002A7FAF">
              <w:rPr>
                <w:b/>
                <w:i/>
              </w:rPr>
              <w:t xml:space="preserve">found in </w:t>
            </w:r>
            <w:r w:rsidRPr="007641B1">
              <w:rPr>
                <w:b/>
                <w:i/>
              </w:rPr>
              <w:t>Aug 30 minutes) for SD reports=Nov 10 and Apr 3</w:t>
            </w:r>
          </w:p>
        </w:tc>
        <w:tc>
          <w:tcPr>
            <w:tcW w:w="1260" w:type="dxa"/>
          </w:tcPr>
          <w:p w:rsidR="00954D4F" w:rsidRPr="00E65219" w:rsidRDefault="004503DF" w:rsidP="00460D00">
            <w:pPr>
              <w:spacing w:beforeLines="60" w:before="144" w:afterLines="60" w:after="144" w:line="240" w:lineRule="auto"/>
              <w:jc w:val="center"/>
            </w:pPr>
            <w:r>
              <w:t>15</w:t>
            </w:r>
            <w:r w:rsidR="00954D4F" w:rsidRPr="00E65219">
              <w:t xml:space="preserve"> min</w:t>
            </w:r>
          </w:p>
        </w:tc>
      </w:tr>
      <w:tr w:rsidR="00954D4F" w:rsidRPr="00E65219" w:rsidTr="00460D00">
        <w:tc>
          <w:tcPr>
            <w:tcW w:w="450" w:type="dxa"/>
          </w:tcPr>
          <w:p w:rsidR="00954D4F" w:rsidRPr="00E65219" w:rsidRDefault="00D545AD" w:rsidP="00460D00">
            <w:pPr>
              <w:spacing w:beforeLines="60" w:before="144" w:afterLines="60" w:after="144" w:line="240" w:lineRule="auto"/>
              <w:jc w:val="right"/>
            </w:pPr>
            <w:r>
              <w:t>5</w:t>
            </w:r>
          </w:p>
        </w:tc>
        <w:tc>
          <w:tcPr>
            <w:tcW w:w="8730" w:type="dxa"/>
            <w:vAlign w:val="center"/>
          </w:tcPr>
          <w:p w:rsidR="00954D4F" w:rsidRDefault="00954D4F" w:rsidP="00460D00">
            <w:pPr>
              <w:spacing w:beforeLines="60" w:before="144" w:afterLines="60" w:after="144" w:line="240" w:lineRule="auto"/>
            </w:pPr>
            <w:r>
              <w:t>Review of Previous Accreditation Process</w:t>
            </w:r>
            <w:r w:rsidR="004B3D3D">
              <w:t xml:space="preserve">  </w:t>
            </w:r>
          </w:p>
          <w:p w:rsidR="004B3D3D" w:rsidRPr="007641B1" w:rsidRDefault="004B3D3D" w:rsidP="00460D00">
            <w:pPr>
              <w:spacing w:beforeLines="60" w:before="144" w:afterLines="60" w:after="144" w:line="240" w:lineRule="auto"/>
              <w:rPr>
                <w:b/>
                <w:i/>
              </w:rPr>
            </w:pPr>
            <w:r w:rsidRPr="007641B1">
              <w:rPr>
                <w:b/>
                <w:i/>
              </w:rPr>
              <w:t>Look at link to Accreditation Mid-term 2015 (internal), external=https://www.bakersfieldcollege.edu/accreditation</w:t>
            </w:r>
          </w:p>
          <w:p w:rsidR="004B3D3D" w:rsidRPr="004B3D3D" w:rsidRDefault="004B3D3D" w:rsidP="00460D00">
            <w:pPr>
              <w:spacing w:beforeLines="60" w:before="144" w:afterLines="60" w:after="144" w:line="240" w:lineRule="auto"/>
              <w:rPr>
                <w:i/>
              </w:rPr>
            </w:pPr>
            <w:r w:rsidRPr="007641B1">
              <w:rPr>
                <w:b/>
                <w:i/>
              </w:rPr>
              <w:t>Looked at resources for standards, re</w:t>
            </w:r>
            <w:r w:rsidR="002A7FAF">
              <w:rPr>
                <w:b/>
                <w:i/>
              </w:rPr>
              <w:t>sources on internal site, Team T</w:t>
            </w:r>
            <w:r w:rsidRPr="007641B1">
              <w:rPr>
                <w:b/>
                <w:i/>
              </w:rPr>
              <w:t>ables, Team Guide &amp; FAQ in top left menu,</w:t>
            </w:r>
            <w:r w:rsidR="007641B1">
              <w:rPr>
                <w:b/>
                <w:i/>
              </w:rPr>
              <w:t xml:space="preserve"> Standards page</w:t>
            </w:r>
            <w:r>
              <w:rPr>
                <w:i/>
              </w:rPr>
              <w:t xml:space="preserve">  </w:t>
            </w:r>
          </w:p>
        </w:tc>
        <w:tc>
          <w:tcPr>
            <w:tcW w:w="1260" w:type="dxa"/>
          </w:tcPr>
          <w:p w:rsidR="00954D4F" w:rsidRPr="00E65219" w:rsidRDefault="004503DF" w:rsidP="00460D00">
            <w:pPr>
              <w:spacing w:beforeLines="60" w:before="144" w:afterLines="60" w:after="144" w:line="240" w:lineRule="auto"/>
              <w:jc w:val="center"/>
            </w:pPr>
            <w:r>
              <w:t>15</w:t>
            </w:r>
            <w:r w:rsidR="00954D4F">
              <w:t xml:space="preserve"> min</w:t>
            </w:r>
          </w:p>
        </w:tc>
      </w:tr>
      <w:tr w:rsidR="00954D4F" w:rsidRPr="00E65219" w:rsidTr="00460D00">
        <w:tc>
          <w:tcPr>
            <w:tcW w:w="450" w:type="dxa"/>
          </w:tcPr>
          <w:p w:rsidR="00954D4F" w:rsidRPr="00E65219" w:rsidRDefault="00D545AD" w:rsidP="00460D00">
            <w:pPr>
              <w:spacing w:beforeLines="60" w:before="144" w:afterLines="60" w:after="144" w:line="240" w:lineRule="auto"/>
              <w:jc w:val="right"/>
            </w:pPr>
            <w:r>
              <w:lastRenderedPageBreak/>
              <w:t>6</w:t>
            </w:r>
          </w:p>
        </w:tc>
        <w:tc>
          <w:tcPr>
            <w:tcW w:w="8730" w:type="dxa"/>
            <w:vAlign w:val="center"/>
          </w:tcPr>
          <w:p w:rsidR="00954D4F" w:rsidRDefault="00954D4F" w:rsidP="00460D00">
            <w:pPr>
              <w:spacing w:beforeLines="60" w:before="144" w:afterLines="60" w:after="144" w:line="240" w:lineRule="auto"/>
            </w:pPr>
            <w:r>
              <w:t>Accreditation Planning:  Self Evaluation process and calendar</w:t>
            </w:r>
          </w:p>
          <w:p w:rsidR="007641B1" w:rsidRDefault="007641B1" w:rsidP="00460D00">
            <w:pPr>
              <w:spacing w:beforeLines="60" w:before="144" w:afterLines="60" w:after="144" w:line="240" w:lineRule="auto"/>
              <w:rPr>
                <w:b/>
                <w:i/>
              </w:rPr>
            </w:pPr>
            <w:r>
              <w:rPr>
                <w:b/>
                <w:i/>
              </w:rPr>
              <w:t xml:space="preserve">Todd brings up new SharePoint; How much of the older info will be transferred over? May have evidence stored elsewhere (committee pages, etc), so start on new SharePoint?  Issue of going back and forth between new and old SharePoints if start on old?  </w:t>
            </w:r>
          </w:p>
          <w:p w:rsidR="00B4215E" w:rsidRDefault="00B4215E" w:rsidP="00460D00">
            <w:pPr>
              <w:spacing w:beforeLines="60" w:before="144" w:afterLines="60" w:after="144" w:line="240" w:lineRule="auto"/>
              <w:rPr>
                <w:b/>
                <w:i/>
              </w:rPr>
            </w:pPr>
            <w:r>
              <w:rPr>
                <w:b/>
                <w:i/>
              </w:rPr>
              <w:t>Looked at draft of self-evaluation calendar; AIQ can be Steering Committee for accreditation process</w:t>
            </w:r>
          </w:p>
          <w:p w:rsidR="00B4215E" w:rsidRPr="007641B1" w:rsidRDefault="00B4215E" w:rsidP="00460D00">
            <w:pPr>
              <w:spacing w:beforeLines="60" w:before="144" w:afterLines="60" w:after="144" w:line="240" w:lineRule="auto"/>
              <w:rPr>
                <w:b/>
                <w:i/>
              </w:rPr>
            </w:pPr>
            <w:r>
              <w:rPr>
                <w:b/>
                <w:i/>
              </w:rPr>
              <w:t xml:space="preserve">Need to decide whether to make recommendations for faculty and admin co-chairs.  Need selected before January boot camp.  </w:t>
            </w:r>
            <w:r w:rsidR="00C1136D">
              <w:rPr>
                <w:b/>
                <w:i/>
              </w:rPr>
              <w:t>Sonya wants to wait until after bond election--November 15—to work on accreditation.  Need to work on plan for process of selecting faculty co-chair (release time, etc).  Keep Senate updated on drafts of plans as updated.  Share draft of self-evaluation calendar at next Senate meeting.</w:t>
            </w:r>
          </w:p>
        </w:tc>
        <w:tc>
          <w:tcPr>
            <w:tcW w:w="1260" w:type="dxa"/>
          </w:tcPr>
          <w:p w:rsidR="00954D4F" w:rsidRPr="00E65219" w:rsidRDefault="004503DF" w:rsidP="00460D00">
            <w:pPr>
              <w:spacing w:beforeLines="60" w:before="144" w:afterLines="60" w:after="144" w:line="240" w:lineRule="auto"/>
              <w:jc w:val="center"/>
            </w:pPr>
            <w:r>
              <w:t>15</w:t>
            </w:r>
            <w:r w:rsidR="00954D4F">
              <w:t xml:space="preserve"> min</w:t>
            </w:r>
          </w:p>
        </w:tc>
      </w:tr>
      <w:tr w:rsidR="00D545AD" w:rsidRPr="00E65219" w:rsidTr="00460D00">
        <w:tc>
          <w:tcPr>
            <w:tcW w:w="450" w:type="dxa"/>
          </w:tcPr>
          <w:p w:rsidR="00D545AD" w:rsidRPr="00E65219" w:rsidRDefault="00D545AD" w:rsidP="00460D00">
            <w:pPr>
              <w:spacing w:beforeLines="60" w:before="144" w:afterLines="60" w:after="144" w:line="240" w:lineRule="auto"/>
              <w:jc w:val="right"/>
            </w:pPr>
            <w:r>
              <w:t>7</w:t>
            </w:r>
          </w:p>
        </w:tc>
        <w:tc>
          <w:tcPr>
            <w:tcW w:w="8730" w:type="dxa"/>
            <w:vAlign w:val="center"/>
          </w:tcPr>
          <w:p w:rsidR="00D545AD" w:rsidRDefault="00D545AD" w:rsidP="00460D00">
            <w:pPr>
              <w:spacing w:beforeLines="60" w:before="144" w:afterLines="60" w:after="144" w:line="240" w:lineRule="auto"/>
            </w:pPr>
            <w:r>
              <w:t>BC Services Survey results</w:t>
            </w:r>
          </w:p>
          <w:p w:rsidR="00D545AD" w:rsidRDefault="00D545AD" w:rsidP="00460D00">
            <w:pPr>
              <w:spacing w:beforeLines="60" w:before="144" w:afterLines="60" w:after="144" w:line="240" w:lineRule="auto"/>
            </w:pPr>
            <w:r w:rsidRPr="00615E25">
              <w:rPr>
                <w:i/>
                <w:color w:val="76923C" w:themeColor="accent3" w:themeShade="BF"/>
              </w:rPr>
              <w:t>The following people will evaluate the questions assigned to them for personal identifiable information: Shannon #1-3, Sondra #4-6, Grace #7-9, Keri #10-12, Todd #13-15, Kim #16-18, Kate #19-21.  Janet will review the survey numbers for accuracy.  Please bring back your comments on your questions to our next meeting.</w:t>
            </w:r>
          </w:p>
          <w:p w:rsidR="00D545AD" w:rsidRDefault="00D545AD" w:rsidP="00460D00">
            <w:pPr>
              <w:spacing w:beforeLines="60" w:before="144" w:afterLines="60" w:after="144" w:line="240" w:lineRule="auto"/>
            </w:pPr>
            <w:r>
              <w:t>Planning for District Services Survey for fall 2016</w:t>
            </w:r>
          </w:p>
          <w:p w:rsidR="00C1136D" w:rsidRDefault="00C1136D" w:rsidP="00460D00">
            <w:pPr>
              <w:spacing w:beforeLines="60" w:before="144" w:afterLines="60" w:after="144" w:line="240" w:lineRule="auto"/>
              <w:rPr>
                <w:b/>
                <w:i/>
              </w:rPr>
            </w:pPr>
            <w:r>
              <w:rPr>
                <w:b/>
                <w:i/>
              </w:rPr>
              <w:t>Look</w:t>
            </w:r>
            <w:r w:rsidR="009E721F">
              <w:rPr>
                <w:b/>
                <w:i/>
              </w:rPr>
              <w:t>ed</w:t>
            </w:r>
            <w:r>
              <w:rPr>
                <w:b/>
                <w:i/>
              </w:rPr>
              <w:t xml:space="preserve"> at PP, Summary</w:t>
            </w:r>
            <w:r w:rsidR="009E721F">
              <w:rPr>
                <w:b/>
                <w:i/>
              </w:rPr>
              <w:t>, and Questions</w:t>
            </w:r>
            <w:r>
              <w:rPr>
                <w:b/>
                <w:i/>
              </w:rPr>
              <w:t>; Janet updated PowerPoint to have BC look</w:t>
            </w:r>
            <w:r w:rsidR="009E721F">
              <w:rPr>
                <w:b/>
                <w:i/>
              </w:rPr>
              <w:t xml:space="preserve">; went through questions to point out any further scrubbing of identifying info—need to change line on summary from “removed names” to </w:t>
            </w:r>
            <w:r w:rsidR="002A7FAF">
              <w:rPr>
                <w:b/>
                <w:i/>
              </w:rPr>
              <w:t>“</w:t>
            </w:r>
            <w:r w:rsidR="009E721F">
              <w:rPr>
                <w:b/>
                <w:i/>
              </w:rPr>
              <w:t>any identifiable</w:t>
            </w:r>
            <w:r w:rsidR="002A7FAF">
              <w:rPr>
                <w:b/>
                <w:i/>
              </w:rPr>
              <w:t xml:space="preserve"> information”</w:t>
            </w:r>
            <w:r w:rsidR="009E721F">
              <w:rPr>
                <w:b/>
                <w:i/>
              </w:rPr>
              <w:t xml:space="preserve"> </w:t>
            </w:r>
          </w:p>
          <w:p w:rsidR="009E721F" w:rsidRDefault="009E721F" w:rsidP="00460D00">
            <w:pPr>
              <w:spacing w:beforeLines="60" w:before="144" w:afterLines="60" w:after="144" w:line="240" w:lineRule="auto"/>
              <w:rPr>
                <w:b/>
                <w:i/>
              </w:rPr>
            </w:pPr>
            <w:r>
              <w:rPr>
                <w:b/>
                <w:i/>
              </w:rPr>
              <w:t>Shannon-Question 2, comment 26—recommends to delete—group says yes to delete</w:t>
            </w:r>
          </w:p>
          <w:p w:rsidR="009E721F" w:rsidRDefault="009E721F" w:rsidP="00460D00">
            <w:pPr>
              <w:spacing w:beforeLines="60" w:before="144" w:afterLines="60" w:after="144" w:line="240" w:lineRule="auto"/>
              <w:rPr>
                <w:b/>
                <w:i/>
              </w:rPr>
            </w:pPr>
            <w:r>
              <w:rPr>
                <w:b/>
                <w:i/>
              </w:rPr>
              <w:t>Sondra—Question 4, comments 1 (take out first sentence) &amp; 20 (remove last sentence), Question 5, comment 6 (delete comment), Question 6, comment 1 (remove last sentence)</w:t>
            </w:r>
          </w:p>
          <w:p w:rsidR="009E721F" w:rsidRDefault="009E721F" w:rsidP="00460D00">
            <w:pPr>
              <w:spacing w:beforeLines="60" w:before="144" w:afterLines="60" w:after="144" w:line="240" w:lineRule="auto"/>
              <w:rPr>
                <w:b/>
                <w:i/>
              </w:rPr>
            </w:pPr>
            <w:r>
              <w:rPr>
                <w:b/>
                <w:i/>
              </w:rPr>
              <w:t>Grace—no changes needed</w:t>
            </w:r>
          </w:p>
          <w:p w:rsidR="009E721F" w:rsidRDefault="009E721F" w:rsidP="00460D00">
            <w:pPr>
              <w:spacing w:beforeLines="60" w:before="144" w:afterLines="60" w:after="144" w:line="240" w:lineRule="auto"/>
              <w:rPr>
                <w:b/>
                <w:i/>
              </w:rPr>
            </w:pPr>
            <w:r>
              <w:rPr>
                <w:b/>
                <w:i/>
              </w:rPr>
              <w:t>Keri—no changes needed</w:t>
            </w:r>
          </w:p>
          <w:p w:rsidR="009E721F" w:rsidRDefault="009E721F" w:rsidP="00460D00">
            <w:pPr>
              <w:spacing w:beforeLines="60" w:before="144" w:afterLines="60" w:after="144" w:line="240" w:lineRule="auto"/>
              <w:rPr>
                <w:b/>
                <w:i/>
              </w:rPr>
            </w:pPr>
            <w:r>
              <w:rPr>
                <w:b/>
                <w:i/>
              </w:rPr>
              <w:t>Todd—Question 13, comment 5 (remove last 2 sentences), comment 9 (removed), comment 16 (last part removed)</w:t>
            </w:r>
            <w:r w:rsidR="007B29F5">
              <w:rPr>
                <w:b/>
                <w:i/>
              </w:rPr>
              <w:t>, Questions 14 &amp; 15 no changes needed</w:t>
            </w:r>
          </w:p>
          <w:p w:rsidR="007B29F5" w:rsidRDefault="007B29F5" w:rsidP="00460D00">
            <w:pPr>
              <w:spacing w:beforeLines="60" w:before="144" w:afterLines="60" w:after="144" w:line="240" w:lineRule="auto"/>
              <w:rPr>
                <w:b/>
                <w:i/>
              </w:rPr>
            </w:pPr>
            <w:r>
              <w:rPr>
                <w:b/>
                <w:i/>
              </w:rPr>
              <w:t>Kim—Question 16, comment 19 (delete comment)</w:t>
            </w:r>
          </w:p>
          <w:p w:rsidR="007B29F5" w:rsidRDefault="007B29F5" w:rsidP="00460D00">
            <w:pPr>
              <w:spacing w:beforeLines="60" w:before="144" w:afterLines="60" w:after="144" w:line="240" w:lineRule="auto"/>
              <w:rPr>
                <w:b/>
                <w:i/>
              </w:rPr>
            </w:pPr>
            <w:r>
              <w:rPr>
                <w:b/>
                <w:i/>
              </w:rPr>
              <w:t xml:space="preserve">Kate—no changes needed </w:t>
            </w:r>
          </w:p>
          <w:p w:rsidR="007B29F5" w:rsidRDefault="007B29F5" w:rsidP="00460D00">
            <w:pPr>
              <w:spacing w:beforeLines="60" w:before="144" w:afterLines="60" w:after="144" w:line="240" w:lineRule="auto"/>
              <w:rPr>
                <w:b/>
                <w:i/>
              </w:rPr>
            </w:pPr>
            <w:r>
              <w:rPr>
                <w:b/>
                <w:i/>
              </w:rPr>
              <w:t>Keri—Question 20, comment 6 (remove because not relevant to question)</w:t>
            </w:r>
          </w:p>
          <w:p w:rsidR="007B29F5" w:rsidRDefault="007B29F5" w:rsidP="00460D00">
            <w:pPr>
              <w:spacing w:beforeLines="60" w:before="144" w:afterLines="60" w:after="144" w:line="240" w:lineRule="auto"/>
              <w:rPr>
                <w:b/>
                <w:i/>
              </w:rPr>
            </w:pPr>
            <w:r>
              <w:rPr>
                <w:b/>
                <w:i/>
              </w:rPr>
              <w:t>Question 22—no changes needed</w:t>
            </w:r>
          </w:p>
          <w:p w:rsidR="007B29F5" w:rsidRDefault="007B29F5" w:rsidP="00460D00">
            <w:pPr>
              <w:spacing w:beforeLines="60" w:before="144" w:afterLines="60" w:after="144" w:line="240" w:lineRule="auto"/>
              <w:rPr>
                <w:b/>
                <w:i/>
              </w:rPr>
            </w:pPr>
            <w:r>
              <w:rPr>
                <w:b/>
                <w:i/>
              </w:rPr>
              <w:t>Question 23</w:t>
            </w:r>
            <w:r w:rsidR="0095390C">
              <w:rPr>
                <w:b/>
                <w:i/>
              </w:rPr>
              <w:t>—comment 11 (remove middle sentence</w:t>
            </w:r>
            <w:r w:rsidR="008B6E37">
              <w:rPr>
                <w:b/>
                <w:i/>
              </w:rPr>
              <w:t>s</w:t>
            </w:r>
            <w:r w:rsidR="0095390C">
              <w:rPr>
                <w:b/>
                <w:i/>
              </w:rPr>
              <w:t>), comment 18 (remove last sentence)</w:t>
            </w:r>
          </w:p>
          <w:p w:rsidR="0095390C" w:rsidRDefault="0095390C" w:rsidP="00460D00">
            <w:pPr>
              <w:spacing w:beforeLines="60" w:before="144" w:afterLines="60" w:after="144" w:line="240" w:lineRule="auto"/>
              <w:rPr>
                <w:b/>
                <w:i/>
              </w:rPr>
            </w:pPr>
            <w:r>
              <w:rPr>
                <w:b/>
                <w:i/>
              </w:rPr>
              <w:t>Question 24—no changes needed</w:t>
            </w:r>
          </w:p>
          <w:p w:rsidR="0095390C" w:rsidRDefault="0095390C" w:rsidP="00460D00">
            <w:pPr>
              <w:spacing w:beforeLines="60" w:before="144" w:afterLines="60" w:after="144" w:line="240" w:lineRule="auto"/>
              <w:rPr>
                <w:b/>
                <w:i/>
              </w:rPr>
            </w:pPr>
            <w:r>
              <w:rPr>
                <w:b/>
                <w:i/>
              </w:rPr>
              <w:t xml:space="preserve">Question 25—comment 1 (remove first sentence, and 2 other sentences saying Delano tech person) </w:t>
            </w:r>
          </w:p>
          <w:p w:rsidR="0095390C" w:rsidRPr="00C1136D" w:rsidRDefault="0095390C" w:rsidP="00460D00">
            <w:pPr>
              <w:spacing w:beforeLines="60" w:before="144" w:afterLines="60" w:after="144" w:line="240" w:lineRule="auto"/>
              <w:rPr>
                <w:b/>
                <w:i/>
              </w:rPr>
            </w:pPr>
            <w:r>
              <w:rPr>
                <w:b/>
                <w:i/>
              </w:rPr>
              <w:t>Question 26—comments 18 &amp; 19 (removed both)</w:t>
            </w:r>
          </w:p>
          <w:p w:rsidR="00C1136D" w:rsidRPr="00E65219" w:rsidRDefault="00C1136D" w:rsidP="00460D00">
            <w:pPr>
              <w:spacing w:beforeLines="60" w:before="144" w:afterLines="60" w:after="144" w:line="240" w:lineRule="auto"/>
            </w:pPr>
          </w:p>
        </w:tc>
        <w:tc>
          <w:tcPr>
            <w:tcW w:w="1260" w:type="dxa"/>
          </w:tcPr>
          <w:p w:rsidR="00D545AD" w:rsidRPr="00E65219" w:rsidRDefault="004503DF" w:rsidP="004503DF">
            <w:pPr>
              <w:spacing w:beforeLines="60" w:before="144" w:afterLines="60" w:after="144" w:line="240" w:lineRule="auto"/>
              <w:jc w:val="center"/>
            </w:pPr>
            <w:r>
              <w:t>20</w:t>
            </w:r>
            <w:r w:rsidR="00D545AD">
              <w:t xml:space="preserve"> min</w:t>
            </w:r>
          </w:p>
        </w:tc>
      </w:tr>
      <w:tr w:rsidR="00D545AD" w:rsidRPr="00E65219" w:rsidTr="00460D00">
        <w:tc>
          <w:tcPr>
            <w:tcW w:w="450" w:type="dxa"/>
          </w:tcPr>
          <w:p w:rsidR="00D545AD" w:rsidRDefault="00D545AD" w:rsidP="00460D00">
            <w:pPr>
              <w:spacing w:beforeLines="60" w:before="144" w:afterLines="60" w:after="144" w:line="240" w:lineRule="auto"/>
              <w:jc w:val="right"/>
            </w:pPr>
            <w:r>
              <w:lastRenderedPageBreak/>
              <w:t>8</w:t>
            </w:r>
          </w:p>
        </w:tc>
        <w:tc>
          <w:tcPr>
            <w:tcW w:w="8730" w:type="dxa"/>
            <w:vAlign w:val="center"/>
          </w:tcPr>
          <w:p w:rsidR="00D545AD" w:rsidRDefault="00D545AD" w:rsidP="00460D00">
            <w:pPr>
              <w:spacing w:beforeLines="60" w:before="144" w:afterLines="60" w:after="144" w:line="240" w:lineRule="auto"/>
            </w:pPr>
            <w:r>
              <w:t>Pathways survey report—Janet Fulks</w:t>
            </w:r>
          </w:p>
          <w:p w:rsidR="0095390C" w:rsidRPr="008B6E37" w:rsidRDefault="008B6E37" w:rsidP="00460D00">
            <w:pPr>
              <w:spacing w:beforeLines="60" w:before="144" w:afterLines="60" w:after="144" w:line="240" w:lineRule="auto"/>
              <w:rPr>
                <w:b/>
                <w:i/>
              </w:rPr>
            </w:pPr>
            <w:r>
              <w:rPr>
                <w:b/>
                <w:i/>
              </w:rPr>
              <w:t>Moved to next meeting</w:t>
            </w:r>
          </w:p>
          <w:p w:rsidR="0095390C" w:rsidRPr="0095390C" w:rsidRDefault="0095390C" w:rsidP="00460D00">
            <w:pPr>
              <w:spacing w:beforeLines="60" w:before="144" w:afterLines="60" w:after="144" w:line="240" w:lineRule="auto"/>
              <w:rPr>
                <w:b/>
                <w:i/>
              </w:rPr>
            </w:pPr>
            <w:r w:rsidRPr="0095390C">
              <w:rPr>
                <w:b/>
                <w:i/>
              </w:rPr>
              <w:t>Adjourn</w:t>
            </w:r>
            <w:r>
              <w:rPr>
                <w:b/>
                <w:i/>
              </w:rPr>
              <w:t>ed at 5:</w:t>
            </w:r>
            <w:r w:rsidR="008B6E37">
              <w:rPr>
                <w:b/>
                <w:i/>
              </w:rPr>
              <w:t>16</w:t>
            </w:r>
          </w:p>
        </w:tc>
        <w:tc>
          <w:tcPr>
            <w:tcW w:w="1260" w:type="dxa"/>
          </w:tcPr>
          <w:p w:rsidR="00D545AD" w:rsidRDefault="004503DF" w:rsidP="00460D00">
            <w:pPr>
              <w:spacing w:beforeLines="60" w:before="144" w:afterLines="60" w:after="144" w:line="240" w:lineRule="auto"/>
              <w:jc w:val="center"/>
            </w:pPr>
            <w:r>
              <w:t>10 min</w:t>
            </w:r>
          </w:p>
        </w:tc>
      </w:tr>
    </w:tbl>
    <w:p w:rsidR="00954D4F" w:rsidRPr="00E65219" w:rsidRDefault="00954D4F" w:rsidP="00954D4F">
      <w:pPr>
        <w:spacing w:beforeLines="60" w:before="144" w:afterLines="60" w:after="144" w:line="240" w:lineRule="auto"/>
      </w:pPr>
    </w:p>
    <w:p w:rsidR="00954D4F" w:rsidRPr="00E65219" w:rsidRDefault="00954D4F" w:rsidP="00954D4F">
      <w:pPr>
        <w:spacing w:beforeLines="60" w:before="144" w:afterLines="60" w:after="144" w:line="240" w:lineRule="auto"/>
      </w:pPr>
      <w:r>
        <w:t>krp, September 21, 2016</w:t>
      </w:r>
    </w:p>
    <w:p w:rsidR="00954D4F" w:rsidRDefault="00954D4F" w:rsidP="00954D4F"/>
    <w:p w:rsidR="00F43653" w:rsidRDefault="00F43653"/>
    <w:sectPr w:rsidR="00F43653" w:rsidSect="00E3013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4F"/>
    <w:rsid w:val="001705C6"/>
    <w:rsid w:val="00244790"/>
    <w:rsid w:val="002A7FAF"/>
    <w:rsid w:val="00333C22"/>
    <w:rsid w:val="004503DF"/>
    <w:rsid w:val="004B3D3D"/>
    <w:rsid w:val="0055684F"/>
    <w:rsid w:val="007641B1"/>
    <w:rsid w:val="007B29F5"/>
    <w:rsid w:val="008974E0"/>
    <w:rsid w:val="008B6E37"/>
    <w:rsid w:val="0095390C"/>
    <w:rsid w:val="00954D4F"/>
    <w:rsid w:val="0099371A"/>
    <w:rsid w:val="009E721F"/>
    <w:rsid w:val="00B4215E"/>
    <w:rsid w:val="00C016B6"/>
    <w:rsid w:val="00C1136D"/>
    <w:rsid w:val="00D545AD"/>
    <w:rsid w:val="00F4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4F"/>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D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4F"/>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mmittees.kccd.edu/bc/committee/accredi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Kate Pluta</cp:lastModifiedBy>
  <cp:revision>2</cp:revision>
  <cp:lastPrinted>2016-09-21T15:21:00Z</cp:lastPrinted>
  <dcterms:created xsi:type="dcterms:W3CDTF">2016-10-10T21:09:00Z</dcterms:created>
  <dcterms:modified xsi:type="dcterms:W3CDTF">2016-10-10T21:09:00Z</dcterms:modified>
</cp:coreProperties>
</file>