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09"/>
        <w:gridCol w:w="1088"/>
        <w:gridCol w:w="117"/>
        <w:gridCol w:w="1222"/>
        <w:gridCol w:w="1246"/>
      </w:tblGrid>
      <w:tr w:rsidR="00D244B8" w:rsidTr="003F5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7"/>
          </w:tcPr>
          <w:p w:rsidR="00D244B8" w:rsidRPr="00EC225D" w:rsidRDefault="007221C9" w:rsidP="009C74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C74DC">
              <w:rPr>
                <w:rFonts w:asciiTheme="minorHAnsi" w:hAnsiTheme="minorHAnsi"/>
                <w:b/>
                <w:sz w:val="28"/>
                <w:szCs w:val="28"/>
              </w:rPr>
              <w:t>ACDV B80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C9507D" w:rsidRDefault="003F580D" w:rsidP="003F58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4" w:type="dxa"/>
          </w:tcPr>
          <w:p w:rsidR="003F580D" w:rsidRPr="00C9507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  <w:gridSpan w:val="3"/>
          </w:tcPr>
          <w:p w:rsidR="003F580D" w:rsidRPr="00C9507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3F580D" w:rsidRPr="00C9507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3F580D" w:rsidRPr="00C9507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3F580D" w:rsidTr="003F5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33122B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Compose a variety of thesis-centered essays that demonstrate a logical progression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and organization of ideas utilizing appropriate MLA format and guidelines.</w:t>
            </w:r>
          </w:p>
        </w:tc>
        <w:tc>
          <w:tcPr>
            <w:tcW w:w="1613" w:type="dxa"/>
            <w:gridSpan w:val="2"/>
          </w:tcPr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Assessment</w:t>
            </w:r>
          </w:p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Assessments</w:t>
            </w:r>
          </w:p>
        </w:tc>
        <w:tc>
          <w:tcPr>
            <w:tcW w:w="1206" w:type="dxa"/>
            <w:gridSpan w:val="2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</w:t>
            </w: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580D" w:rsidRPr="009C74DC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Read, analyze, and critically evaluate a variety of primarily non-fiction texts for</w:t>
            </w:r>
          </w:p>
          <w:p w:rsidR="003F580D" w:rsidRPr="0033122B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 w:rsidRPr="009C74DC">
              <w:rPr>
                <w:rFonts w:asciiTheme="minorHAnsi" w:hAnsiTheme="minorHAnsi"/>
                <w:sz w:val="22"/>
                <w:szCs w:val="22"/>
              </w:rPr>
              <w:t>content and context.</w:t>
            </w:r>
          </w:p>
        </w:tc>
        <w:tc>
          <w:tcPr>
            <w:tcW w:w="1504" w:type="dxa"/>
          </w:tcPr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Assessment</w:t>
            </w:r>
          </w:p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Assessments</w:t>
            </w:r>
          </w:p>
        </w:tc>
        <w:tc>
          <w:tcPr>
            <w:tcW w:w="1315" w:type="dxa"/>
            <w:gridSpan w:val="3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</w:t>
            </w:r>
          </w:p>
        </w:tc>
      </w:tr>
      <w:tr w:rsidR="003F580D" w:rsidTr="003F5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9C74DC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Read, analyze, and critically evaluate a variety of primarily non-fiction texts for</w:t>
            </w:r>
          </w:p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 w:rsidRPr="009C74DC">
              <w:rPr>
                <w:rFonts w:asciiTheme="minorHAnsi" w:hAnsiTheme="minorHAnsi"/>
                <w:sz w:val="22"/>
                <w:szCs w:val="22"/>
              </w:rPr>
              <w:t>content and context.</w:t>
            </w:r>
          </w:p>
        </w:tc>
        <w:tc>
          <w:tcPr>
            <w:tcW w:w="1504" w:type="dxa"/>
          </w:tcPr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 Project</w:t>
            </w:r>
          </w:p>
        </w:tc>
        <w:tc>
          <w:tcPr>
            <w:tcW w:w="1315" w:type="dxa"/>
            <w:gridSpan w:val="3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</w:t>
            </w: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Paraphrase and summarize text citing original source.</w:t>
            </w:r>
          </w:p>
        </w:tc>
        <w:tc>
          <w:tcPr>
            <w:tcW w:w="1504" w:type="dxa"/>
          </w:tcPr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Assessment</w:t>
            </w:r>
          </w:p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Assessments</w:t>
            </w:r>
          </w:p>
        </w:tc>
        <w:tc>
          <w:tcPr>
            <w:tcW w:w="1315" w:type="dxa"/>
            <w:gridSpan w:val="3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</w:t>
            </w:r>
          </w:p>
        </w:tc>
      </w:tr>
      <w:tr w:rsidR="003F580D" w:rsidTr="003F5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9C74DC">
              <w:rPr>
                <w:rFonts w:asciiTheme="minorHAnsi" w:hAnsiTheme="minorHAnsi"/>
                <w:sz w:val="22"/>
                <w:szCs w:val="22"/>
              </w:rPr>
              <w:t>Revise essay drafts to improve, focus, and strengthen ideas.</w:t>
            </w:r>
          </w:p>
        </w:tc>
        <w:tc>
          <w:tcPr>
            <w:tcW w:w="1504" w:type="dxa"/>
          </w:tcPr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Assessment</w:t>
            </w:r>
          </w:p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Assessments</w:t>
            </w:r>
          </w:p>
        </w:tc>
        <w:tc>
          <w:tcPr>
            <w:tcW w:w="1315" w:type="dxa"/>
            <w:gridSpan w:val="3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3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</w:t>
            </w: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7"/>
          </w:tcPr>
          <w:p w:rsidR="003F580D" w:rsidRDefault="003F580D" w:rsidP="003F580D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3F580D" w:rsidRPr="00985D9D" w:rsidRDefault="003F580D" w:rsidP="003F58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3F580D" w:rsidRDefault="003F580D" w:rsidP="003F580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3F580D" w:rsidRDefault="003F580D" w:rsidP="003F580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3F580D" w:rsidRDefault="003F580D" w:rsidP="003F580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3F580D" w:rsidRDefault="003F580D" w:rsidP="003F58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580D" w:rsidRPr="001421FC" w:rsidRDefault="003F580D" w:rsidP="003F58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F580D" w:rsidTr="003F580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1421FC" w:rsidRDefault="003F580D" w:rsidP="003F58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:rsidR="003F580D" w:rsidRPr="001421FC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F580D" w:rsidRPr="001421FC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</w:tcPr>
          <w:p w:rsidR="003F580D" w:rsidRPr="001421FC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:rsidR="003F580D" w:rsidRPr="001421FC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33122B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0" w:type="dxa"/>
            <w:gridSpan w:val="2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80D" w:rsidTr="003F5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Pr="0033122B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F580D" w:rsidRDefault="003F580D" w:rsidP="003F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0" w:type="dxa"/>
            <w:gridSpan w:val="2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80D" w:rsidTr="003F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3F580D" w:rsidRDefault="003F580D" w:rsidP="003F58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:rsidR="003F580D" w:rsidRDefault="003F580D" w:rsidP="003F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  <w:gridSpan w:val="2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0" w:type="dxa"/>
            <w:gridSpan w:val="2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:rsidR="003F580D" w:rsidRDefault="003F580D" w:rsidP="003F5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:rsidR="00D244B8" w:rsidRPr="00D244B8" w:rsidRDefault="00D244B8" w:rsidP="00D244B8">
      <w:pPr>
        <w:rPr>
          <w:rFonts w:asciiTheme="minorHAnsi" w:hAnsiTheme="minorHAnsi"/>
          <w:b/>
        </w:rPr>
      </w:pPr>
    </w:p>
    <w:p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3F580D"/>
    <w:rsid w:val="00494414"/>
    <w:rsid w:val="00571229"/>
    <w:rsid w:val="005A7BE0"/>
    <w:rsid w:val="00631979"/>
    <w:rsid w:val="007106AD"/>
    <w:rsid w:val="007221C9"/>
    <w:rsid w:val="00735683"/>
    <w:rsid w:val="009C74DC"/>
    <w:rsid w:val="00D244B8"/>
    <w:rsid w:val="00E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2017-04-04T22:05:00Z</dcterms:created>
  <dcterms:modified xsi:type="dcterms:W3CDTF">2017-04-04T22:05:00Z</dcterms:modified>
</cp:coreProperties>
</file>