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CD269F" w:rsidP="000D5E4B">
      <w:pPr>
        <w:pStyle w:val="Heading2"/>
        <w:numPr>
          <w:ilvl w:val="0"/>
          <w:numId w:val="0"/>
        </w:numPr>
        <w:jc w:val="center"/>
        <w:rPr>
          <w:color w:val="FF0000"/>
        </w:rPr>
      </w:pPr>
      <w:r>
        <w:t>3</w:t>
      </w:r>
      <w:r w:rsidR="000D5E4B">
        <w:t>:00pm</w:t>
      </w:r>
      <w:r w:rsidR="000D5E4B" w:rsidRPr="00A1619D">
        <w:t xml:space="preserve"> </w:t>
      </w:r>
      <w:r w:rsidR="000D5E4B" w:rsidRPr="004D32CF">
        <w:t xml:space="preserve">– </w:t>
      </w:r>
      <w:r>
        <w:t>4</w:t>
      </w:r>
      <w:r w:rsidR="000D5E4B">
        <w:t xml:space="preserve">:00pm       </w:t>
      </w:r>
      <w:r w:rsidR="000D5E4B">
        <w:rPr>
          <w:rFonts w:ascii="Wingdings" w:hAnsi="Wingdings"/>
          <w:sz w:val="28"/>
          <w:szCs w:val="28"/>
        </w:rPr>
        <w:t></w:t>
      </w:r>
      <w:r w:rsidR="000D5E4B">
        <w:rPr>
          <w:b w:val="0"/>
          <w:sz w:val="28"/>
          <w:szCs w:val="28"/>
        </w:rPr>
        <w:t xml:space="preserve">     </w:t>
      </w:r>
      <w:r w:rsidR="000D5E4B">
        <w:rPr>
          <w:b w:val="0"/>
        </w:rPr>
        <w:t xml:space="preserve"> </w:t>
      </w:r>
      <w:r w:rsidR="000D5E4B">
        <w:t xml:space="preserve">Monday, </w:t>
      </w:r>
      <w:r>
        <w:t>April 27</w:t>
      </w:r>
      <w:r w:rsidR="000D5E4B">
        <w:t>, 20</w:t>
      </w:r>
      <w:r w:rsidR="00737283">
        <w:t>20</w:t>
      </w:r>
      <w:r w:rsidR="000D5E4B">
        <w:t xml:space="preserve">       </w:t>
      </w:r>
      <w:r w:rsidR="000D5E4B">
        <w:rPr>
          <w:rFonts w:ascii="Wingdings" w:hAnsi="Wingdings"/>
          <w:sz w:val="28"/>
          <w:szCs w:val="28"/>
        </w:rPr>
        <w:t></w:t>
      </w:r>
      <w:r w:rsidR="000D5E4B">
        <w:rPr>
          <w:b w:val="0"/>
          <w:sz w:val="28"/>
          <w:szCs w:val="28"/>
        </w:rPr>
        <w:t xml:space="preserve">      </w:t>
      </w:r>
      <w:r w:rsidR="006A4369">
        <w:rPr>
          <w:szCs w:val="28"/>
        </w:rPr>
        <w:t>Zoom</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rsidR="0074082F">
        <w:t>: Thad Russell</w:t>
      </w:r>
      <w:r w:rsidR="00806838">
        <w:t>, Joe Cascio</w:t>
      </w:r>
      <w:r>
        <w:t>,</w:t>
      </w:r>
      <w:r w:rsidR="00D235D8">
        <w:t xml:space="preserve"> Michelle Miller, Kim Behrens, Claudia Habib,</w:t>
      </w:r>
      <w:r>
        <w:t xml:space="preserve"> Mike Carley, James Thompson, Robert Simpkins, Tim Brown, </w:t>
      </w:r>
      <w:r w:rsidR="00EE5719">
        <w:t xml:space="preserve">Lupe Guillen, </w:t>
      </w:r>
      <w:r>
        <w:t xml:space="preserve">Maria Roman, Ann Marie Wagstaff, </w:t>
      </w:r>
      <w:r w:rsidR="00EE5719">
        <w:t xml:space="preserve">Sarah Phinney, </w:t>
      </w:r>
      <w:r w:rsidR="00A037F7">
        <w:t>Vickie Dugan</w:t>
      </w:r>
      <w:r w:rsidR="00EE5719">
        <w:t xml:space="preserve">, </w:t>
      </w:r>
      <w:r>
        <w:t>Kendra Haney,</w:t>
      </w:r>
      <w:r w:rsidR="00EE5719">
        <w:t xml:space="preserve"> Sherie Bur</w:t>
      </w:r>
      <w:r w:rsidR="0074082F">
        <w:t>gess, Judy Fallert, Erin Wingfield, Miles Vega</w:t>
      </w:r>
      <w:r w:rsidR="00D235D8">
        <w:t>,</w:t>
      </w:r>
      <w:r>
        <w:t xml:space="preserve"> 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74082F">
        <w:t xml:space="preserve"> 3</w:t>
      </w:r>
      <w:r w:rsidR="005C79AB">
        <w:t>:0</w:t>
      </w:r>
      <w:r w:rsidR="0074082F">
        <w:t>5</w:t>
      </w:r>
      <w:r w:rsidR="00737283">
        <w:t xml:space="preserve"> </w:t>
      </w:r>
      <w:r>
        <w:t xml:space="preserve">pm. </w:t>
      </w:r>
      <w:r>
        <w:rPr>
          <w:b/>
        </w:rPr>
        <w:br/>
      </w:r>
    </w:p>
    <w:p w:rsidR="000D5E4B" w:rsidRPr="00D569C4" w:rsidRDefault="000D5E4B" w:rsidP="000D5E4B">
      <w:pPr>
        <w:numPr>
          <w:ilvl w:val="0"/>
          <w:numId w:val="2"/>
        </w:numPr>
        <w:contextualSpacing/>
      </w:pPr>
      <w:r>
        <w:rPr>
          <w:b/>
        </w:rPr>
        <w:t xml:space="preserve">Approval of Agenda – </w:t>
      </w:r>
      <w:r w:rsidR="0074082F">
        <w:rPr>
          <w:b/>
        </w:rPr>
        <w:t>April 27</w:t>
      </w:r>
      <w:r w:rsidR="00737283">
        <w:rPr>
          <w:b/>
        </w:rPr>
        <w:t>, 2020</w:t>
      </w:r>
      <w:r>
        <w:rPr>
          <w:b/>
        </w:rPr>
        <w:t xml:space="preserve"> – </w:t>
      </w:r>
      <w:r w:rsidRPr="00D569C4">
        <w:t>Motion to approve agen</w:t>
      </w:r>
      <w:r w:rsidR="0074082F">
        <w:t>da M/S/C – T. Brown</w:t>
      </w:r>
      <w:r w:rsidR="00737283">
        <w:t>/</w:t>
      </w:r>
      <w:r w:rsidR="0074082F">
        <w:t>M. Roman</w:t>
      </w:r>
    </w:p>
    <w:p w:rsidR="000D5E4B" w:rsidRDefault="000D5E4B" w:rsidP="000D5E4B">
      <w:pPr>
        <w:ind w:left="720"/>
        <w:contextualSpacing/>
        <w:rPr>
          <w:b/>
        </w:rPr>
      </w:pPr>
    </w:p>
    <w:p w:rsidR="000D5E4B" w:rsidRPr="008C43E6" w:rsidRDefault="0074082F" w:rsidP="000D5E4B">
      <w:pPr>
        <w:numPr>
          <w:ilvl w:val="0"/>
          <w:numId w:val="2"/>
        </w:numPr>
        <w:contextualSpacing/>
        <w:rPr>
          <w:b/>
        </w:rPr>
      </w:pPr>
      <w:r>
        <w:rPr>
          <w:b/>
        </w:rPr>
        <w:t>Approval of Minutes – April 13</w:t>
      </w:r>
      <w:r w:rsidR="005B223A">
        <w:rPr>
          <w:b/>
        </w:rPr>
        <w:t>, 20</w:t>
      </w:r>
      <w:r w:rsidR="005C79AB">
        <w:rPr>
          <w:b/>
        </w:rPr>
        <w:t>20</w:t>
      </w:r>
      <w:r w:rsidR="000D5E4B">
        <w:rPr>
          <w:b/>
        </w:rPr>
        <w:t xml:space="preserve"> – </w:t>
      </w:r>
      <w:r w:rsidR="000D5E4B" w:rsidRPr="00D569C4">
        <w:t>Mo</w:t>
      </w:r>
      <w:r w:rsidR="000D5E4B">
        <w:t xml:space="preserve">tion to approve M/S/C – </w:t>
      </w:r>
      <w:r w:rsidR="00A60BA3">
        <w:t>T</w:t>
      </w:r>
      <w:r w:rsidR="005C79AB">
        <w:t xml:space="preserve">. </w:t>
      </w:r>
      <w:r w:rsidR="00A60BA3">
        <w:t>Brown</w:t>
      </w:r>
      <w:r w:rsidR="000D5E4B" w:rsidRPr="00D569C4">
        <w:t xml:space="preserve">/ </w:t>
      </w:r>
      <w:r>
        <w:t>M. Roman</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4E544B" w:rsidRPr="004E544B" w:rsidRDefault="004E544B" w:rsidP="000D5E4B">
      <w:pPr>
        <w:numPr>
          <w:ilvl w:val="0"/>
          <w:numId w:val="3"/>
        </w:numPr>
        <w:ind w:left="900"/>
        <w:contextualSpacing/>
      </w:pPr>
      <w:r>
        <w:rPr>
          <w:i/>
        </w:rPr>
        <w:t>Pirate Maps Update (Arvizu/Pummill)</w:t>
      </w:r>
      <w:r w:rsidR="00F121EE">
        <w:rPr>
          <w:i/>
        </w:rPr>
        <w:t xml:space="preserve"> – </w:t>
      </w:r>
      <w:r w:rsidR="00F121EE">
        <w:t xml:space="preserve">Primavera was unable to attend the meeting – will update at the next meeting. </w:t>
      </w:r>
    </w:p>
    <w:p w:rsidR="000D5E4B" w:rsidRDefault="004E544B" w:rsidP="000D5E4B">
      <w:pPr>
        <w:numPr>
          <w:ilvl w:val="0"/>
          <w:numId w:val="3"/>
        </w:numPr>
        <w:ind w:left="900"/>
        <w:contextualSpacing/>
      </w:pPr>
      <w:r>
        <w:rPr>
          <w:i/>
        </w:rPr>
        <w:t>Student Updates &amp; Grades</w:t>
      </w:r>
      <w:r w:rsidR="004A2AC3">
        <w:rPr>
          <w:i/>
        </w:rPr>
        <w:t xml:space="preserve"> </w:t>
      </w:r>
      <w:r w:rsidR="006E0F3A">
        <w:rPr>
          <w:i/>
        </w:rPr>
        <w:t>–</w:t>
      </w:r>
      <w:r w:rsidR="005B6D9A">
        <w:t xml:space="preserve"> </w:t>
      </w:r>
      <w:r w:rsidR="00C10C1E">
        <w:t>An email went out to students letting them know about options they have during these times regarding t</w:t>
      </w:r>
      <w:r w:rsidR="0099248A">
        <w:t>he pass or no pass,</w:t>
      </w:r>
      <w:r w:rsidR="00C10C1E">
        <w:t xml:space="preserve"> incomplete grade, refunds and</w:t>
      </w:r>
      <w:r w:rsidR="0099248A">
        <w:t xml:space="preserve"> excused withdrawal have been extended to May 15</w:t>
      </w:r>
      <w:r w:rsidR="0099248A" w:rsidRPr="00C10C1E">
        <w:rPr>
          <w:vertAlign w:val="superscript"/>
        </w:rPr>
        <w:t>th</w:t>
      </w:r>
      <w:r w:rsidR="00C10C1E">
        <w:t>. If faculty need to drop a student due to not participation they are urged to reach out to a counselor first. Student Services will be doing a second call campaign to students and expect to be complete</w:t>
      </w:r>
      <w:r w:rsidR="0017621F">
        <w:t>d</w:t>
      </w:r>
      <w:bookmarkStart w:id="0" w:name="_GoBack"/>
      <w:bookmarkEnd w:id="0"/>
      <w:r w:rsidR="00C10C1E">
        <w:t xml:space="preserve"> by Thursday. </w:t>
      </w:r>
    </w:p>
    <w:p w:rsidR="000D5E4B" w:rsidRDefault="004E544B" w:rsidP="000D5E4B">
      <w:pPr>
        <w:numPr>
          <w:ilvl w:val="0"/>
          <w:numId w:val="3"/>
        </w:numPr>
        <w:ind w:left="900"/>
        <w:contextualSpacing/>
      </w:pPr>
      <w:r w:rsidRPr="004E544B">
        <w:rPr>
          <w:i/>
        </w:rPr>
        <w:t>Fall 2020 Pivot</w:t>
      </w:r>
      <w:r w:rsidR="00780234" w:rsidRPr="004E544B">
        <w:rPr>
          <w:i/>
        </w:rPr>
        <w:t xml:space="preserve"> – </w:t>
      </w:r>
      <w:r w:rsidR="00102EE6">
        <w:t xml:space="preserve">Discussion about possibilities for fall 2020 and the decisions we may have to make in the future. Enrollment Management will continue to meet as usual and discuss as things change. </w:t>
      </w:r>
    </w:p>
    <w:p w:rsidR="004E544B" w:rsidRDefault="004E544B" w:rsidP="004E544B">
      <w:pPr>
        <w:ind w:left="900"/>
        <w:contextualSpacing/>
      </w:pPr>
    </w:p>
    <w:p w:rsidR="000D5E4B" w:rsidRPr="00BE5816" w:rsidRDefault="000D5E4B" w:rsidP="000D5E4B">
      <w:pPr>
        <w:numPr>
          <w:ilvl w:val="0"/>
          <w:numId w:val="2"/>
        </w:numPr>
        <w:contextualSpacing/>
        <w:rPr>
          <w:b/>
        </w:rPr>
      </w:pPr>
      <w:r>
        <w:rPr>
          <w:b/>
        </w:rPr>
        <w:t>Discussions Items</w:t>
      </w:r>
    </w:p>
    <w:p w:rsidR="00972357" w:rsidRDefault="002B5D71" w:rsidP="005773C9">
      <w:pPr>
        <w:numPr>
          <w:ilvl w:val="0"/>
          <w:numId w:val="3"/>
        </w:numPr>
        <w:ind w:left="900"/>
        <w:contextualSpacing/>
      </w:pPr>
      <w:r>
        <w:rPr>
          <w:i/>
        </w:rPr>
        <w:t>Enrollment Management Committee Report</w:t>
      </w:r>
      <w:r w:rsidR="00281D6D">
        <w:t xml:space="preserve"> – </w:t>
      </w:r>
      <w:r>
        <w:t xml:space="preserve">Thad will review the minutes from the fall semester and list the committees’ goals, recommendations and action items that were discussed. A draft will be sent out to the committee before submitting. </w:t>
      </w:r>
    </w:p>
    <w:p w:rsidR="006D2A89" w:rsidRDefault="006D2A89" w:rsidP="002B5D71">
      <w:pPr>
        <w:ind w:left="540"/>
        <w:contextualSpacing/>
      </w:pP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r w:rsidR="008168EF">
        <w:rPr>
          <w:b/>
        </w:rPr>
        <w:t xml:space="preserve"> </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5773C9" w:rsidP="00651CAD"/>
    <w:p w:rsidR="00790779" w:rsidRDefault="00790779" w:rsidP="00531951">
      <w:r>
        <w:t xml:space="preserve"> </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8168EF">
        <w:t>4</w:t>
      </w:r>
      <w:r w:rsidR="007D7F09">
        <w:t>:</w:t>
      </w:r>
      <w:r w:rsidR="008168EF">
        <w:t>13</w:t>
      </w:r>
      <w:r w:rsidR="00972357">
        <w:t xml:space="preserve"> </w:t>
      </w:r>
      <w:r>
        <w:t>pm</w:t>
      </w:r>
    </w:p>
    <w:p w:rsidR="000D5E4B" w:rsidRDefault="000D5E4B" w:rsidP="004007FB">
      <w:pPr>
        <w:jc w:val="center"/>
      </w:pPr>
    </w:p>
    <w:p w:rsidR="005D1D01" w:rsidRDefault="0017621F"/>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02EE6"/>
    <w:rsid w:val="00122949"/>
    <w:rsid w:val="00126CFD"/>
    <w:rsid w:val="0017621F"/>
    <w:rsid w:val="001C7020"/>
    <w:rsid w:val="001C75AA"/>
    <w:rsid w:val="001C78DB"/>
    <w:rsid w:val="0021105D"/>
    <w:rsid w:val="00241208"/>
    <w:rsid w:val="00281D6D"/>
    <w:rsid w:val="002B5D71"/>
    <w:rsid w:val="003309B1"/>
    <w:rsid w:val="003F2832"/>
    <w:rsid w:val="004007FB"/>
    <w:rsid w:val="00457746"/>
    <w:rsid w:val="0048122C"/>
    <w:rsid w:val="004A2AC3"/>
    <w:rsid w:val="004C498E"/>
    <w:rsid w:val="004E544B"/>
    <w:rsid w:val="00531951"/>
    <w:rsid w:val="005773C9"/>
    <w:rsid w:val="00577C55"/>
    <w:rsid w:val="005B223A"/>
    <w:rsid w:val="005B6D9A"/>
    <w:rsid w:val="005C79AB"/>
    <w:rsid w:val="005D5E92"/>
    <w:rsid w:val="00651CAD"/>
    <w:rsid w:val="0066203F"/>
    <w:rsid w:val="006A4369"/>
    <w:rsid w:val="006D2A89"/>
    <w:rsid w:val="006E0F3A"/>
    <w:rsid w:val="006F1365"/>
    <w:rsid w:val="00737283"/>
    <w:rsid w:val="0074082F"/>
    <w:rsid w:val="00780234"/>
    <w:rsid w:val="00790779"/>
    <w:rsid w:val="007D7F09"/>
    <w:rsid w:val="007E7AB2"/>
    <w:rsid w:val="007F4672"/>
    <w:rsid w:val="00806838"/>
    <w:rsid w:val="008168EF"/>
    <w:rsid w:val="008549DE"/>
    <w:rsid w:val="00897C71"/>
    <w:rsid w:val="008E0F32"/>
    <w:rsid w:val="009125EF"/>
    <w:rsid w:val="00972357"/>
    <w:rsid w:val="0099248A"/>
    <w:rsid w:val="009F7581"/>
    <w:rsid w:val="00A037F7"/>
    <w:rsid w:val="00A20EF0"/>
    <w:rsid w:val="00A60BA3"/>
    <w:rsid w:val="00A7163F"/>
    <w:rsid w:val="00A84A87"/>
    <w:rsid w:val="00B65F95"/>
    <w:rsid w:val="00B96CBE"/>
    <w:rsid w:val="00BC115F"/>
    <w:rsid w:val="00BC7056"/>
    <w:rsid w:val="00C10C1E"/>
    <w:rsid w:val="00C97B69"/>
    <w:rsid w:val="00CD269F"/>
    <w:rsid w:val="00D04AB5"/>
    <w:rsid w:val="00D1331D"/>
    <w:rsid w:val="00D235D8"/>
    <w:rsid w:val="00D61331"/>
    <w:rsid w:val="00DB0A4F"/>
    <w:rsid w:val="00E9782E"/>
    <w:rsid w:val="00EE5719"/>
    <w:rsid w:val="00F04B0F"/>
    <w:rsid w:val="00F1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11</cp:revision>
  <dcterms:created xsi:type="dcterms:W3CDTF">2020-04-27T23:22:00Z</dcterms:created>
  <dcterms:modified xsi:type="dcterms:W3CDTF">2020-04-29T18:20:00Z</dcterms:modified>
</cp:coreProperties>
</file>