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9039" w14:textId="77777777" w:rsidR="001603DC" w:rsidRDefault="006A46A3">
      <w:pPr>
        <w:spacing w:after="0"/>
        <w:ind w:left="495"/>
      </w:pPr>
      <w:r>
        <w:rPr>
          <w:rFonts w:ascii="Garamond" w:eastAsia="Garamond" w:hAnsi="Garamond" w:cs="Garamond"/>
          <w:b/>
          <w:sz w:val="35"/>
          <w:szCs w:val="35"/>
        </w:rPr>
        <w:t>B</w:t>
      </w:r>
      <w:r>
        <w:rPr>
          <w:rFonts w:ascii="Garamond" w:eastAsia="Garamond" w:hAnsi="Garamond" w:cs="Garamond"/>
          <w:b/>
          <w:sz w:val="25"/>
          <w:szCs w:val="25"/>
        </w:rPr>
        <w:t>AKERSFIELD</w:t>
      </w:r>
      <w:r>
        <w:rPr>
          <w:rFonts w:ascii="Garamond" w:eastAsia="Garamond" w:hAnsi="Garamond" w:cs="Garamond"/>
          <w:b/>
          <w:sz w:val="35"/>
          <w:szCs w:val="35"/>
        </w:rPr>
        <w:t>C</w:t>
      </w:r>
      <w:r>
        <w:rPr>
          <w:rFonts w:ascii="Garamond" w:eastAsia="Garamond" w:hAnsi="Garamond" w:cs="Garamond"/>
          <w:b/>
          <w:sz w:val="25"/>
          <w:szCs w:val="25"/>
        </w:rPr>
        <w:t>OLLEGE</w:t>
      </w:r>
      <w:r>
        <w:rPr>
          <w:rFonts w:ascii="Garamond" w:eastAsia="Garamond" w:hAnsi="Garamond" w:cs="Garamond"/>
          <w:b/>
          <w:sz w:val="35"/>
          <w:szCs w:val="35"/>
        </w:rPr>
        <w:t>S</w:t>
      </w:r>
      <w:r>
        <w:rPr>
          <w:rFonts w:ascii="Garamond" w:eastAsia="Garamond" w:hAnsi="Garamond" w:cs="Garamond"/>
          <w:b/>
          <w:sz w:val="25"/>
          <w:szCs w:val="25"/>
        </w:rPr>
        <w:t>TUDENT</w:t>
      </w:r>
      <w:r>
        <w:rPr>
          <w:rFonts w:ascii="Garamond" w:eastAsia="Garamond" w:hAnsi="Garamond" w:cs="Garamond"/>
          <w:b/>
          <w:sz w:val="35"/>
          <w:szCs w:val="35"/>
        </w:rPr>
        <w:t>G</w:t>
      </w:r>
      <w:r>
        <w:rPr>
          <w:rFonts w:ascii="Garamond" w:eastAsia="Garamond" w:hAnsi="Garamond" w:cs="Garamond"/>
          <w:b/>
          <w:sz w:val="25"/>
          <w:szCs w:val="25"/>
        </w:rPr>
        <w:t>OVERNMENT</w:t>
      </w:r>
      <w:r>
        <w:rPr>
          <w:rFonts w:ascii="Garamond" w:eastAsia="Garamond" w:hAnsi="Garamond" w:cs="Garamond"/>
          <w:b/>
          <w:sz w:val="35"/>
          <w:szCs w:val="35"/>
        </w:rPr>
        <w:t>A</w:t>
      </w:r>
      <w:r>
        <w:rPr>
          <w:rFonts w:ascii="Garamond" w:eastAsia="Garamond" w:hAnsi="Garamond" w:cs="Garamond"/>
          <w:b/>
          <w:sz w:val="25"/>
          <w:szCs w:val="25"/>
        </w:rPr>
        <w:t>SSOCIATION</w:t>
      </w:r>
    </w:p>
    <w:p w14:paraId="2BDB8438" w14:textId="77777777" w:rsidR="001603DC" w:rsidRDefault="006A46A3">
      <w:pPr>
        <w:spacing w:after="133"/>
        <w:ind w:left="1800"/>
      </w:pPr>
      <w:r>
        <w:rPr>
          <w:rFonts w:ascii="Garamond" w:eastAsia="Garamond" w:hAnsi="Garamond" w:cs="Garamond"/>
          <w:i/>
        </w:rPr>
        <w:t>1801 Panorama Drive, BCSGA Boardroom | Bakersfield, California 93305</w:t>
      </w:r>
    </w:p>
    <w:p w14:paraId="1F6C23F3" w14:textId="77777777" w:rsidR="001603DC" w:rsidRDefault="006A46A3">
      <w:pPr>
        <w:pStyle w:val="Heading1"/>
        <w:spacing w:after="152"/>
      </w:pPr>
      <w:r>
        <w:rPr>
          <w:sz w:val="28"/>
          <w:szCs w:val="28"/>
        </w:rPr>
        <w:t>D</w:t>
      </w:r>
      <w:r>
        <w:t xml:space="preserve">EPARTMENT OF </w:t>
      </w:r>
      <w:r>
        <w:rPr>
          <w:sz w:val="28"/>
          <w:szCs w:val="28"/>
        </w:rPr>
        <w:t>S</w:t>
      </w:r>
      <w:r>
        <w:t xml:space="preserve">TUDENT </w:t>
      </w:r>
      <w:r>
        <w:rPr>
          <w:sz w:val="28"/>
          <w:szCs w:val="28"/>
        </w:rPr>
        <w:t>O</w:t>
      </w:r>
      <w:r>
        <w:t>RGANIZATIONS</w:t>
      </w:r>
    </w:p>
    <w:p w14:paraId="12ABDF52" w14:textId="77777777" w:rsidR="001603DC" w:rsidRDefault="006A46A3">
      <w:pPr>
        <w:spacing w:after="0" w:line="313" w:lineRule="auto"/>
        <w:ind w:left="2798" w:hanging="2783"/>
      </w:pPr>
      <w:r>
        <w:rPr>
          <w:rFonts w:ascii="Garamond" w:eastAsia="Garamond" w:hAnsi="Garamond" w:cs="Garamond"/>
          <w:b/>
          <w:sz w:val="20"/>
          <w:szCs w:val="20"/>
        </w:rPr>
        <w:t xml:space="preserve">Friday March 4, </w:t>
      </w:r>
      <w:proofErr w:type="gramStart"/>
      <w:r>
        <w:rPr>
          <w:rFonts w:ascii="Garamond" w:eastAsia="Garamond" w:hAnsi="Garamond" w:cs="Garamond"/>
          <w:b/>
          <w:sz w:val="20"/>
          <w:szCs w:val="20"/>
        </w:rPr>
        <w:t>2022</w:t>
      </w:r>
      <w:proofErr w:type="gramEnd"/>
      <w:r>
        <w:rPr>
          <w:rFonts w:ascii="Garamond" w:eastAsia="Garamond" w:hAnsi="Garamond" w:cs="Garamond"/>
          <w:b/>
          <w:sz w:val="20"/>
          <w:szCs w:val="20"/>
        </w:rPr>
        <w:t xml:space="preserve">                 11a.m-12p.m.</w:t>
      </w:r>
      <w:r>
        <w:rPr>
          <w:rFonts w:ascii="Garamond" w:eastAsia="Garamond" w:hAnsi="Garamond" w:cs="Garamond"/>
          <w:b/>
          <w:sz w:val="20"/>
          <w:szCs w:val="20"/>
        </w:rPr>
        <w:tab/>
        <w:t xml:space="preserve">Zoom Meeting ID: </w:t>
      </w:r>
      <w:r>
        <w:rPr>
          <w:b/>
        </w:rPr>
        <w:t xml:space="preserve">967 1526 6149 </w:t>
      </w:r>
      <w:r>
        <w:rPr>
          <w:i/>
          <w:u w:val="single"/>
        </w:rPr>
        <w:t>https://cccconfer.zoom.us/meeting/register/tJcudO6grDwjE9EV60Vgcn5Yy7j5huLsnEex</w:t>
      </w:r>
    </w:p>
    <w:p w14:paraId="66A30F8C" w14:textId="77777777" w:rsidR="001603DC" w:rsidRDefault="006A46A3">
      <w:pPr>
        <w:spacing w:after="466"/>
        <w:ind w:left="-837"/>
      </w:pPr>
      <w:r>
        <w:rPr>
          <w:noProof/>
        </w:rPr>
        <w:drawing>
          <wp:inline distT="0" distB="0" distL="0" distR="0" wp14:anchorId="273CAD03" wp14:editId="5DC60BED">
            <wp:extent cx="7200900" cy="19050"/>
            <wp:effectExtent l="0" t="0" r="0" b="0"/>
            <wp:docPr id="10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00900" cy="19050"/>
                    </a:xfrm>
                    <a:prstGeom prst="rect">
                      <a:avLst/>
                    </a:prstGeom>
                    <a:ln/>
                  </pic:spPr>
                </pic:pic>
              </a:graphicData>
            </a:graphic>
          </wp:inline>
        </w:drawing>
      </w:r>
    </w:p>
    <w:p w14:paraId="189867FF" w14:textId="77777777" w:rsidR="001603DC" w:rsidRDefault="006A46A3">
      <w:pPr>
        <w:numPr>
          <w:ilvl w:val="0"/>
          <w:numId w:val="6"/>
        </w:numPr>
        <w:spacing w:after="368" w:line="265" w:lineRule="auto"/>
      </w:pPr>
      <w:r>
        <w:rPr>
          <w:rFonts w:ascii="Garamond" w:eastAsia="Garamond" w:hAnsi="Garamond" w:cs="Garamond"/>
          <w:b/>
          <w:sz w:val="20"/>
          <w:szCs w:val="20"/>
        </w:rPr>
        <w:t>CALL MEETING TO ORDER</w:t>
      </w:r>
    </w:p>
    <w:p w14:paraId="29DA57F6" w14:textId="77777777" w:rsidR="001603DC" w:rsidRDefault="006A46A3">
      <w:pPr>
        <w:spacing w:after="368" w:line="265" w:lineRule="auto"/>
        <w:ind w:left="360"/>
        <w:rPr>
          <w:rFonts w:ascii="Garamond" w:eastAsia="Garamond" w:hAnsi="Garamond" w:cs="Garamond"/>
          <w:sz w:val="20"/>
          <w:szCs w:val="20"/>
        </w:rPr>
      </w:pPr>
      <w:r>
        <w:rPr>
          <w:rFonts w:ascii="Garamond" w:eastAsia="Garamond" w:hAnsi="Garamond" w:cs="Garamond"/>
          <w:sz w:val="20"/>
          <w:szCs w:val="20"/>
        </w:rPr>
        <w:t>The meeting is called to order at 11:05 am.</w:t>
      </w:r>
    </w:p>
    <w:p w14:paraId="386D464B" w14:textId="77777777" w:rsidR="001603DC" w:rsidRDefault="006A46A3">
      <w:pPr>
        <w:numPr>
          <w:ilvl w:val="0"/>
          <w:numId w:val="6"/>
        </w:numPr>
        <w:spacing w:after="3" w:line="265" w:lineRule="auto"/>
      </w:pPr>
      <w:r>
        <w:rPr>
          <w:rFonts w:ascii="Garamond" w:eastAsia="Garamond" w:hAnsi="Garamond" w:cs="Garamond"/>
          <w:b/>
          <w:sz w:val="20"/>
          <w:szCs w:val="20"/>
        </w:rPr>
        <w:t>ASCERTAINMENT OF QUORUM</w:t>
      </w:r>
    </w:p>
    <w:p w14:paraId="532E817D" w14:textId="77777777" w:rsidR="001603DC" w:rsidRDefault="006A46A3">
      <w:pPr>
        <w:spacing w:after="361" w:line="268" w:lineRule="auto"/>
        <w:ind w:left="370" w:right="896" w:hanging="10"/>
        <w:rPr>
          <w:rFonts w:ascii="Garamond" w:eastAsia="Garamond" w:hAnsi="Garamond" w:cs="Garamond"/>
          <w:i/>
          <w:sz w:val="16"/>
          <w:szCs w:val="16"/>
        </w:rPr>
      </w:pPr>
      <w:r>
        <w:rPr>
          <w:rFonts w:ascii="Garamond" w:eastAsia="Garamond" w:hAnsi="Garamond" w:cs="Garamond"/>
          <w:i/>
          <w:sz w:val="16"/>
          <w:szCs w:val="16"/>
        </w:rPr>
        <w:t>A majority quorum must be established to hold a bona fide meeting</w:t>
      </w:r>
    </w:p>
    <w:p w14:paraId="3A2A74DF" w14:textId="77777777" w:rsidR="001603DC" w:rsidRDefault="006A46A3">
      <w:pPr>
        <w:numPr>
          <w:ilvl w:val="0"/>
          <w:numId w:val="3"/>
        </w:numPr>
        <w:spacing w:after="0"/>
        <w:rPr>
          <w:rFonts w:ascii="Garamond" w:eastAsia="Garamond" w:hAnsi="Garamond" w:cs="Garamond"/>
          <w:sz w:val="20"/>
          <w:szCs w:val="20"/>
        </w:rPr>
      </w:pPr>
      <w:r>
        <w:rPr>
          <w:rFonts w:ascii="Garamond" w:eastAsia="Garamond" w:hAnsi="Garamond" w:cs="Garamond"/>
          <w:sz w:val="20"/>
          <w:szCs w:val="20"/>
        </w:rPr>
        <w:t>Roll Call</w:t>
      </w:r>
    </w:p>
    <w:p w14:paraId="09D26E66" w14:textId="77777777" w:rsidR="001603DC" w:rsidRDefault="006A46A3">
      <w:pPr>
        <w:numPr>
          <w:ilvl w:val="0"/>
          <w:numId w:val="11"/>
        </w:numPr>
        <w:spacing w:after="0" w:line="240" w:lineRule="auto"/>
        <w:rPr>
          <w:rFonts w:ascii="Garamond" w:eastAsia="Garamond" w:hAnsi="Garamond" w:cs="Garamond"/>
          <w:sz w:val="20"/>
          <w:szCs w:val="20"/>
        </w:rPr>
      </w:pPr>
      <w:r>
        <w:rPr>
          <w:rFonts w:ascii="Garamond" w:eastAsia="Garamond" w:hAnsi="Garamond" w:cs="Garamond"/>
          <w:sz w:val="20"/>
          <w:szCs w:val="20"/>
        </w:rPr>
        <w:t>Director</w:t>
      </w:r>
      <w:r>
        <w:rPr>
          <w:rFonts w:ascii="Garamond" w:eastAsia="Garamond" w:hAnsi="Garamond" w:cs="Garamond"/>
          <w:sz w:val="20"/>
          <w:szCs w:val="20"/>
        </w:rPr>
        <w:t xml:space="preserve"> of Student Organizations Escobar- Present</w:t>
      </w:r>
    </w:p>
    <w:p w14:paraId="68E1FB4B" w14:textId="77777777" w:rsidR="001603DC" w:rsidRDefault="006A46A3">
      <w:pPr>
        <w:numPr>
          <w:ilvl w:val="0"/>
          <w:numId w:val="11"/>
        </w:numPr>
        <w:spacing w:after="0" w:line="240" w:lineRule="auto"/>
        <w:rPr>
          <w:rFonts w:ascii="Garamond" w:eastAsia="Garamond" w:hAnsi="Garamond" w:cs="Garamond"/>
          <w:sz w:val="20"/>
          <w:szCs w:val="20"/>
        </w:rPr>
      </w:pPr>
      <w:r>
        <w:rPr>
          <w:rFonts w:ascii="Garamond" w:eastAsia="Garamond" w:hAnsi="Garamond" w:cs="Garamond"/>
          <w:sz w:val="20"/>
          <w:szCs w:val="20"/>
        </w:rPr>
        <w:t>Advisor Alvarez- Present</w:t>
      </w:r>
    </w:p>
    <w:p w14:paraId="40726DF2" w14:textId="77777777" w:rsidR="001603DC" w:rsidRDefault="006A46A3">
      <w:pPr>
        <w:numPr>
          <w:ilvl w:val="0"/>
          <w:numId w:val="11"/>
        </w:numPr>
        <w:spacing w:after="0" w:line="240" w:lineRule="auto"/>
        <w:rPr>
          <w:rFonts w:ascii="Garamond" w:eastAsia="Garamond" w:hAnsi="Garamond" w:cs="Garamond"/>
          <w:sz w:val="20"/>
          <w:szCs w:val="20"/>
        </w:rPr>
      </w:pPr>
      <w:r>
        <w:rPr>
          <w:rFonts w:ascii="Garamond" w:eastAsia="Garamond" w:hAnsi="Garamond" w:cs="Garamond"/>
          <w:sz w:val="20"/>
          <w:szCs w:val="20"/>
        </w:rPr>
        <w:t>Student Organization Funding Manager Kaur- Present</w:t>
      </w:r>
    </w:p>
    <w:p w14:paraId="00F0C6DE" w14:textId="77777777" w:rsidR="001603DC" w:rsidRDefault="006A46A3">
      <w:pPr>
        <w:numPr>
          <w:ilvl w:val="0"/>
          <w:numId w:val="1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Senator Grewal - Present </w:t>
      </w:r>
    </w:p>
    <w:p w14:paraId="3009DFFB" w14:textId="77777777" w:rsidR="001603DC" w:rsidRDefault="006A46A3">
      <w:pPr>
        <w:numPr>
          <w:ilvl w:val="0"/>
          <w:numId w:val="11"/>
        </w:numPr>
        <w:spacing w:line="240" w:lineRule="auto"/>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Makarai</w:t>
      </w:r>
      <w:proofErr w:type="spellEnd"/>
      <w:r>
        <w:rPr>
          <w:rFonts w:ascii="Garamond" w:eastAsia="Garamond" w:hAnsi="Garamond" w:cs="Garamond"/>
          <w:sz w:val="20"/>
          <w:szCs w:val="20"/>
        </w:rPr>
        <w:t xml:space="preserve"> -  Absent</w:t>
      </w:r>
    </w:p>
    <w:p w14:paraId="05E275E8" w14:textId="77777777" w:rsidR="001603DC" w:rsidRDefault="006A46A3">
      <w:pPr>
        <w:rPr>
          <w:rFonts w:ascii="Garamond" w:eastAsia="Garamond" w:hAnsi="Garamond" w:cs="Garamond"/>
          <w:i/>
          <w:sz w:val="16"/>
          <w:szCs w:val="16"/>
        </w:rPr>
      </w:pPr>
      <w:r>
        <w:rPr>
          <w:rFonts w:ascii="Garamond" w:eastAsia="Garamond" w:hAnsi="Garamond" w:cs="Garamond"/>
          <w:sz w:val="20"/>
          <w:szCs w:val="20"/>
        </w:rPr>
        <w:t xml:space="preserve">A majority quorum is established therefore a bona fide meeting can be held. </w:t>
      </w:r>
    </w:p>
    <w:p w14:paraId="5BD1FC77" w14:textId="77777777" w:rsidR="001603DC" w:rsidRDefault="001603DC">
      <w:pPr>
        <w:pStyle w:val="Heading1"/>
        <w:ind w:left="10" w:firstLine="0"/>
      </w:pPr>
    </w:p>
    <w:p w14:paraId="21CF45C0" w14:textId="77777777" w:rsidR="001603DC" w:rsidRDefault="006A46A3">
      <w:pPr>
        <w:pStyle w:val="Heading1"/>
        <w:ind w:left="10" w:firstLine="0"/>
      </w:pPr>
      <w:r>
        <w:t>3.  CORRECTIONS TO THE MINUTES</w:t>
      </w:r>
    </w:p>
    <w:p w14:paraId="27B390BF" w14:textId="77777777" w:rsidR="001603DC" w:rsidRDefault="006A46A3">
      <w:pPr>
        <w:spacing w:after="62" w:line="268" w:lineRule="auto"/>
        <w:ind w:left="370" w:right="896" w:hanging="10"/>
      </w:pPr>
      <w:r>
        <w:rPr>
          <w:rFonts w:ascii="Garamond" w:eastAsia="Garamond" w:hAnsi="Garamond" w:cs="Garamond"/>
          <w:i/>
          <w:sz w:val="16"/>
          <w:szCs w:val="16"/>
        </w:rPr>
        <w:t>The Body will discuss and correct minutes from previous meetings.</w:t>
      </w:r>
    </w:p>
    <w:p w14:paraId="2EC4B97E" w14:textId="77777777" w:rsidR="001603DC" w:rsidRDefault="006A46A3">
      <w:pPr>
        <w:spacing w:after="260" w:line="265" w:lineRule="auto"/>
        <w:rPr>
          <w:rFonts w:ascii="Garamond" w:eastAsia="Garamond" w:hAnsi="Garamond" w:cs="Garamond"/>
          <w:sz w:val="20"/>
          <w:szCs w:val="20"/>
        </w:rPr>
      </w:pPr>
      <w:r>
        <w:rPr>
          <w:rFonts w:ascii="Garamond" w:eastAsia="Garamond" w:hAnsi="Garamond" w:cs="Garamond"/>
          <w:sz w:val="20"/>
          <w:szCs w:val="20"/>
        </w:rPr>
        <w:t xml:space="preserve">       a. The Body will consider the approval of unapproved minutes from the meet</w:t>
      </w:r>
      <w:r>
        <w:rPr>
          <w:rFonts w:ascii="Garamond" w:eastAsia="Garamond" w:hAnsi="Garamond" w:cs="Garamond"/>
          <w:sz w:val="20"/>
          <w:szCs w:val="20"/>
        </w:rPr>
        <w:t>ing held on 02/10/2022</w:t>
      </w:r>
    </w:p>
    <w:p w14:paraId="4C0CE2E6" w14:textId="77777777" w:rsidR="001603DC" w:rsidRDefault="006A46A3">
      <w:pPr>
        <w:spacing w:after="260" w:line="265" w:lineRule="auto"/>
        <w:rPr>
          <w:rFonts w:ascii="Garamond" w:eastAsia="Garamond" w:hAnsi="Garamond" w:cs="Garamond"/>
          <w:sz w:val="20"/>
          <w:szCs w:val="20"/>
        </w:rPr>
      </w:pPr>
      <w:r>
        <w:rPr>
          <w:rFonts w:ascii="Garamond" w:eastAsia="Garamond" w:hAnsi="Garamond" w:cs="Garamond"/>
          <w:sz w:val="20"/>
          <w:szCs w:val="20"/>
        </w:rPr>
        <w:t xml:space="preserve">       b.  Minutes from the meeting held on 02/10/2021 are approved. </w:t>
      </w:r>
    </w:p>
    <w:p w14:paraId="25698060" w14:textId="77777777" w:rsidR="001603DC" w:rsidRDefault="001603DC">
      <w:pPr>
        <w:pStyle w:val="Heading1"/>
        <w:ind w:left="10" w:firstLine="0"/>
      </w:pPr>
    </w:p>
    <w:p w14:paraId="5B6EAF27" w14:textId="77777777" w:rsidR="001603DC" w:rsidRDefault="006A46A3">
      <w:pPr>
        <w:pStyle w:val="Heading1"/>
        <w:ind w:left="10" w:firstLine="0"/>
      </w:pPr>
      <w:r>
        <w:t>4.  PUBLIC COMMENT</w:t>
      </w:r>
    </w:p>
    <w:p w14:paraId="40424190" w14:textId="77777777" w:rsidR="001603DC" w:rsidRDefault="006A46A3">
      <w:pPr>
        <w:spacing w:after="62" w:line="268" w:lineRule="auto"/>
        <w:ind w:left="370" w:right="896" w:hanging="10"/>
      </w:pPr>
      <w:r>
        <w:rPr>
          <w:rFonts w:ascii="Garamond" w:eastAsia="Garamond" w:hAnsi="Garamond" w:cs="Garamond"/>
          <w:i/>
          <w:sz w:val="16"/>
          <w:szCs w:val="16"/>
        </w:rPr>
        <w:t>This segment of the meeting is reserved for persons desiring to address the Body on any matter of concern that is not stated on the agenda. A t</w:t>
      </w:r>
      <w:r>
        <w:rPr>
          <w:rFonts w:ascii="Garamond" w:eastAsia="Garamond" w:hAnsi="Garamond" w:cs="Garamond"/>
          <w:i/>
          <w:sz w:val="16"/>
          <w:szCs w:val="16"/>
        </w:rPr>
        <w:t xml:space="preserve">ime limit of three (3) minutes per speaker and fifteen (15) minutes per topic shall be observed. The law does not permit any action to be taken, nor extended discussion of any items not on the agenda. The Body </w:t>
      </w:r>
      <w:r>
        <w:rPr>
          <w:rFonts w:ascii="Garamond" w:eastAsia="Garamond" w:hAnsi="Garamond" w:cs="Garamond"/>
          <w:i/>
          <w:sz w:val="16"/>
          <w:szCs w:val="16"/>
        </w:rPr>
        <w:lastRenderedPageBreak/>
        <w:t>may briefly respond to statements made or ques</w:t>
      </w:r>
      <w:r>
        <w:rPr>
          <w:rFonts w:ascii="Garamond" w:eastAsia="Garamond" w:hAnsi="Garamond" w:cs="Garamond"/>
          <w:i/>
          <w:sz w:val="16"/>
          <w:szCs w:val="16"/>
        </w:rPr>
        <w:t>tions posed, however, for further information, please contact the BCSGA Vice President for the item of discussion to be placed on a future agenda. (Brown Act §54954.3)</w:t>
      </w:r>
    </w:p>
    <w:p w14:paraId="48D9F559" w14:textId="77777777" w:rsidR="001603DC" w:rsidRDefault="006A46A3">
      <w:pPr>
        <w:spacing w:after="301" w:line="265" w:lineRule="auto"/>
        <w:ind w:left="830" w:hanging="10"/>
        <w:rPr>
          <w:rFonts w:ascii="Garamond" w:eastAsia="Garamond" w:hAnsi="Garamond" w:cs="Garamond"/>
          <w:sz w:val="20"/>
          <w:szCs w:val="20"/>
        </w:rPr>
      </w:pPr>
      <w:r>
        <w:rPr>
          <w:rFonts w:ascii="Garamond" w:eastAsia="Garamond" w:hAnsi="Garamond" w:cs="Garamond"/>
          <w:sz w:val="20"/>
          <w:szCs w:val="20"/>
        </w:rPr>
        <w:t>a. Introduction of meeting attendees</w:t>
      </w:r>
    </w:p>
    <w:p w14:paraId="6CA62E79" w14:textId="77777777" w:rsidR="001603DC" w:rsidRDefault="006A46A3">
      <w:pPr>
        <w:numPr>
          <w:ilvl w:val="0"/>
          <w:numId w:val="4"/>
        </w:numPr>
        <w:spacing w:after="0" w:line="265" w:lineRule="auto"/>
        <w:rPr>
          <w:rFonts w:ascii="Garamond" w:eastAsia="Garamond" w:hAnsi="Garamond" w:cs="Garamond"/>
          <w:sz w:val="20"/>
          <w:szCs w:val="20"/>
        </w:rPr>
      </w:pPr>
      <w:proofErr w:type="spellStart"/>
      <w:r>
        <w:rPr>
          <w:rFonts w:ascii="Garamond" w:eastAsia="Garamond" w:hAnsi="Garamond" w:cs="Garamond"/>
          <w:sz w:val="20"/>
          <w:szCs w:val="20"/>
        </w:rPr>
        <w:t>Crisbel</w:t>
      </w:r>
      <w:proofErr w:type="spellEnd"/>
      <w:r>
        <w:rPr>
          <w:rFonts w:ascii="Garamond" w:eastAsia="Garamond" w:hAnsi="Garamond" w:cs="Garamond"/>
          <w:sz w:val="20"/>
          <w:szCs w:val="20"/>
        </w:rPr>
        <w:t xml:space="preserve"> Guerra- LUPE</w:t>
      </w:r>
    </w:p>
    <w:p w14:paraId="3E51BB50" w14:textId="77777777" w:rsidR="001603DC" w:rsidRDefault="006A46A3">
      <w:pPr>
        <w:numPr>
          <w:ilvl w:val="0"/>
          <w:numId w:val="4"/>
        </w:numPr>
        <w:spacing w:after="0" w:line="265" w:lineRule="auto"/>
        <w:rPr>
          <w:rFonts w:ascii="Garamond" w:eastAsia="Garamond" w:hAnsi="Garamond" w:cs="Garamond"/>
          <w:sz w:val="20"/>
          <w:szCs w:val="20"/>
        </w:rPr>
      </w:pPr>
      <w:r>
        <w:rPr>
          <w:rFonts w:ascii="Garamond" w:eastAsia="Garamond" w:hAnsi="Garamond" w:cs="Garamond"/>
          <w:sz w:val="20"/>
          <w:szCs w:val="20"/>
        </w:rPr>
        <w:t xml:space="preserve">Carlos Gonzalez- InterVarsity </w:t>
      </w:r>
      <w:proofErr w:type="spellStart"/>
      <w:r>
        <w:rPr>
          <w:rFonts w:ascii="Garamond" w:eastAsia="Garamond" w:hAnsi="Garamond" w:cs="Garamond"/>
          <w:sz w:val="20"/>
          <w:szCs w:val="20"/>
        </w:rPr>
        <w:t>Chrisitan</w:t>
      </w:r>
      <w:proofErr w:type="spellEnd"/>
    </w:p>
    <w:p w14:paraId="608BC081" w14:textId="77777777" w:rsidR="001603DC" w:rsidRDefault="006A46A3">
      <w:pPr>
        <w:numPr>
          <w:ilvl w:val="0"/>
          <w:numId w:val="4"/>
        </w:numPr>
        <w:spacing w:after="0" w:line="265" w:lineRule="auto"/>
        <w:rPr>
          <w:rFonts w:ascii="Garamond" w:eastAsia="Garamond" w:hAnsi="Garamond" w:cs="Garamond"/>
          <w:sz w:val="20"/>
          <w:szCs w:val="20"/>
        </w:rPr>
      </w:pPr>
      <w:proofErr w:type="spellStart"/>
      <w:r>
        <w:rPr>
          <w:rFonts w:ascii="Garamond" w:eastAsia="Garamond" w:hAnsi="Garamond" w:cs="Garamond"/>
          <w:sz w:val="20"/>
          <w:szCs w:val="20"/>
        </w:rPr>
        <w:t>Jamocha</w:t>
      </w:r>
      <w:proofErr w:type="spellEnd"/>
      <w:r>
        <w:rPr>
          <w:rFonts w:ascii="Garamond" w:eastAsia="Garamond" w:hAnsi="Garamond" w:cs="Garamond"/>
          <w:sz w:val="20"/>
          <w:szCs w:val="20"/>
        </w:rPr>
        <w:t xml:space="preserve"> Armstrong- Japanese Culture Club</w:t>
      </w:r>
    </w:p>
    <w:p w14:paraId="6C6509E6" w14:textId="77777777" w:rsidR="001603DC" w:rsidRDefault="006A46A3">
      <w:pPr>
        <w:numPr>
          <w:ilvl w:val="0"/>
          <w:numId w:val="4"/>
        </w:numPr>
        <w:spacing w:after="0" w:line="265" w:lineRule="auto"/>
        <w:rPr>
          <w:rFonts w:ascii="Garamond" w:eastAsia="Garamond" w:hAnsi="Garamond" w:cs="Garamond"/>
          <w:sz w:val="20"/>
          <w:szCs w:val="20"/>
        </w:rPr>
      </w:pPr>
      <w:r>
        <w:rPr>
          <w:rFonts w:ascii="Garamond" w:eastAsia="Garamond" w:hAnsi="Garamond" w:cs="Garamond"/>
          <w:sz w:val="20"/>
          <w:szCs w:val="20"/>
        </w:rPr>
        <w:t>Javier Perez- Computer Science Club</w:t>
      </w:r>
    </w:p>
    <w:p w14:paraId="7B39B21D" w14:textId="77777777" w:rsidR="001603DC" w:rsidRDefault="006A46A3">
      <w:pPr>
        <w:numPr>
          <w:ilvl w:val="0"/>
          <w:numId w:val="4"/>
        </w:numPr>
        <w:spacing w:after="0" w:line="265" w:lineRule="auto"/>
        <w:rPr>
          <w:rFonts w:ascii="Garamond" w:eastAsia="Garamond" w:hAnsi="Garamond" w:cs="Garamond"/>
          <w:sz w:val="20"/>
          <w:szCs w:val="20"/>
        </w:rPr>
      </w:pPr>
      <w:proofErr w:type="spellStart"/>
      <w:r>
        <w:rPr>
          <w:rFonts w:ascii="Garamond" w:eastAsia="Garamond" w:hAnsi="Garamond" w:cs="Garamond"/>
          <w:sz w:val="20"/>
          <w:szCs w:val="20"/>
        </w:rPr>
        <w:t>Yichao</w:t>
      </w:r>
      <w:proofErr w:type="spellEnd"/>
      <w:r>
        <w:rPr>
          <w:rFonts w:ascii="Garamond" w:eastAsia="Garamond" w:hAnsi="Garamond" w:cs="Garamond"/>
          <w:sz w:val="20"/>
          <w:szCs w:val="20"/>
        </w:rPr>
        <w:t xml:space="preserve"> Yang- Math Club</w:t>
      </w:r>
    </w:p>
    <w:p w14:paraId="6F730296" w14:textId="77777777" w:rsidR="001603DC" w:rsidRDefault="006A46A3">
      <w:pPr>
        <w:numPr>
          <w:ilvl w:val="0"/>
          <w:numId w:val="4"/>
        </w:numPr>
        <w:spacing w:after="0" w:line="265" w:lineRule="auto"/>
        <w:rPr>
          <w:rFonts w:ascii="Garamond" w:eastAsia="Garamond" w:hAnsi="Garamond" w:cs="Garamond"/>
          <w:sz w:val="20"/>
          <w:szCs w:val="20"/>
        </w:rPr>
      </w:pPr>
      <w:r>
        <w:rPr>
          <w:rFonts w:ascii="Garamond" w:eastAsia="Garamond" w:hAnsi="Garamond" w:cs="Garamond"/>
          <w:sz w:val="20"/>
          <w:szCs w:val="20"/>
        </w:rPr>
        <w:t>Juan Sanchez and Edith Mata from SGA</w:t>
      </w:r>
    </w:p>
    <w:p w14:paraId="2A371EAB" w14:textId="77777777" w:rsidR="001603DC" w:rsidRDefault="006A46A3">
      <w:pPr>
        <w:numPr>
          <w:ilvl w:val="0"/>
          <w:numId w:val="4"/>
        </w:numPr>
        <w:spacing w:after="0" w:line="265" w:lineRule="auto"/>
        <w:rPr>
          <w:rFonts w:ascii="Garamond" w:eastAsia="Garamond" w:hAnsi="Garamond" w:cs="Garamond"/>
          <w:sz w:val="20"/>
          <w:szCs w:val="20"/>
        </w:rPr>
      </w:pPr>
      <w:r>
        <w:rPr>
          <w:rFonts w:ascii="Garamond" w:eastAsia="Garamond" w:hAnsi="Garamond" w:cs="Garamond"/>
          <w:sz w:val="20"/>
          <w:szCs w:val="20"/>
        </w:rPr>
        <w:t>Brian Franco- OSHRM</w:t>
      </w:r>
    </w:p>
    <w:p w14:paraId="1FA0486F" w14:textId="77777777" w:rsidR="001603DC" w:rsidRDefault="001603DC">
      <w:pPr>
        <w:spacing w:after="0" w:line="265" w:lineRule="auto"/>
        <w:rPr>
          <w:rFonts w:ascii="Garamond" w:eastAsia="Garamond" w:hAnsi="Garamond" w:cs="Garamond"/>
          <w:sz w:val="20"/>
          <w:szCs w:val="20"/>
        </w:rPr>
      </w:pPr>
    </w:p>
    <w:p w14:paraId="63079AA5" w14:textId="77777777" w:rsidR="001603DC" w:rsidRDefault="006A46A3">
      <w:pPr>
        <w:spacing w:after="62" w:line="268" w:lineRule="auto"/>
        <w:ind w:right="896"/>
        <w:rPr>
          <w:rFonts w:ascii="Garamond" w:eastAsia="Garamond" w:hAnsi="Garamond" w:cs="Garamond"/>
          <w:sz w:val="20"/>
          <w:szCs w:val="20"/>
        </w:rPr>
      </w:pPr>
      <w:r>
        <w:rPr>
          <w:rFonts w:ascii="Garamond" w:eastAsia="Garamond" w:hAnsi="Garamond" w:cs="Garamond"/>
          <w:sz w:val="20"/>
          <w:szCs w:val="20"/>
        </w:rPr>
        <w:t xml:space="preserve">              b. Comments</w:t>
      </w:r>
    </w:p>
    <w:p w14:paraId="35C4A15B" w14:textId="77777777" w:rsidR="001603DC" w:rsidRDefault="006A46A3">
      <w:pPr>
        <w:spacing w:after="62" w:line="268" w:lineRule="auto"/>
        <w:ind w:left="370" w:right="896" w:hanging="10"/>
        <w:rPr>
          <w:rFonts w:ascii="Garamond" w:eastAsia="Garamond" w:hAnsi="Garamond" w:cs="Garamond"/>
          <w:sz w:val="20"/>
          <w:szCs w:val="20"/>
        </w:rPr>
      </w:pPr>
      <w:proofErr w:type="spellStart"/>
      <w:r>
        <w:rPr>
          <w:rFonts w:ascii="Garamond" w:eastAsia="Garamond" w:hAnsi="Garamond" w:cs="Garamond"/>
          <w:sz w:val="20"/>
          <w:szCs w:val="20"/>
        </w:rPr>
        <w:t>Yichao</w:t>
      </w:r>
      <w:proofErr w:type="spellEnd"/>
      <w:r>
        <w:rPr>
          <w:rFonts w:ascii="Garamond" w:eastAsia="Garamond" w:hAnsi="Garamond" w:cs="Garamond"/>
          <w:sz w:val="20"/>
          <w:szCs w:val="20"/>
        </w:rPr>
        <w:t xml:space="preserve"> Yang- Wants to forward approval for an event on pi day,</w:t>
      </w:r>
      <w:r>
        <w:rPr>
          <w:rFonts w:ascii="Garamond" w:eastAsia="Garamond" w:hAnsi="Garamond" w:cs="Garamond"/>
          <w:sz w:val="20"/>
          <w:szCs w:val="20"/>
        </w:rPr>
        <w:t xml:space="preserve"> wondering if it is too late. . Nicole–Not likely that there will be enough time but will get back to the student after inquiring about it. </w:t>
      </w:r>
    </w:p>
    <w:p w14:paraId="536EEBBC" w14:textId="77777777" w:rsidR="001603DC" w:rsidRDefault="001603DC">
      <w:pPr>
        <w:spacing w:after="62" w:line="268" w:lineRule="auto"/>
        <w:ind w:left="370" w:right="896" w:hanging="10"/>
        <w:rPr>
          <w:rFonts w:ascii="Garamond" w:eastAsia="Garamond" w:hAnsi="Garamond" w:cs="Garamond"/>
          <w:sz w:val="20"/>
          <w:szCs w:val="20"/>
        </w:rPr>
      </w:pPr>
    </w:p>
    <w:p w14:paraId="615676AB" w14:textId="77777777" w:rsidR="001603DC" w:rsidRDefault="006A46A3">
      <w:pPr>
        <w:spacing w:after="62" w:line="268" w:lineRule="auto"/>
        <w:ind w:left="370" w:right="896" w:hanging="10"/>
        <w:rPr>
          <w:rFonts w:ascii="Garamond" w:eastAsia="Garamond" w:hAnsi="Garamond" w:cs="Garamond"/>
          <w:sz w:val="20"/>
          <w:szCs w:val="20"/>
        </w:rPr>
      </w:pPr>
      <w:r>
        <w:rPr>
          <w:rFonts w:ascii="Garamond" w:eastAsia="Garamond" w:hAnsi="Garamond" w:cs="Garamond"/>
          <w:sz w:val="20"/>
          <w:szCs w:val="20"/>
        </w:rPr>
        <w:t>Juan Sanchez—Mural event on Tuesday the 8th from 10-2 pm, outside of student life, everyone is encouraged to attend.</w:t>
      </w:r>
    </w:p>
    <w:p w14:paraId="4D136320" w14:textId="77777777" w:rsidR="001603DC" w:rsidRDefault="001603DC">
      <w:pPr>
        <w:spacing w:after="62" w:line="268" w:lineRule="auto"/>
        <w:ind w:left="370" w:right="896" w:hanging="10"/>
        <w:rPr>
          <w:rFonts w:ascii="Garamond" w:eastAsia="Garamond" w:hAnsi="Garamond" w:cs="Garamond"/>
          <w:sz w:val="20"/>
          <w:szCs w:val="20"/>
        </w:rPr>
      </w:pPr>
    </w:p>
    <w:p w14:paraId="7BCE96C4" w14:textId="0579A0E5" w:rsidR="001603DC" w:rsidRDefault="006A46A3">
      <w:pPr>
        <w:spacing w:after="62" w:line="268" w:lineRule="auto"/>
        <w:ind w:left="370" w:right="896" w:hanging="10"/>
        <w:rPr>
          <w:rFonts w:ascii="Garamond" w:eastAsia="Garamond" w:hAnsi="Garamond" w:cs="Garamond"/>
          <w:sz w:val="20"/>
          <w:szCs w:val="20"/>
        </w:rPr>
      </w:pPr>
      <w:proofErr w:type="spellStart"/>
      <w:r>
        <w:rPr>
          <w:rFonts w:ascii="Garamond" w:eastAsia="Garamond" w:hAnsi="Garamond" w:cs="Garamond"/>
          <w:sz w:val="20"/>
          <w:szCs w:val="20"/>
        </w:rPr>
        <w:t>Jamocha</w:t>
      </w:r>
      <w:proofErr w:type="spellEnd"/>
      <w:r>
        <w:rPr>
          <w:rFonts w:ascii="Garamond" w:eastAsia="Garamond" w:hAnsi="Garamond" w:cs="Garamond"/>
          <w:sz w:val="20"/>
          <w:szCs w:val="20"/>
        </w:rPr>
        <w:t xml:space="preserve"> Armstrong– Field trip in April during spring break. Want</w:t>
      </w:r>
      <w:r>
        <w:rPr>
          <w:rFonts w:ascii="Garamond" w:eastAsia="Garamond" w:hAnsi="Garamond" w:cs="Garamond"/>
          <w:sz w:val="20"/>
          <w:szCs w:val="20"/>
        </w:rPr>
        <w:t xml:space="preserve"> to travel to explore san      Francisco of japan land. Are currently worki</w:t>
      </w:r>
      <w:r>
        <w:rPr>
          <w:rFonts w:ascii="Garamond" w:eastAsia="Garamond" w:hAnsi="Garamond" w:cs="Garamond"/>
          <w:sz w:val="20"/>
          <w:szCs w:val="20"/>
        </w:rPr>
        <w:t>ng on transportation and the number of members attending and want to know the next steps for a grant.</w:t>
      </w:r>
    </w:p>
    <w:p w14:paraId="3F7ADCBB" w14:textId="77777777" w:rsidR="001603DC" w:rsidRDefault="006A46A3">
      <w:pPr>
        <w:spacing w:after="62" w:line="268" w:lineRule="auto"/>
        <w:ind w:left="370" w:right="896" w:hanging="10"/>
        <w:rPr>
          <w:rFonts w:ascii="Garamond" w:eastAsia="Garamond" w:hAnsi="Garamond" w:cs="Garamond"/>
          <w:sz w:val="20"/>
          <w:szCs w:val="20"/>
        </w:rPr>
      </w:pPr>
      <w:r>
        <w:rPr>
          <w:rFonts w:ascii="Garamond" w:eastAsia="Garamond" w:hAnsi="Garamond" w:cs="Garamond"/>
          <w:sz w:val="20"/>
          <w:szCs w:val="20"/>
        </w:rPr>
        <w:t>Nicole- It will be best to do travel paperwork and a grant application for a travel grant. It's important to get paperwork signed by the org advisor and e</w:t>
      </w:r>
      <w:r>
        <w:rPr>
          <w:rFonts w:ascii="Garamond" w:eastAsia="Garamond" w:hAnsi="Garamond" w:cs="Garamond"/>
          <w:sz w:val="20"/>
          <w:szCs w:val="20"/>
        </w:rPr>
        <w:t xml:space="preserve">ither a co-advisor or advisor </w:t>
      </w:r>
      <w:proofErr w:type="gramStart"/>
      <w:r>
        <w:rPr>
          <w:rFonts w:ascii="Garamond" w:eastAsia="Garamond" w:hAnsi="Garamond" w:cs="Garamond"/>
          <w:sz w:val="20"/>
          <w:szCs w:val="20"/>
        </w:rPr>
        <w:t>has to</w:t>
      </w:r>
      <w:proofErr w:type="gramEnd"/>
      <w:r>
        <w:rPr>
          <w:rFonts w:ascii="Garamond" w:eastAsia="Garamond" w:hAnsi="Garamond" w:cs="Garamond"/>
          <w:sz w:val="20"/>
          <w:szCs w:val="20"/>
        </w:rPr>
        <w:t xml:space="preserve"> accompany them on the trip. After all the paperwork is </w:t>
      </w:r>
      <w:proofErr w:type="gramStart"/>
      <w:r>
        <w:rPr>
          <w:rFonts w:ascii="Garamond" w:eastAsia="Garamond" w:hAnsi="Garamond" w:cs="Garamond"/>
          <w:sz w:val="20"/>
          <w:szCs w:val="20"/>
        </w:rPr>
        <w:t>completed</w:t>
      </w:r>
      <w:proofErr w:type="gramEnd"/>
      <w:r>
        <w:rPr>
          <w:rFonts w:ascii="Garamond" w:eastAsia="Garamond" w:hAnsi="Garamond" w:cs="Garamond"/>
          <w:sz w:val="20"/>
          <w:szCs w:val="20"/>
        </w:rPr>
        <w:t xml:space="preserve"> it can be submitted to Nicole and the org can share a brief presentation about their trip before they receive the grant.</w:t>
      </w:r>
    </w:p>
    <w:p w14:paraId="6772D1C4" w14:textId="77777777" w:rsidR="001603DC" w:rsidRDefault="001603DC">
      <w:pPr>
        <w:spacing w:after="62" w:line="268" w:lineRule="auto"/>
        <w:ind w:left="370" w:right="896" w:hanging="10"/>
        <w:rPr>
          <w:rFonts w:ascii="Garamond" w:eastAsia="Garamond" w:hAnsi="Garamond" w:cs="Garamond"/>
          <w:sz w:val="26"/>
          <w:szCs w:val="26"/>
        </w:rPr>
      </w:pPr>
    </w:p>
    <w:p w14:paraId="3AE63242" w14:textId="77777777" w:rsidR="001603DC" w:rsidRDefault="006A46A3">
      <w:pPr>
        <w:pStyle w:val="Heading1"/>
        <w:ind w:left="10" w:firstLine="0"/>
      </w:pPr>
      <w:r>
        <w:t>5.  REPORTS OF THE ASSOCIATION</w:t>
      </w:r>
    </w:p>
    <w:p w14:paraId="2C22D097" w14:textId="77777777" w:rsidR="001603DC" w:rsidRDefault="006A46A3">
      <w:pPr>
        <w:spacing w:after="62" w:line="268" w:lineRule="auto"/>
        <w:ind w:left="370" w:right="896" w:hanging="10"/>
      </w:pPr>
      <w:r>
        <w:rPr>
          <w:rFonts w:ascii="Garamond" w:eastAsia="Garamond" w:hAnsi="Garamond" w:cs="Garamond"/>
          <w:i/>
          <w:sz w:val="16"/>
          <w:szCs w:val="16"/>
        </w:rPr>
        <w:t>T</w:t>
      </w:r>
      <w:r>
        <w:rPr>
          <w:rFonts w:ascii="Garamond" w:eastAsia="Garamond" w:hAnsi="Garamond" w:cs="Garamond"/>
          <w:i/>
          <w:sz w:val="16"/>
          <w:szCs w:val="16"/>
        </w:rPr>
        <w:t>he chair shall recognize any officer of the association, including the BCSGA Advisor, to offer a report on official activities since the previous meeting and make any summary announcements deemed necessary for no longer than three minutes, save the advisor</w:t>
      </w:r>
      <w:r>
        <w:rPr>
          <w:rFonts w:ascii="Garamond" w:eastAsia="Garamond" w:hAnsi="Garamond" w:cs="Garamond"/>
          <w:i/>
          <w:sz w:val="16"/>
          <w:szCs w:val="16"/>
        </w:rPr>
        <w:t>, who has infinite time.</w:t>
      </w:r>
    </w:p>
    <w:p w14:paraId="4EA8F6B0" w14:textId="77777777" w:rsidR="001603DC" w:rsidRDefault="006A46A3">
      <w:pPr>
        <w:numPr>
          <w:ilvl w:val="0"/>
          <w:numId w:val="8"/>
        </w:numPr>
        <w:spacing w:after="112" w:line="265" w:lineRule="auto"/>
        <w:ind w:hanging="360"/>
      </w:pPr>
      <w:r>
        <w:rPr>
          <w:rFonts w:ascii="Garamond" w:eastAsia="Garamond" w:hAnsi="Garamond" w:cs="Garamond"/>
          <w:sz w:val="20"/>
          <w:szCs w:val="20"/>
        </w:rPr>
        <w:t>Director of Student Organizations, Daniel Escobar</w:t>
      </w:r>
    </w:p>
    <w:p w14:paraId="430CA2DE" w14:textId="77777777" w:rsidR="001603DC" w:rsidRDefault="006A46A3">
      <w:pPr>
        <w:numPr>
          <w:ilvl w:val="0"/>
          <w:numId w:val="13"/>
        </w:numPr>
        <w:spacing w:after="0" w:line="265" w:lineRule="auto"/>
        <w:rPr>
          <w:rFonts w:ascii="Garamond" w:eastAsia="Garamond" w:hAnsi="Garamond" w:cs="Garamond"/>
          <w:sz w:val="20"/>
          <w:szCs w:val="20"/>
        </w:rPr>
      </w:pPr>
      <w:r>
        <w:rPr>
          <w:rFonts w:ascii="Garamond" w:eastAsia="Garamond" w:hAnsi="Garamond" w:cs="Garamond"/>
          <w:sz w:val="20"/>
          <w:szCs w:val="20"/>
        </w:rPr>
        <w:t>Nothing to report</w:t>
      </w:r>
    </w:p>
    <w:p w14:paraId="56D0EBD3" w14:textId="77777777" w:rsidR="001603DC" w:rsidRDefault="006A46A3">
      <w:pPr>
        <w:numPr>
          <w:ilvl w:val="0"/>
          <w:numId w:val="8"/>
        </w:numPr>
        <w:spacing w:after="260" w:line="265" w:lineRule="auto"/>
        <w:ind w:hanging="360"/>
      </w:pPr>
      <w:r>
        <w:rPr>
          <w:rFonts w:ascii="Garamond" w:eastAsia="Garamond" w:hAnsi="Garamond" w:cs="Garamond"/>
          <w:sz w:val="20"/>
          <w:szCs w:val="20"/>
        </w:rPr>
        <w:t>BCSGA Advisor, Nicole Alvarez</w:t>
      </w:r>
    </w:p>
    <w:p w14:paraId="27F3DAF1" w14:textId="77777777" w:rsidR="001603DC" w:rsidRDefault="006A46A3">
      <w:pPr>
        <w:numPr>
          <w:ilvl w:val="0"/>
          <w:numId w:val="2"/>
        </w:numPr>
        <w:spacing w:after="0" w:line="265" w:lineRule="auto"/>
        <w:rPr>
          <w:rFonts w:ascii="Garamond" w:eastAsia="Garamond" w:hAnsi="Garamond" w:cs="Garamond"/>
          <w:sz w:val="20"/>
          <w:szCs w:val="20"/>
        </w:rPr>
      </w:pPr>
      <w:r>
        <w:rPr>
          <w:rFonts w:ascii="Garamond" w:eastAsia="Garamond" w:hAnsi="Garamond" w:cs="Garamond"/>
          <w:sz w:val="20"/>
          <w:szCs w:val="20"/>
        </w:rPr>
        <w:t xml:space="preserve">March is women's history month and in honor of that BC is hosting many events such as the mural on Tuesday, March 8th. </w:t>
      </w:r>
      <w:proofErr w:type="gramStart"/>
      <w:r>
        <w:rPr>
          <w:rFonts w:ascii="Garamond" w:eastAsia="Garamond" w:hAnsi="Garamond" w:cs="Garamond"/>
          <w:sz w:val="20"/>
          <w:szCs w:val="20"/>
        </w:rPr>
        <w:t>All of</w:t>
      </w:r>
      <w:proofErr w:type="gramEnd"/>
      <w:r>
        <w:rPr>
          <w:rFonts w:ascii="Garamond" w:eastAsia="Garamond" w:hAnsi="Garamond" w:cs="Garamond"/>
          <w:sz w:val="20"/>
          <w:szCs w:val="20"/>
        </w:rPr>
        <w:t xml:space="preserve"> the eve</w:t>
      </w:r>
      <w:r>
        <w:rPr>
          <w:rFonts w:ascii="Garamond" w:eastAsia="Garamond" w:hAnsi="Garamond" w:cs="Garamond"/>
          <w:sz w:val="20"/>
          <w:szCs w:val="20"/>
        </w:rPr>
        <w:t xml:space="preserve">nts can be found on the BC website by searching WHAM. </w:t>
      </w:r>
    </w:p>
    <w:p w14:paraId="5123087F" w14:textId="77777777" w:rsidR="001603DC" w:rsidRDefault="006A46A3">
      <w:pPr>
        <w:numPr>
          <w:ilvl w:val="0"/>
          <w:numId w:val="2"/>
        </w:numPr>
        <w:spacing w:after="0" w:line="265" w:lineRule="auto"/>
        <w:rPr>
          <w:rFonts w:ascii="Garamond" w:eastAsia="Garamond" w:hAnsi="Garamond" w:cs="Garamond"/>
          <w:sz w:val="20"/>
          <w:szCs w:val="20"/>
        </w:rPr>
      </w:pPr>
      <w:r>
        <w:rPr>
          <w:rFonts w:ascii="Garamond" w:eastAsia="Garamond" w:hAnsi="Garamond" w:cs="Garamond"/>
          <w:sz w:val="20"/>
          <w:szCs w:val="20"/>
        </w:rPr>
        <w:lastRenderedPageBreak/>
        <w:t xml:space="preserve">BCSGA elections are happening right </w:t>
      </w:r>
      <w:proofErr w:type="gramStart"/>
      <w:r>
        <w:rPr>
          <w:rFonts w:ascii="Garamond" w:eastAsia="Garamond" w:hAnsi="Garamond" w:cs="Garamond"/>
          <w:sz w:val="20"/>
          <w:szCs w:val="20"/>
        </w:rPr>
        <w:t>now</w:t>
      </w:r>
      <w:proofErr w:type="gramEnd"/>
      <w:r>
        <w:rPr>
          <w:rFonts w:ascii="Garamond" w:eastAsia="Garamond" w:hAnsi="Garamond" w:cs="Garamond"/>
          <w:sz w:val="20"/>
          <w:szCs w:val="20"/>
        </w:rPr>
        <w:t xml:space="preserve"> and everyone is encouraged to run. One of the positions open is Director of Student Orgs so if anyone is </w:t>
      </w:r>
      <w:proofErr w:type="gramStart"/>
      <w:r>
        <w:rPr>
          <w:rFonts w:ascii="Garamond" w:eastAsia="Garamond" w:hAnsi="Garamond" w:cs="Garamond"/>
          <w:sz w:val="20"/>
          <w:szCs w:val="20"/>
        </w:rPr>
        <w:t>interested</w:t>
      </w:r>
      <w:proofErr w:type="gramEnd"/>
      <w:r>
        <w:rPr>
          <w:rFonts w:ascii="Garamond" w:eastAsia="Garamond" w:hAnsi="Garamond" w:cs="Garamond"/>
          <w:sz w:val="20"/>
          <w:szCs w:val="20"/>
        </w:rPr>
        <w:t xml:space="preserve"> they can put in an application on the BC webs</w:t>
      </w:r>
      <w:r>
        <w:rPr>
          <w:rFonts w:ascii="Garamond" w:eastAsia="Garamond" w:hAnsi="Garamond" w:cs="Garamond"/>
          <w:sz w:val="20"/>
          <w:szCs w:val="20"/>
        </w:rPr>
        <w:t xml:space="preserve">ite to be a candidate. </w:t>
      </w:r>
    </w:p>
    <w:p w14:paraId="4809CBC6" w14:textId="77777777" w:rsidR="001603DC" w:rsidRDefault="006A46A3">
      <w:pPr>
        <w:numPr>
          <w:ilvl w:val="0"/>
          <w:numId w:val="2"/>
        </w:numPr>
        <w:spacing w:after="260" w:line="265" w:lineRule="auto"/>
        <w:rPr>
          <w:rFonts w:ascii="Garamond" w:eastAsia="Garamond" w:hAnsi="Garamond" w:cs="Garamond"/>
          <w:sz w:val="20"/>
          <w:szCs w:val="20"/>
        </w:rPr>
      </w:pPr>
      <w:r>
        <w:rPr>
          <w:rFonts w:ascii="Garamond" w:eastAsia="Garamond" w:hAnsi="Garamond" w:cs="Garamond"/>
          <w:sz w:val="20"/>
          <w:szCs w:val="20"/>
        </w:rPr>
        <w:t>Tabling requests—- New community guidance came out so if orgs want to table those requests can be approved now. Send an email to Nicole and include the day and time of tabling and what their needs are.</w:t>
      </w:r>
    </w:p>
    <w:p w14:paraId="3ADB4A64" w14:textId="77777777" w:rsidR="001603DC" w:rsidRDefault="006A46A3">
      <w:pPr>
        <w:pStyle w:val="Heading1"/>
        <w:ind w:left="10" w:firstLine="0"/>
      </w:pPr>
      <w:r>
        <w:t>6.  NEW BUSINESS</w:t>
      </w:r>
    </w:p>
    <w:p w14:paraId="09C1A18B" w14:textId="77777777" w:rsidR="001603DC" w:rsidRDefault="006A46A3">
      <w:pPr>
        <w:spacing w:after="101" w:line="268" w:lineRule="auto"/>
        <w:ind w:left="265" w:right="896" w:hanging="10"/>
      </w:pPr>
      <w:r>
        <w:rPr>
          <w:rFonts w:ascii="Garamond" w:eastAsia="Garamond" w:hAnsi="Garamond" w:cs="Garamond"/>
          <w:i/>
          <w:sz w:val="16"/>
          <w:szCs w:val="16"/>
        </w:rPr>
        <w:t xml:space="preserve">Items listed </w:t>
      </w:r>
      <w:r>
        <w:rPr>
          <w:rFonts w:ascii="Garamond" w:eastAsia="Garamond" w:hAnsi="Garamond" w:cs="Garamond"/>
          <w:i/>
          <w:sz w:val="16"/>
          <w:szCs w:val="16"/>
        </w:rPr>
        <w:t>have not already been discussed once and thus are considered for approval by the Body</w:t>
      </w:r>
    </w:p>
    <w:p w14:paraId="645F0259" w14:textId="77777777" w:rsidR="001603DC" w:rsidRDefault="006A46A3">
      <w:pPr>
        <w:numPr>
          <w:ilvl w:val="0"/>
          <w:numId w:val="9"/>
        </w:numPr>
        <w:spacing w:after="51"/>
        <w:ind w:hanging="1140"/>
        <w:rPr>
          <w:rFonts w:ascii="Garamond" w:eastAsia="Garamond" w:hAnsi="Garamond" w:cs="Garamond"/>
          <w:sz w:val="20"/>
          <w:szCs w:val="20"/>
        </w:rPr>
      </w:pPr>
      <w:r>
        <w:rPr>
          <w:rFonts w:ascii="Garamond" w:eastAsia="Garamond" w:hAnsi="Garamond" w:cs="Garamond"/>
          <w:sz w:val="20"/>
          <w:szCs w:val="20"/>
        </w:rPr>
        <w:t>Kern River Clean Up Opportunity</w:t>
      </w:r>
    </w:p>
    <w:p w14:paraId="2BE9FAA8" w14:textId="77777777" w:rsidR="001603DC" w:rsidRDefault="006A46A3">
      <w:pPr>
        <w:numPr>
          <w:ilvl w:val="0"/>
          <w:numId w:val="14"/>
        </w:numPr>
        <w:spacing w:after="0"/>
        <w:rPr>
          <w:rFonts w:ascii="Garamond" w:eastAsia="Garamond" w:hAnsi="Garamond" w:cs="Garamond"/>
          <w:sz w:val="20"/>
          <w:szCs w:val="20"/>
        </w:rPr>
      </w:pPr>
      <w:r>
        <w:rPr>
          <w:rFonts w:ascii="Garamond" w:eastAsia="Garamond" w:hAnsi="Garamond" w:cs="Garamond"/>
          <w:sz w:val="20"/>
          <w:szCs w:val="20"/>
        </w:rPr>
        <w:t xml:space="preserve">Advisor Alvarez- The event is on Saturday, March 12 from 9-1 pm. Students that will be attending are encouraged to wear gloves, warm shoes, and comfortable clothes. </w:t>
      </w:r>
      <w:proofErr w:type="gramStart"/>
      <w:r>
        <w:rPr>
          <w:rFonts w:ascii="Garamond" w:eastAsia="Garamond" w:hAnsi="Garamond" w:cs="Garamond"/>
          <w:sz w:val="20"/>
          <w:szCs w:val="20"/>
        </w:rPr>
        <w:t>Also</w:t>
      </w:r>
      <w:proofErr w:type="gramEnd"/>
      <w:r>
        <w:rPr>
          <w:rFonts w:ascii="Garamond" w:eastAsia="Garamond" w:hAnsi="Garamond" w:cs="Garamond"/>
          <w:sz w:val="20"/>
          <w:szCs w:val="20"/>
        </w:rPr>
        <w:t xml:space="preserve"> if you attend please take pictures and email them to the office of student life. The f</w:t>
      </w:r>
      <w:r>
        <w:rPr>
          <w:rFonts w:ascii="Garamond" w:eastAsia="Garamond" w:hAnsi="Garamond" w:cs="Garamond"/>
          <w:sz w:val="20"/>
          <w:szCs w:val="20"/>
        </w:rPr>
        <w:t xml:space="preserve">lyer for this event, meeting agendas, and minutes can be found on the BC website— student services—stud gov—department of stud dogs. </w:t>
      </w:r>
    </w:p>
    <w:p w14:paraId="4A41CF34" w14:textId="77777777" w:rsidR="001603DC" w:rsidRDefault="006A46A3">
      <w:pPr>
        <w:numPr>
          <w:ilvl w:val="0"/>
          <w:numId w:val="9"/>
        </w:numPr>
        <w:spacing w:after="51"/>
        <w:ind w:hanging="1140"/>
        <w:rPr>
          <w:sz w:val="20"/>
          <w:szCs w:val="20"/>
        </w:rPr>
      </w:pPr>
      <w:r>
        <w:rPr>
          <w:rFonts w:ascii="Garamond" w:eastAsia="Garamond" w:hAnsi="Garamond" w:cs="Garamond"/>
          <w:sz w:val="20"/>
          <w:szCs w:val="20"/>
        </w:rPr>
        <w:t>Approval of SOF grant application for student organization SAGA</w:t>
      </w:r>
    </w:p>
    <w:p w14:paraId="59B6E55E" w14:textId="77777777" w:rsidR="001603DC" w:rsidRDefault="006A46A3">
      <w:pPr>
        <w:numPr>
          <w:ilvl w:val="0"/>
          <w:numId w:val="1"/>
        </w:numPr>
        <w:spacing w:after="51"/>
        <w:rPr>
          <w:rFonts w:ascii="Garamond" w:eastAsia="Garamond" w:hAnsi="Garamond" w:cs="Garamond"/>
          <w:sz w:val="20"/>
          <w:szCs w:val="20"/>
        </w:rPr>
      </w:pPr>
      <w:r>
        <w:rPr>
          <w:rFonts w:ascii="Garamond" w:eastAsia="Garamond" w:hAnsi="Garamond" w:cs="Garamond"/>
          <w:sz w:val="20"/>
          <w:szCs w:val="20"/>
        </w:rPr>
        <w:t>Chris Holland- The SOF grant funds will be used for hostin</w:t>
      </w:r>
      <w:r>
        <w:rPr>
          <w:rFonts w:ascii="Garamond" w:eastAsia="Garamond" w:hAnsi="Garamond" w:cs="Garamond"/>
          <w:sz w:val="20"/>
          <w:szCs w:val="20"/>
        </w:rPr>
        <w:t>g a yoga event via zoom. The host is a transgender binary individual.</w:t>
      </w:r>
    </w:p>
    <w:p w14:paraId="588A1B11" w14:textId="77777777" w:rsidR="001603DC" w:rsidRDefault="006A46A3">
      <w:pPr>
        <w:spacing w:after="181" w:line="265" w:lineRule="auto"/>
        <w:ind w:left="720"/>
        <w:rPr>
          <w:rFonts w:ascii="Garamond" w:eastAsia="Garamond" w:hAnsi="Garamond" w:cs="Garamond"/>
          <w:sz w:val="20"/>
          <w:szCs w:val="20"/>
        </w:rPr>
      </w:pPr>
      <w:r>
        <w:rPr>
          <w:rFonts w:ascii="Garamond" w:eastAsia="Garamond" w:hAnsi="Garamond" w:cs="Garamond"/>
          <w:sz w:val="20"/>
          <w:szCs w:val="20"/>
        </w:rPr>
        <w:t>Roll Call Vote for approval of SOF grant</w:t>
      </w:r>
    </w:p>
    <w:p w14:paraId="453D45CC"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Director Escobar- Aye</w:t>
      </w:r>
    </w:p>
    <w:p w14:paraId="5AAB8F28"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Senator Grewal- Aye</w:t>
      </w:r>
    </w:p>
    <w:p w14:paraId="029FC887"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Makarai</w:t>
      </w:r>
      <w:proofErr w:type="spellEnd"/>
      <w:r>
        <w:rPr>
          <w:rFonts w:ascii="Garamond" w:eastAsia="Garamond" w:hAnsi="Garamond" w:cs="Garamond"/>
          <w:sz w:val="20"/>
          <w:szCs w:val="20"/>
        </w:rPr>
        <w:t>- Aye</w:t>
      </w:r>
    </w:p>
    <w:p w14:paraId="46DC9219"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 xml:space="preserve">Manager Kaur- Aye </w:t>
      </w:r>
      <w:r>
        <w:rPr>
          <w:rFonts w:ascii="Garamond" w:eastAsia="Garamond" w:hAnsi="Garamond" w:cs="Garamond"/>
          <w:i/>
          <w:sz w:val="16"/>
          <w:szCs w:val="16"/>
        </w:rPr>
        <w:t xml:space="preserve"> </w:t>
      </w:r>
    </w:p>
    <w:p w14:paraId="16DDA5A0" w14:textId="77777777" w:rsidR="001603DC" w:rsidRDefault="001603DC">
      <w:pPr>
        <w:spacing w:after="0" w:line="265" w:lineRule="auto"/>
        <w:rPr>
          <w:rFonts w:ascii="Garamond" w:eastAsia="Garamond" w:hAnsi="Garamond" w:cs="Garamond"/>
          <w:sz w:val="20"/>
          <w:szCs w:val="20"/>
        </w:rPr>
      </w:pPr>
    </w:p>
    <w:p w14:paraId="50279BC1" w14:textId="77777777" w:rsidR="001603DC" w:rsidRDefault="006A46A3">
      <w:pPr>
        <w:spacing w:after="0" w:line="265" w:lineRule="auto"/>
        <w:rPr>
          <w:rFonts w:ascii="Garamond" w:eastAsia="Garamond" w:hAnsi="Garamond" w:cs="Garamond"/>
          <w:sz w:val="20"/>
          <w:szCs w:val="20"/>
        </w:rPr>
      </w:pPr>
      <w:r>
        <w:rPr>
          <w:rFonts w:ascii="Garamond" w:eastAsia="Garamond" w:hAnsi="Garamond" w:cs="Garamond"/>
          <w:sz w:val="20"/>
          <w:szCs w:val="20"/>
        </w:rPr>
        <w:t xml:space="preserve">The </w:t>
      </w:r>
      <w:proofErr w:type="spellStart"/>
      <w:r>
        <w:rPr>
          <w:rFonts w:ascii="Garamond" w:eastAsia="Garamond" w:hAnsi="Garamond" w:cs="Garamond"/>
          <w:sz w:val="20"/>
          <w:szCs w:val="20"/>
        </w:rPr>
        <w:t>Sof</w:t>
      </w:r>
      <w:proofErr w:type="spellEnd"/>
      <w:r>
        <w:rPr>
          <w:rFonts w:ascii="Garamond" w:eastAsia="Garamond" w:hAnsi="Garamond" w:cs="Garamond"/>
          <w:sz w:val="20"/>
          <w:szCs w:val="20"/>
        </w:rPr>
        <w:t xml:space="preserve"> grant for SAGA is approved.</w:t>
      </w:r>
    </w:p>
    <w:p w14:paraId="1A8F1089" w14:textId="77777777" w:rsidR="001603DC" w:rsidRDefault="001603DC">
      <w:pPr>
        <w:spacing w:after="0" w:line="265" w:lineRule="auto"/>
        <w:ind w:left="1440"/>
        <w:rPr>
          <w:rFonts w:ascii="Garamond" w:eastAsia="Garamond" w:hAnsi="Garamond" w:cs="Garamond"/>
          <w:sz w:val="20"/>
          <w:szCs w:val="20"/>
        </w:rPr>
      </w:pPr>
    </w:p>
    <w:p w14:paraId="7D7A0DF0" w14:textId="77777777" w:rsidR="001603DC" w:rsidRDefault="001603DC">
      <w:pPr>
        <w:spacing w:after="51"/>
        <w:ind w:left="1500"/>
        <w:rPr>
          <w:rFonts w:ascii="Garamond" w:eastAsia="Garamond" w:hAnsi="Garamond" w:cs="Garamond"/>
        </w:rPr>
      </w:pPr>
    </w:p>
    <w:p w14:paraId="4E75BCE7" w14:textId="77777777" w:rsidR="001603DC" w:rsidRDefault="006A46A3">
      <w:pPr>
        <w:numPr>
          <w:ilvl w:val="0"/>
          <w:numId w:val="9"/>
        </w:numPr>
        <w:spacing w:after="51"/>
        <w:ind w:hanging="1140"/>
      </w:pPr>
      <w:r>
        <w:rPr>
          <w:rFonts w:ascii="Garamond" w:eastAsia="Garamond" w:hAnsi="Garamond" w:cs="Garamond"/>
        </w:rPr>
        <w:t>Approval of SOF grant a</w:t>
      </w:r>
      <w:r>
        <w:rPr>
          <w:rFonts w:ascii="Garamond" w:eastAsia="Garamond" w:hAnsi="Garamond" w:cs="Garamond"/>
        </w:rPr>
        <w:t>pplication for student organization OSRM</w:t>
      </w:r>
    </w:p>
    <w:p w14:paraId="15DCC88E" w14:textId="77777777" w:rsidR="001603DC" w:rsidRDefault="006A46A3">
      <w:pPr>
        <w:numPr>
          <w:ilvl w:val="0"/>
          <w:numId w:val="10"/>
        </w:numPr>
        <w:spacing w:after="51"/>
        <w:rPr>
          <w:rFonts w:ascii="Garamond" w:eastAsia="Garamond" w:hAnsi="Garamond" w:cs="Garamond"/>
        </w:rPr>
      </w:pPr>
      <w:r>
        <w:rPr>
          <w:rFonts w:ascii="Garamond" w:eastAsia="Garamond" w:hAnsi="Garamond" w:cs="Garamond"/>
        </w:rPr>
        <w:t xml:space="preserve">Brian Franco- OSRM stands for the Occupational Safety and Risk Management org. The </w:t>
      </w:r>
      <w:proofErr w:type="spellStart"/>
      <w:r>
        <w:rPr>
          <w:rFonts w:ascii="Garamond" w:eastAsia="Garamond" w:hAnsi="Garamond" w:cs="Garamond"/>
        </w:rPr>
        <w:t>sof</w:t>
      </w:r>
      <w:proofErr w:type="spellEnd"/>
      <w:r>
        <w:rPr>
          <w:rFonts w:ascii="Garamond" w:eastAsia="Garamond" w:hAnsi="Garamond" w:cs="Garamond"/>
        </w:rPr>
        <w:t xml:space="preserve"> grant is for a one-night stay at Disneyland hotel and one dinner receipt and mileage for the trip. This trip was for the PARPA c</w:t>
      </w:r>
      <w:r>
        <w:rPr>
          <w:rFonts w:ascii="Garamond" w:eastAsia="Garamond" w:hAnsi="Garamond" w:cs="Garamond"/>
        </w:rPr>
        <w:t xml:space="preserve">onference where many professionals from OSHA and risk management companies attended. It was an informational conference where tips and more information about the career field were given. </w:t>
      </w:r>
    </w:p>
    <w:p w14:paraId="5206B2DF" w14:textId="77777777" w:rsidR="001603DC" w:rsidRDefault="006A46A3">
      <w:pPr>
        <w:spacing w:after="181" w:line="265" w:lineRule="auto"/>
        <w:ind w:left="720"/>
        <w:rPr>
          <w:rFonts w:ascii="Garamond" w:eastAsia="Garamond" w:hAnsi="Garamond" w:cs="Garamond"/>
          <w:sz w:val="20"/>
          <w:szCs w:val="20"/>
        </w:rPr>
      </w:pPr>
      <w:r>
        <w:rPr>
          <w:rFonts w:ascii="Garamond" w:eastAsia="Garamond" w:hAnsi="Garamond" w:cs="Garamond"/>
          <w:sz w:val="20"/>
          <w:szCs w:val="20"/>
        </w:rPr>
        <w:t>Roll Call Vote for approval of SOF grant</w:t>
      </w:r>
    </w:p>
    <w:p w14:paraId="6608F332"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Director Escobar- Aye</w:t>
      </w:r>
    </w:p>
    <w:p w14:paraId="0066AB5F"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Senat</w:t>
      </w:r>
      <w:r>
        <w:rPr>
          <w:rFonts w:ascii="Garamond" w:eastAsia="Garamond" w:hAnsi="Garamond" w:cs="Garamond"/>
          <w:sz w:val="20"/>
          <w:szCs w:val="20"/>
        </w:rPr>
        <w:t>or Grewal- Aye</w:t>
      </w:r>
    </w:p>
    <w:p w14:paraId="7DC905B1"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Makarai</w:t>
      </w:r>
      <w:proofErr w:type="spellEnd"/>
      <w:r>
        <w:rPr>
          <w:rFonts w:ascii="Garamond" w:eastAsia="Garamond" w:hAnsi="Garamond" w:cs="Garamond"/>
          <w:sz w:val="20"/>
          <w:szCs w:val="20"/>
        </w:rPr>
        <w:t>- Aye</w:t>
      </w:r>
    </w:p>
    <w:p w14:paraId="23EC619F" w14:textId="77777777" w:rsidR="001603DC" w:rsidRDefault="006A46A3">
      <w:pPr>
        <w:numPr>
          <w:ilvl w:val="0"/>
          <w:numId w:val="12"/>
        </w:numPr>
        <w:spacing w:after="0" w:line="265" w:lineRule="auto"/>
        <w:rPr>
          <w:rFonts w:ascii="Garamond" w:eastAsia="Garamond" w:hAnsi="Garamond" w:cs="Garamond"/>
          <w:sz w:val="20"/>
          <w:szCs w:val="20"/>
        </w:rPr>
      </w:pPr>
      <w:r>
        <w:rPr>
          <w:rFonts w:ascii="Garamond" w:eastAsia="Garamond" w:hAnsi="Garamond" w:cs="Garamond"/>
          <w:sz w:val="20"/>
          <w:szCs w:val="20"/>
        </w:rPr>
        <w:t xml:space="preserve">Manager Kaur- Aye </w:t>
      </w:r>
      <w:r>
        <w:rPr>
          <w:rFonts w:ascii="Garamond" w:eastAsia="Garamond" w:hAnsi="Garamond" w:cs="Garamond"/>
          <w:i/>
          <w:sz w:val="16"/>
          <w:szCs w:val="16"/>
        </w:rPr>
        <w:t xml:space="preserve"> </w:t>
      </w:r>
    </w:p>
    <w:p w14:paraId="3E69DE76" w14:textId="77777777" w:rsidR="001603DC" w:rsidRDefault="006A46A3">
      <w:pPr>
        <w:spacing w:after="0" w:line="265" w:lineRule="auto"/>
        <w:rPr>
          <w:rFonts w:ascii="Garamond" w:eastAsia="Garamond" w:hAnsi="Garamond" w:cs="Garamond"/>
          <w:sz w:val="20"/>
          <w:szCs w:val="20"/>
        </w:rPr>
      </w:pPr>
      <w:r>
        <w:rPr>
          <w:rFonts w:ascii="Garamond" w:eastAsia="Garamond" w:hAnsi="Garamond" w:cs="Garamond"/>
          <w:sz w:val="20"/>
          <w:szCs w:val="20"/>
        </w:rPr>
        <w:t>The SOF grant for OSRM is approved.</w:t>
      </w:r>
    </w:p>
    <w:p w14:paraId="7E883C90" w14:textId="77777777" w:rsidR="001603DC" w:rsidRDefault="001603DC">
      <w:pPr>
        <w:spacing w:after="0" w:line="265" w:lineRule="auto"/>
        <w:rPr>
          <w:rFonts w:ascii="Garamond" w:eastAsia="Garamond" w:hAnsi="Garamond" w:cs="Garamond"/>
          <w:i/>
          <w:sz w:val="16"/>
          <w:szCs w:val="16"/>
        </w:rPr>
      </w:pPr>
    </w:p>
    <w:p w14:paraId="4B886F80" w14:textId="77777777" w:rsidR="001603DC" w:rsidRDefault="006A46A3">
      <w:pPr>
        <w:spacing w:after="3" w:line="265" w:lineRule="auto"/>
        <w:ind w:left="10" w:hanging="10"/>
        <w:rPr>
          <w:rFonts w:ascii="Garamond" w:eastAsia="Garamond" w:hAnsi="Garamond" w:cs="Garamond"/>
        </w:rPr>
      </w:pPr>
      <w:r>
        <w:rPr>
          <w:rFonts w:ascii="Garamond" w:eastAsia="Garamond" w:hAnsi="Garamond" w:cs="Garamond"/>
          <w:b/>
          <w:sz w:val="20"/>
          <w:szCs w:val="20"/>
        </w:rPr>
        <w:lastRenderedPageBreak/>
        <w:t>7.  ANNOUNCEMENTS</w:t>
      </w:r>
    </w:p>
    <w:p w14:paraId="4C2A5FD6" w14:textId="77777777" w:rsidR="001603DC" w:rsidRDefault="006A46A3">
      <w:pPr>
        <w:spacing w:after="217"/>
        <w:ind w:right="4372"/>
        <w:jc w:val="right"/>
        <w:rPr>
          <w:rFonts w:ascii="Garamond" w:eastAsia="Garamond" w:hAnsi="Garamond" w:cs="Garamond"/>
          <w:i/>
          <w:sz w:val="16"/>
          <w:szCs w:val="16"/>
        </w:rPr>
      </w:pPr>
      <w:r>
        <w:rPr>
          <w:rFonts w:ascii="Garamond" w:eastAsia="Garamond" w:hAnsi="Garamond" w:cs="Garamond"/>
          <w:i/>
          <w:sz w:val="16"/>
          <w:szCs w:val="16"/>
        </w:rPr>
        <w:t>The Chair shall recognize in turn BCSGA Officers requesting the floor for a period not to exceed one minute</w:t>
      </w:r>
    </w:p>
    <w:p w14:paraId="10AB6285" w14:textId="77777777" w:rsidR="001603DC" w:rsidRDefault="006A46A3">
      <w:pPr>
        <w:numPr>
          <w:ilvl w:val="0"/>
          <w:numId w:val="7"/>
        </w:numPr>
        <w:spacing w:after="217"/>
        <w:ind w:right="4372"/>
        <w:rPr>
          <w:rFonts w:ascii="Garamond" w:eastAsia="Garamond" w:hAnsi="Garamond" w:cs="Garamond"/>
          <w:i/>
          <w:sz w:val="16"/>
          <w:szCs w:val="16"/>
        </w:rPr>
      </w:pPr>
      <w:r>
        <w:rPr>
          <w:rFonts w:ascii="Garamond" w:eastAsia="Garamond" w:hAnsi="Garamond" w:cs="Garamond"/>
          <w:sz w:val="20"/>
          <w:szCs w:val="20"/>
        </w:rPr>
        <w:t>Alvarez— The BCSGA awards will be happening soon and there are open nominations for awards. Some awards include stud org of the year and stud org ad</w:t>
      </w:r>
      <w:r>
        <w:rPr>
          <w:rFonts w:ascii="Garamond" w:eastAsia="Garamond" w:hAnsi="Garamond" w:cs="Garamond"/>
          <w:sz w:val="20"/>
          <w:szCs w:val="20"/>
        </w:rPr>
        <w:t xml:space="preserve">visor of the year. </w:t>
      </w:r>
      <w:proofErr w:type="gramStart"/>
      <w:r>
        <w:rPr>
          <w:rFonts w:ascii="Garamond" w:eastAsia="Garamond" w:hAnsi="Garamond" w:cs="Garamond"/>
          <w:sz w:val="20"/>
          <w:szCs w:val="20"/>
        </w:rPr>
        <w:t>So</w:t>
      </w:r>
      <w:proofErr w:type="gramEnd"/>
      <w:r>
        <w:rPr>
          <w:rFonts w:ascii="Garamond" w:eastAsia="Garamond" w:hAnsi="Garamond" w:cs="Garamond"/>
          <w:sz w:val="20"/>
          <w:szCs w:val="20"/>
        </w:rPr>
        <w:t xml:space="preserve"> we encourage you to nominate student orgs or advisors and potentially get an award. The ceremony is Thursday, April 28th from 6-8 pm.</w:t>
      </w:r>
    </w:p>
    <w:p w14:paraId="19EF50A0" w14:textId="77777777" w:rsidR="001603DC" w:rsidRDefault="006A46A3">
      <w:pPr>
        <w:spacing w:after="217"/>
        <w:ind w:right="4372"/>
        <w:rPr>
          <w:rFonts w:ascii="Garamond" w:eastAsia="Garamond" w:hAnsi="Garamond" w:cs="Garamond"/>
          <w:b/>
        </w:rPr>
      </w:pPr>
      <w:r>
        <w:rPr>
          <w:rFonts w:ascii="Garamond" w:eastAsia="Garamond" w:hAnsi="Garamond" w:cs="Garamond"/>
          <w:b/>
        </w:rPr>
        <w:t>8.  ADJOURNMENT</w:t>
      </w:r>
    </w:p>
    <w:p w14:paraId="0CF4C878" w14:textId="77777777" w:rsidR="001603DC" w:rsidRDefault="006A46A3">
      <w:pPr>
        <w:numPr>
          <w:ilvl w:val="0"/>
          <w:numId w:val="5"/>
        </w:numPr>
        <w:spacing w:after="217"/>
        <w:ind w:right="4372"/>
        <w:rPr>
          <w:rFonts w:ascii="Garamond" w:eastAsia="Garamond" w:hAnsi="Garamond" w:cs="Garamond"/>
          <w:sz w:val="20"/>
          <w:szCs w:val="20"/>
        </w:rPr>
      </w:pPr>
      <w:r>
        <w:rPr>
          <w:rFonts w:ascii="Garamond" w:eastAsia="Garamond" w:hAnsi="Garamond" w:cs="Garamond"/>
          <w:sz w:val="20"/>
          <w:szCs w:val="20"/>
        </w:rPr>
        <w:t>The meeting was adjourned at 11:45 am.</w:t>
      </w:r>
    </w:p>
    <w:p w14:paraId="25BB5BDE" w14:textId="77777777" w:rsidR="001603DC" w:rsidRDefault="006A46A3">
      <w:pPr>
        <w:spacing w:after="36"/>
        <w:ind w:left="135"/>
      </w:pPr>
      <w:r>
        <w:rPr>
          <w:noProof/>
        </w:rPr>
        <mc:AlternateContent>
          <mc:Choice Requires="wpg">
            <w:drawing>
              <wp:inline distT="0" distB="0" distL="0" distR="0" wp14:anchorId="11C47A03" wp14:editId="398982AE">
                <wp:extent cx="5295900" cy="1228725"/>
                <wp:effectExtent l="0" t="0" r="0" b="0"/>
                <wp:docPr id="1079" name="Group 1079"/>
                <wp:cNvGraphicFramePr/>
                <a:graphic xmlns:a="http://schemas.openxmlformats.org/drawingml/2006/main">
                  <a:graphicData uri="http://schemas.microsoft.com/office/word/2010/wordprocessingGroup">
                    <wpg:wgp>
                      <wpg:cNvGrpSpPr/>
                      <wpg:grpSpPr>
                        <a:xfrm>
                          <a:off x="0" y="0"/>
                          <a:ext cx="5295900" cy="1228725"/>
                          <a:chOff x="2698050" y="3165638"/>
                          <a:chExt cx="6344873" cy="1240478"/>
                        </a:xfrm>
                      </wpg:grpSpPr>
                      <wpg:grpSp>
                        <wpg:cNvPr id="1" name="Group 1"/>
                        <wpg:cNvGrpSpPr/>
                        <wpg:grpSpPr>
                          <a:xfrm>
                            <a:off x="2698050" y="3165638"/>
                            <a:ext cx="6344873" cy="1240478"/>
                            <a:chOff x="0" y="0"/>
                            <a:chExt cx="6344873" cy="1240478"/>
                          </a:xfrm>
                        </wpg:grpSpPr>
                        <wps:wsp>
                          <wps:cNvPr id="2" name="Rectangle 2"/>
                          <wps:cNvSpPr/>
                          <wps:spPr>
                            <a:xfrm>
                              <a:off x="0" y="0"/>
                              <a:ext cx="5295900" cy="1228725"/>
                            </a:xfrm>
                            <a:prstGeom prst="rect">
                              <a:avLst/>
                            </a:prstGeom>
                            <a:noFill/>
                            <a:ln>
                              <a:noFill/>
                            </a:ln>
                          </wps:spPr>
                          <wps:txbx>
                            <w:txbxContent>
                              <w:p w14:paraId="6B6732E3" w14:textId="77777777" w:rsidR="001603DC" w:rsidRDefault="001603D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7">
                              <a:alphaModFix/>
                            </a:blip>
                            <a:srcRect/>
                            <a:stretch/>
                          </pic:blipFill>
                          <pic:spPr>
                            <a:xfrm>
                              <a:off x="0" y="0"/>
                              <a:ext cx="5295900" cy="1228725"/>
                            </a:xfrm>
                            <a:prstGeom prst="rect">
                              <a:avLst/>
                            </a:prstGeom>
                            <a:noFill/>
                            <a:ln>
                              <a:noFill/>
                            </a:ln>
                          </pic:spPr>
                        </pic:pic>
                        <wps:wsp>
                          <wps:cNvPr id="3" name="Rectangle 3"/>
                          <wps:cNvSpPr/>
                          <wps:spPr>
                            <a:xfrm>
                              <a:off x="400050" y="479974"/>
                              <a:ext cx="5944823" cy="122328"/>
                            </a:xfrm>
                            <a:prstGeom prst="rect">
                              <a:avLst/>
                            </a:prstGeom>
                            <a:noFill/>
                            <a:ln>
                              <a:noFill/>
                            </a:ln>
                          </wps:spPr>
                          <wps:txbx>
                            <w:txbxContent>
                              <w:p w14:paraId="44CF29CE" w14:textId="77777777" w:rsidR="001603DC" w:rsidRDefault="006A46A3">
                                <w:pPr>
                                  <w:spacing w:line="258" w:lineRule="auto"/>
                                  <w:textDirection w:val="btLr"/>
                                </w:pPr>
                                <w:r>
                                  <w:rPr>
                                    <w:rFonts w:ascii="Garamond" w:eastAsia="Garamond" w:hAnsi="Garamond" w:cs="Garamond"/>
                                    <w:i/>
                                    <w:sz w:val="16"/>
                                  </w:rPr>
                                  <w:t>Agendas are posted seventy-two (72) hours, before the meetings commences in accordance with the Ralph M. Brown Act. Agendas are</w:t>
                                </w:r>
                              </w:p>
                            </w:txbxContent>
                          </wps:txbx>
                          <wps:bodyPr spcFirstLastPara="1" wrap="square" lIns="0" tIns="0" rIns="0" bIns="0" anchor="t" anchorCtr="0">
                            <a:noAutofit/>
                          </wps:bodyPr>
                        </wps:wsp>
                        <wps:wsp>
                          <wps:cNvPr id="5" name="Rectangle 5"/>
                          <wps:cNvSpPr/>
                          <wps:spPr>
                            <a:xfrm>
                              <a:off x="409575" y="613324"/>
                              <a:ext cx="2760679" cy="122328"/>
                            </a:xfrm>
                            <a:prstGeom prst="rect">
                              <a:avLst/>
                            </a:prstGeom>
                            <a:noFill/>
                            <a:ln>
                              <a:noFill/>
                            </a:ln>
                          </wps:spPr>
                          <wps:txbx>
                            <w:txbxContent>
                              <w:p w14:paraId="07A9377D" w14:textId="77777777" w:rsidR="001603DC" w:rsidRDefault="006A46A3">
                                <w:pPr>
                                  <w:spacing w:line="258" w:lineRule="auto"/>
                                  <w:textDirection w:val="btLr"/>
                                </w:pPr>
                                <w:r>
                                  <w:rPr>
                                    <w:rFonts w:ascii="Garamond" w:eastAsia="Garamond" w:hAnsi="Garamond" w:cs="Garamond"/>
                                    <w:i/>
                                    <w:sz w:val="16"/>
                                  </w:rPr>
                                  <w:t>posted at the Bakersfield College Campus Center and online a</w:t>
                                </w:r>
                              </w:p>
                            </w:txbxContent>
                          </wps:txbx>
                          <wps:bodyPr spcFirstLastPara="1" wrap="square" lIns="0" tIns="0" rIns="0" bIns="0" anchor="t" anchorCtr="0">
                            <a:noAutofit/>
                          </wps:bodyPr>
                        </wps:wsp>
                        <wps:wsp>
                          <wps:cNvPr id="6" name="Rectangle 6"/>
                          <wps:cNvSpPr/>
                          <wps:spPr>
                            <a:xfrm>
                              <a:off x="2485233" y="613324"/>
                              <a:ext cx="33782" cy="122328"/>
                            </a:xfrm>
                            <a:prstGeom prst="rect">
                              <a:avLst/>
                            </a:prstGeom>
                            <a:noFill/>
                            <a:ln>
                              <a:noFill/>
                            </a:ln>
                          </wps:spPr>
                          <wps:txbx>
                            <w:txbxContent>
                              <w:p w14:paraId="187C5120" w14:textId="77777777" w:rsidR="001603DC" w:rsidRDefault="006A46A3">
                                <w:pPr>
                                  <w:spacing w:line="258" w:lineRule="auto"/>
                                  <w:textDirection w:val="btLr"/>
                                </w:pPr>
                                <w:r>
                                  <w:rPr>
                                    <w:rFonts w:ascii="Garamond" w:eastAsia="Garamond" w:hAnsi="Garamond" w:cs="Garamond"/>
                                    <w:i/>
                                    <w:sz w:val="16"/>
                                  </w:rPr>
                                  <w:t>t</w:t>
                                </w:r>
                              </w:p>
                            </w:txbxContent>
                          </wps:txbx>
                          <wps:bodyPr spcFirstLastPara="1" wrap="square" lIns="0" tIns="0" rIns="0" bIns="0" anchor="t" anchorCtr="0">
                            <a:noAutofit/>
                          </wps:bodyPr>
                        </wps:wsp>
                        <wps:wsp>
                          <wps:cNvPr id="7" name="Rectangle 7"/>
                          <wps:cNvSpPr/>
                          <wps:spPr>
                            <a:xfrm>
                              <a:off x="2535983" y="613325"/>
                              <a:ext cx="1405492" cy="122328"/>
                            </a:xfrm>
                            <a:prstGeom prst="rect">
                              <a:avLst/>
                            </a:prstGeom>
                            <a:noFill/>
                            <a:ln>
                              <a:noFill/>
                            </a:ln>
                          </wps:spPr>
                          <wps:txbx>
                            <w:txbxContent>
                              <w:p w14:paraId="7B1E7990" w14:textId="77777777" w:rsidR="001603DC" w:rsidRDefault="006A46A3">
                                <w:pPr>
                                  <w:spacing w:line="258" w:lineRule="auto"/>
                                  <w:textDirection w:val="btLr"/>
                                </w:pPr>
                                <w:r>
                                  <w:rPr>
                                    <w:rFonts w:ascii="Garamond" w:eastAsia="Garamond" w:hAnsi="Garamond" w:cs="Garamond"/>
                                    <w:i/>
                                    <w:color w:val="0000FF"/>
                                    <w:sz w:val="16"/>
                                    <w:u w:val="single"/>
                                  </w:rPr>
                                  <w:t>www.bakersfieldcollege.edu/bcsg</w:t>
                                </w:r>
                              </w:p>
                            </w:txbxContent>
                          </wps:txbx>
                          <wps:bodyPr spcFirstLastPara="1" wrap="square" lIns="0" tIns="0" rIns="0" bIns="0" anchor="t" anchorCtr="0">
                            <a:noAutofit/>
                          </wps:bodyPr>
                        </wps:wsp>
                        <wps:wsp>
                          <wps:cNvPr id="8" name="Rectangle 8"/>
                          <wps:cNvSpPr/>
                          <wps:spPr>
                            <a:xfrm>
                              <a:off x="3591372" y="613325"/>
                              <a:ext cx="54896" cy="122328"/>
                            </a:xfrm>
                            <a:prstGeom prst="rect">
                              <a:avLst/>
                            </a:prstGeom>
                            <a:noFill/>
                            <a:ln>
                              <a:noFill/>
                            </a:ln>
                          </wps:spPr>
                          <wps:txbx>
                            <w:txbxContent>
                              <w:p w14:paraId="09F01E72" w14:textId="77777777" w:rsidR="001603DC" w:rsidRDefault="006A46A3">
                                <w:pPr>
                                  <w:spacing w:line="258" w:lineRule="auto"/>
                                  <w:textDirection w:val="btLr"/>
                                </w:pPr>
                                <w:r>
                                  <w:rPr>
                                    <w:rFonts w:ascii="Garamond" w:eastAsia="Garamond" w:hAnsi="Garamond" w:cs="Garamond"/>
                                    <w:i/>
                                    <w:color w:val="0000FF"/>
                                    <w:sz w:val="16"/>
                                    <w:u w:val="single"/>
                                  </w:rPr>
                                  <w:t>a</w:t>
                                </w:r>
                              </w:p>
                            </w:txbxContent>
                          </wps:txbx>
                          <wps:bodyPr spcFirstLastPara="1" wrap="square" lIns="0" tIns="0" rIns="0" bIns="0" anchor="t" anchorCtr="0">
                            <a:noAutofit/>
                          </wps:bodyPr>
                        </wps:wsp>
                        <wps:wsp>
                          <wps:cNvPr id="9" name="Rectangle 9"/>
                          <wps:cNvSpPr/>
                          <wps:spPr>
                            <a:xfrm>
                              <a:off x="3632608" y="613325"/>
                              <a:ext cx="63312" cy="122328"/>
                            </a:xfrm>
                            <a:prstGeom prst="rect">
                              <a:avLst/>
                            </a:prstGeom>
                            <a:noFill/>
                            <a:ln>
                              <a:noFill/>
                            </a:ln>
                          </wps:spPr>
                          <wps:txbx>
                            <w:txbxContent>
                              <w:p w14:paraId="561C1579" w14:textId="77777777" w:rsidR="001603DC" w:rsidRDefault="006A46A3">
                                <w:pPr>
                                  <w:spacing w:line="258" w:lineRule="auto"/>
                                  <w:textDirection w:val="btLr"/>
                                </w:pPr>
                                <w:r>
                                  <w:rPr>
                                    <w:rFonts w:ascii="Garamond" w:eastAsia="Garamond" w:hAnsi="Garamond" w:cs="Garamond"/>
                                    <w:i/>
                                    <w:sz w:val="16"/>
                                  </w:rPr>
                                  <w:t xml:space="preserve">. </w:t>
                                </w:r>
                              </w:p>
                            </w:txbxContent>
                          </wps:txbx>
                          <wps:bodyPr spcFirstLastPara="1" wrap="square" lIns="0" tIns="0" rIns="0" bIns="0" anchor="t" anchorCtr="0">
                            <a:noAutofit/>
                          </wps:bodyPr>
                        </wps:wsp>
                        <wps:wsp>
                          <wps:cNvPr id="10" name="Rectangle 10"/>
                          <wps:cNvSpPr/>
                          <wps:spPr>
                            <a:xfrm>
                              <a:off x="3680186" y="613325"/>
                              <a:ext cx="102732" cy="122328"/>
                            </a:xfrm>
                            <a:prstGeom prst="rect">
                              <a:avLst/>
                            </a:prstGeom>
                            <a:noFill/>
                            <a:ln>
                              <a:noFill/>
                            </a:ln>
                          </wps:spPr>
                          <wps:txbx>
                            <w:txbxContent>
                              <w:p w14:paraId="13DF9165" w14:textId="77777777" w:rsidR="001603DC" w:rsidRDefault="006A46A3">
                                <w:pPr>
                                  <w:spacing w:line="258" w:lineRule="auto"/>
                                  <w:textDirection w:val="btLr"/>
                                </w:pPr>
                                <w:r>
                                  <w:rPr>
                                    <w:rFonts w:ascii="Garamond" w:eastAsia="Garamond" w:hAnsi="Garamond" w:cs="Garamond"/>
                                    <w:i/>
                                    <w:sz w:val="16"/>
                                  </w:rPr>
                                  <w:t>A</w:t>
                                </w:r>
                              </w:p>
                            </w:txbxContent>
                          </wps:txbx>
                          <wps:bodyPr spcFirstLastPara="1" wrap="square" lIns="0" tIns="0" rIns="0" bIns="0" anchor="t" anchorCtr="0">
                            <a:noAutofit/>
                          </wps:bodyPr>
                        </wps:wsp>
                        <wps:wsp>
                          <wps:cNvPr id="11" name="Rectangle 11"/>
                          <wps:cNvSpPr/>
                          <wps:spPr>
                            <a:xfrm>
                              <a:off x="3757353" y="613324"/>
                              <a:ext cx="206768" cy="122328"/>
                            </a:xfrm>
                            <a:prstGeom prst="rect">
                              <a:avLst/>
                            </a:prstGeom>
                            <a:noFill/>
                            <a:ln>
                              <a:noFill/>
                            </a:ln>
                          </wps:spPr>
                          <wps:txbx>
                            <w:txbxContent>
                              <w:p w14:paraId="6C114B3B" w14:textId="77777777" w:rsidR="001603DC" w:rsidRDefault="006A46A3">
                                <w:pPr>
                                  <w:spacing w:line="258" w:lineRule="auto"/>
                                  <w:textDirection w:val="btLr"/>
                                </w:pPr>
                                <w:proofErr w:type="spellStart"/>
                                <w:r>
                                  <w:rPr>
                                    <w:rFonts w:ascii="Garamond" w:eastAsia="Garamond" w:hAnsi="Garamond" w:cs="Garamond"/>
                                    <w:i/>
                                    <w:sz w:val="16"/>
                                  </w:rPr>
                                  <w:t>ction</w:t>
                                </w:r>
                                <w:proofErr w:type="spellEnd"/>
                              </w:p>
                            </w:txbxContent>
                          </wps:txbx>
                          <wps:bodyPr spcFirstLastPara="1" wrap="square" lIns="0" tIns="0" rIns="0" bIns="0" anchor="t" anchorCtr="0">
                            <a:noAutofit/>
                          </wps:bodyPr>
                        </wps:wsp>
                        <wps:wsp>
                          <wps:cNvPr id="12" name="Rectangle 12"/>
                          <wps:cNvSpPr/>
                          <wps:spPr>
                            <a:xfrm>
                              <a:off x="3938151" y="613324"/>
                              <a:ext cx="1144064" cy="122328"/>
                            </a:xfrm>
                            <a:prstGeom prst="rect">
                              <a:avLst/>
                            </a:prstGeom>
                            <a:noFill/>
                            <a:ln>
                              <a:noFill/>
                            </a:ln>
                          </wps:spPr>
                          <wps:txbx>
                            <w:txbxContent>
                              <w:p w14:paraId="434A6FF5" w14:textId="77777777" w:rsidR="001603DC" w:rsidRDefault="006A46A3">
                                <w:pPr>
                                  <w:spacing w:line="258" w:lineRule="auto"/>
                                  <w:textDirection w:val="btLr"/>
                                </w:pPr>
                                <w:r>
                                  <w:rPr>
                                    <w:rFonts w:ascii="Garamond" w:eastAsia="Garamond" w:hAnsi="Garamond" w:cs="Garamond"/>
                                    <w:i/>
                                    <w:sz w:val="16"/>
                                  </w:rPr>
                                  <w:t>items may be taken out of</w:t>
                                </w:r>
                              </w:p>
                            </w:txbxContent>
                          </wps:txbx>
                          <wps:bodyPr spcFirstLastPara="1" wrap="square" lIns="0" tIns="0" rIns="0" bIns="0" anchor="t" anchorCtr="0">
                            <a:noAutofit/>
                          </wps:bodyPr>
                        </wps:wsp>
                        <wps:wsp>
                          <wps:cNvPr id="13" name="Rectangle 13"/>
                          <wps:cNvSpPr/>
                          <wps:spPr>
                            <a:xfrm>
                              <a:off x="4821198" y="613324"/>
                              <a:ext cx="163115" cy="122328"/>
                            </a:xfrm>
                            <a:prstGeom prst="rect">
                              <a:avLst/>
                            </a:prstGeom>
                            <a:noFill/>
                            <a:ln>
                              <a:noFill/>
                            </a:ln>
                          </wps:spPr>
                          <wps:txbx>
                            <w:txbxContent>
                              <w:p w14:paraId="6FAE0143" w14:textId="77777777" w:rsidR="001603DC" w:rsidRDefault="006A46A3">
                                <w:pPr>
                                  <w:spacing w:line="258" w:lineRule="auto"/>
                                  <w:textDirection w:val="btLr"/>
                                </w:pPr>
                                <w:r>
                                  <w:rPr>
                                    <w:rFonts w:ascii="Garamond" w:eastAsia="Garamond" w:hAnsi="Garamond" w:cs="Garamond"/>
                                    <w:i/>
                                    <w:sz w:val="16"/>
                                  </w:rPr>
                                  <w:t xml:space="preserve"> the</w:t>
                                </w:r>
                              </w:p>
                            </w:txbxContent>
                          </wps:txbx>
                          <wps:bodyPr spcFirstLastPara="1" wrap="square" lIns="0" tIns="0" rIns="0" bIns="0" anchor="t" anchorCtr="0">
                            <a:noAutofit/>
                          </wps:bodyPr>
                        </wps:wsp>
                        <wps:wsp>
                          <wps:cNvPr id="14" name="Rectangle 14"/>
                          <wps:cNvSpPr/>
                          <wps:spPr>
                            <a:xfrm>
                              <a:off x="409575" y="746674"/>
                              <a:ext cx="1748854" cy="122328"/>
                            </a:xfrm>
                            <a:prstGeom prst="rect">
                              <a:avLst/>
                            </a:prstGeom>
                            <a:noFill/>
                            <a:ln>
                              <a:noFill/>
                            </a:ln>
                          </wps:spPr>
                          <wps:txbx>
                            <w:txbxContent>
                              <w:p w14:paraId="418C25EF" w14:textId="77777777" w:rsidR="001603DC" w:rsidRDefault="006A46A3">
                                <w:pPr>
                                  <w:spacing w:line="258" w:lineRule="auto"/>
                                  <w:textDirection w:val="btLr"/>
                                </w:pPr>
                                <w:r>
                                  <w:rPr>
                                    <w:rFonts w:ascii="Garamond" w:eastAsia="Garamond" w:hAnsi="Garamond" w:cs="Garamond"/>
                                    <w:i/>
                                    <w:sz w:val="16"/>
                                  </w:rPr>
                                  <w:t>order to be presented at the discretion of</w:t>
                                </w:r>
                              </w:p>
                            </w:txbxContent>
                          </wps:txbx>
                          <wps:bodyPr spcFirstLastPara="1" wrap="square" lIns="0" tIns="0" rIns="0" bIns="0" anchor="t" anchorCtr="0">
                            <a:noAutofit/>
                          </wps:bodyPr>
                        </wps:wsp>
                        <wps:wsp>
                          <wps:cNvPr id="15" name="Rectangle 15"/>
                          <wps:cNvSpPr/>
                          <wps:spPr>
                            <a:xfrm>
                              <a:off x="1747351" y="746674"/>
                              <a:ext cx="4401981" cy="122328"/>
                            </a:xfrm>
                            <a:prstGeom prst="rect">
                              <a:avLst/>
                            </a:prstGeom>
                            <a:noFill/>
                            <a:ln>
                              <a:noFill/>
                            </a:ln>
                          </wps:spPr>
                          <wps:txbx>
                            <w:txbxContent>
                              <w:p w14:paraId="40782E3A" w14:textId="77777777" w:rsidR="001603DC" w:rsidRDefault="006A46A3">
                                <w:pPr>
                                  <w:spacing w:line="258" w:lineRule="auto"/>
                                  <w:textDirection w:val="btLr"/>
                                </w:pPr>
                                <w:r>
                                  <w:rPr>
                                    <w:rFonts w:ascii="Garamond" w:eastAsia="Garamond" w:hAnsi="Garamond" w:cs="Garamond"/>
                                    <w:i/>
                                    <w:sz w:val="16"/>
                                  </w:rPr>
                                  <w:t xml:space="preserve"> the n supports providing equal access to all programs for people with disabilities. Reasonable efforts</w:t>
                                </w:r>
                              </w:p>
                            </w:txbxContent>
                          </wps:txbx>
                          <wps:bodyPr spcFirstLastPara="1" wrap="square" lIns="0" tIns="0" rIns="0" bIns="0" anchor="t" anchorCtr="0">
                            <a:noAutofit/>
                          </wps:bodyPr>
                        </wps:wsp>
                        <wps:wsp>
                          <wps:cNvPr id="16" name="Rectangle 16"/>
                          <wps:cNvSpPr/>
                          <wps:spPr>
                            <a:xfrm>
                              <a:off x="409575" y="880024"/>
                              <a:ext cx="3912611" cy="122328"/>
                            </a:xfrm>
                            <a:prstGeom prst="rect">
                              <a:avLst/>
                            </a:prstGeom>
                            <a:noFill/>
                            <a:ln>
                              <a:noFill/>
                            </a:ln>
                          </wps:spPr>
                          <wps:txbx>
                            <w:txbxContent>
                              <w:p w14:paraId="4F83344C" w14:textId="77777777" w:rsidR="001603DC" w:rsidRDefault="006A46A3">
                                <w:pPr>
                                  <w:spacing w:line="258" w:lineRule="auto"/>
                                  <w:textDirection w:val="btLr"/>
                                </w:pPr>
                                <w:r>
                                  <w:rPr>
                                    <w:rFonts w:ascii="Garamond" w:eastAsia="Garamond" w:hAnsi="Garamond" w:cs="Garamond"/>
                                    <w:i/>
                                    <w:sz w:val="16"/>
                                  </w:rPr>
                                  <w:t>will be made to provide accommodations to people with disabilities attending the meeting.</w:t>
                                </w:r>
                              </w:p>
                            </w:txbxContent>
                          </wps:txbx>
                          <wps:bodyPr spcFirstLastPara="1" wrap="square" lIns="0" tIns="0" rIns="0" bIns="0" anchor="t" anchorCtr="0">
                            <a:noAutofit/>
                          </wps:bodyPr>
                        </wps:wsp>
                        <wps:wsp>
                          <wps:cNvPr id="17" name="Rectangle 17"/>
                          <wps:cNvSpPr/>
                          <wps:spPr>
                            <a:xfrm>
                              <a:off x="400050" y="1118150"/>
                              <a:ext cx="73130" cy="122328"/>
                            </a:xfrm>
                            <a:prstGeom prst="rect">
                              <a:avLst/>
                            </a:prstGeom>
                            <a:noFill/>
                            <a:ln>
                              <a:noFill/>
                            </a:ln>
                          </wps:spPr>
                          <wps:txbx>
                            <w:txbxContent>
                              <w:p w14:paraId="2544F4B9" w14:textId="77777777" w:rsidR="001603DC" w:rsidRDefault="006A46A3">
                                <w:pPr>
                                  <w:spacing w:line="258" w:lineRule="auto"/>
                                  <w:textDirection w:val="btLr"/>
                                </w:pPr>
                                <w:r>
                                  <w:rPr>
                                    <w:rFonts w:ascii="Garamond" w:eastAsia="Garamond" w:hAnsi="Garamond" w:cs="Garamond"/>
                                    <w:i/>
                                    <w:sz w:val="16"/>
                                  </w:rPr>
                                  <w:t>If</w:t>
                                </w:r>
                              </w:p>
                            </w:txbxContent>
                          </wps:txbx>
                          <wps:bodyPr spcFirstLastPara="1" wrap="square" lIns="0" tIns="0" rIns="0" bIns="0" anchor="t" anchorCtr="0">
                            <a:noAutofit/>
                          </wps:bodyPr>
                        </wps:wsp>
                        <wps:wsp>
                          <wps:cNvPr id="18" name="Rectangle 18"/>
                          <wps:cNvSpPr/>
                          <wps:spPr>
                            <a:xfrm>
                              <a:off x="477883" y="1118150"/>
                              <a:ext cx="1557954" cy="122328"/>
                            </a:xfrm>
                            <a:prstGeom prst="rect">
                              <a:avLst/>
                            </a:prstGeom>
                            <a:noFill/>
                            <a:ln>
                              <a:noFill/>
                            </a:ln>
                          </wps:spPr>
                          <wps:txbx>
                            <w:txbxContent>
                              <w:p w14:paraId="35951CA7" w14:textId="77777777" w:rsidR="001603DC" w:rsidRDefault="006A46A3">
                                <w:pPr>
                                  <w:spacing w:line="258" w:lineRule="auto"/>
                                  <w:textDirection w:val="btLr"/>
                                </w:pPr>
                                <w:r>
                                  <w:rPr>
                                    <w:rFonts w:ascii="Garamond" w:eastAsia="Garamond" w:hAnsi="Garamond" w:cs="Garamond"/>
                                    <w:i/>
                                    <w:sz w:val="16"/>
                                  </w:rPr>
                                  <w:t xml:space="preserve"> you would like to request a copy of</w:t>
                                </w:r>
                              </w:p>
                            </w:txbxContent>
                          </wps:txbx>
                          <wps:bodyPr spcFirstLastPara="1" wrap="square" lIns="0" tIns="0" rIns="0" bIns="0" anchor="t" anchorCtr="0">
                            <a:noAutofit/>
                          </wps:bodyPr>
                        </wps:wsp>
                        <wps:wsp>
                          <wps:cNvPr id="19" name="Rectangle 19"/>
                          <wps:cNvSpPr/>
                          <wps:spPr>
                            <a:xfrm>
                              <a:off x="1672126" y="1118150"/>
                              <a:ext cx="302386" cy="122328"/>
                            </a:xfrm>
                            <a:prstGeom prst="rect">
                              <a:avLst/>
                            </a:prstGeom>
                            <a:noFill/>
                            <a:ln>
                              <a:noFill/>
                            </a:ln>
                          </wps:spPr>
                          <wps:txbx>
                            <w:txbxContent>
                              <w:p w14:paraId="22DBE929" w14:textId="77777777" w:rsidR="001603DC" w:rsidRDefault="006A46A3">
                                <w:pPr>
                                  <w:spacing w:line="258" w:lineRule="auto"/>
                                  <w:textDirection w:val="btLr"/>
                                </w:pPr>
                                <w:r>
                                  <w:rPr>
                                    <w:rFonts w:ascii="Garamond" w:eastAsia="Garamond" w:hAnsi="Garamond" w:cs="Garamond"/>
                                    <w:i/>
                                    <w:sz w:val="16"/>
                                  </w:rPr>
                                  <w:t xml:space="preserve"> any of</w:t>
                                </w:r>
                              </w:p>
                            </w:txbxContent>
                          </wps:txbx>
                          <wps:bodyPr spcFirstLastPara="1" wrap="square" lIns="0" tIns="0" rIns="0" bIns="0" anchor="t" anchorCtr="0">
                            <a:noAutofit/>
                          </wps:bodyPr>
                        </wps:wsp>
                        <wps:wsp>
                          <wps:cNvPr id="20" name="Rectangle 20"/>
                          <wps:cNvSpPr/>
                          <wps:spPr>
                            <a:xfrm>
                              <a:off x="1922332" y="1118150"/>
                              <a:ext cx="3146205" cy="122328"/>
                            </a:xfrm>
                            <a:prstGeom prst="rect">
                              <a:avLst/>
                            </a:prstGeom>
                            <a:noFill/>
                            <a:ln>
                              <a:noFill/>
                            </a:ln>
                          </wps:spPr>
                          <wps:txbx>
                            <w:txbxContent>
                              <w:p w14:paraId="4EDD69BC" w14:textId="77777777" w:rsidR="001603DC" w:rsidRDefault="006A46A3">
                                <w:pPr>
                                  <w:spacing w:line="258" w:lineRule="auto"/>
                                  <w:textDirection w:val="btLr"/>
                                </w:pPr>
                                <w:r>
                                  <w:rPr>
                                    <w:rFonts w:ascii="Garamond" w:eastAsia="Garamond" w:hAnsi="Garamond" w:cs="Garamond"/>
                                    <w:i/>
                                    <w:sz w:val="16"/>
                                  </w:rPr>
                                  <w:t xml:space="preserve"> the agenda items or supporting materials listed, please contact Office of</w:t>
                                </w:r>
                              </w:p>
                            </w:txbxContent>
                          </wps:txbx>
                          <wps:bodyPr spcFirstLastPara="1" wrap="square" lIns="0" tIns="0" rIns="0" bIns="0" anchor="t" anchorCtr="0">
                            <a:noAutofit/>
                          </wps:bodyPr>
                        </wps:wsp>
                        <wps:wsp>
                          <wps:cNvPr id="21" name="Rectangle 21"/>
                          <wps:cNvSpPr/>
                          <wps:spPr>
                            <a:xfrm>
                              <a:off x="4310747" y="1118150"/>
                              <a:ext cx="721617" cy="122328"/>
                            </a:xfrm>
                            <a:prstGeom prst="rect">
                              <a:avLst/>
                            </a:prstGeom>
                            <a:noFill/>
                            <a:ln>
                              <a:noFill/>
                            </a:ln>
                          </wps:spPr>
                          <wps:txbx>
                            <w:txbxContent>
                              <w:p w14:paraId="482B7B8B" w14:textId="77777777" w:rsidR="001603DC" w:rsidRDefault="006A46A3">
                                <w:pPr>
                                  <w:spacing w:line="258" w:lineRule="auto"/>
                                  <w:textDirection w:val="btLr"/>
                                </w:pPr>
                                <w:r>
                                  <w:rPr>
                                    <w:rFonts w:ascii="Garamond" w:eastAsia="Garamond" w:hAnsi="Garamond" w:cs="Garamond"/>
                                    <w:i/>
                                    <w:sz w:val="16"/>
                                  </w:rPr>
                                  <w:t xml:space="preserve"> Student Life at</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295900" cy="1228725"/>
                <wp:effectExtent b="0" l="0" r="0" t="0"/>
                <wp:docPr id="107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295900" cy="1228725"/>
                        </a:xfrm>
                        <a:prstGeom prst="rect"/>
                        <a:ln/>
                      </pic:spPr>
                    </pic:pic>
                  </a:graphicData>
                </a:graphic>
              </wp:inline>
            </w:drawing>
          </mc:Fallback>
        </mc:AlternateContent>
      </w:r>
    </w:p>
    <w:p w14:paraId="1FC016F0" w14:textId="77777777" w:rsidR="001603DC" w:rsidRDefault="006A46A3">
      <w:pPr>
        <w:spacing w:after="0"/>
        <w:ind w:left="780"/>
      </w:pPr>
      <w:r>
        <w:rPr>
          <w:rFonts w:ascii="Garamond" w:eastAsia="Garamond" w:hAnsi="Garamond" w:cs="Garamond"/>
          <w:i/>
          <w:sz w:val="16"/>
          <w:szCs w:val="16"/>
        </w:rPr>
        <w:t xml:space="preserve">(661) 395-4355 or email </w:t>
      </w:r>
      <w:r>
        <w:rPr>
          <w:rFonts w:ascii="Garamond" w:eastAsia="Garamond" w:hAnsi="Garamond" w:cs="Garamond"/>
          <w:i/>
          <w:color w:val="0000FF"/>
          <w:sz w:val="16"/>
          <w:szCs w:val="16"/>
          <w:u w:val="single"/>
        </w:rPr>
        <w:t>studentlife@bakersfieldcollege.edu</w:t>
      </w:r>
      <w:r>
        <w:rPr>
          <w:rFonts w:ascii="Garamond" w:eastAsia="Garamond" w:hAnsi="Garamond" w:cs="Garamond"/>
          <w:i/>
          <w:sz w:val="16"/>
          <w:szCs w:val="16"/>
        </w:rPr>
        <w:t>.</w:t>
      </w:r>
    </w:p>
    <w:sectPr w:rsidR="001603DC">
      <w:pgSz w:w="12240" w:h="15840"/>
      <w:pgMar w:top="1579" w:right="324" w:bottom="4272" w:left="14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42F"/>
    <w:multiLevelType w:val="multilevel"/>
    <w:tmpl w:val="67BAAD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E626E8C"/>
    <w:multiLevelType w:val="multilevel"/>
    <w:tmpl w:val="681A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B5956"/>
    <w:multiLevelType w:val="multilevel"/>
    <w:tmpl w:val="DD267A88"/>
    <w:lvl w:ilvl="0">
      <w:start w:val="1"/>
      <w:numFmt w:val="decimal"/>
      <w:lvlText w:val="%1."/>
      <w:lvlJc w:val="left"/>
      <w:pPr>
        <w:ind w:left="360" w:hanging="360"/>
      </w:pPr>
      <w:rPr>
        <w:rFonts w:ascii="Garamond" w:eastAsia="Garamond" w:hAnsi="Garamond" w:cs="Garamond"/>
        <w:b/>
        <w:i w:val="0"/>
        <w:strike w:val="0"/>
        <w:color w:val="000000"/>
        <w:sz w:val="20"/>
        <w:szCs w:val="20"/>
        <w:u w:val="none"/>
        <w:shd w:val="clear" w:color="auto" w:fill="auto"/>
        <w:vertAlign w:val="baseline"/>
      </w:rPr>
    </w:lvl>
    <w:lvl w:ilvl="1">
      <w:start w:val="1"/>
      <w:numFmt w:val="lowerLetter"/>
      <w:lvlText w:val="%2"/>
      <w:lvlJc w:val="left"/>
      <w:pPr>
        <w:ind w:left="1095" w:hanging="1095"/>
      </w:pPr>
      <w:rPr>
        <w:rFonts w:ascii="Garamond" w:eastAsia="Garamond" w:hAnsi="Garamond" w:cs="Garamond"/>
        <w:b/>
        <w:i w:val="0"/>
        <w:strike w:val="0"/>
        <w:color w:val="000000"/>
        <w:sz w:val="20"/>
        <w:szCs w:val="20"/>
        <w:u w:val="none"/>
        <w:shd w:val="clear" w:color="auto" w:fill="auto"/>
        <w:vertAlign w:val="baseline"/>
      </w:rPr>
    </w:lvl>
    <w:lvl w:ilvl="2">
      <w:start w:val="1"/>
      <w:numFmt w:val="lowerRoman"/>
      <w:lvlText w:val="%3"/>
      <w:lvlJc w:val="left"/>
      <w:pPr>
        <w:ind w:left="1815" w:hanging="1815"/>
      </w:pPr>
      <w:rPr>
        <w:rFonts w:ascii="Garamond" w:eastAsia="Garamond" w:hAnsi="Garamond" w:cs="Garamond"/>
        <w:b/>
        <w:i w:val="0"/>
        <w:strike w:val="0"/>
        <w:color w:val="000000"/>
        <w:sz w:val="20"/>
        <w:szCs w:val="20"/>
        <w:u w:val="none"/>
        <w:shd w:val="clear" w:color="auto" w:fill="auto"/>
        <w:vertAlign w:val="baseline"/>
      </w:rPr>
    </w:lvl>
    <w:lvl w:ilvl="3">
      <w:start w:val="1"/>
      <w:numFmt w:val="decimal"/>
      <w:lvlText w:val="%4"/>
      <w:lvlJc w:val="left"/>
      <w:pPr>
        <w:ind w:left="2535" w:hanging="2535"/>
      </w:pPr>
      <w:rPr>
        <w:rFonts w:ascii="Garamond" w:eastAsia="Garamond" w:hAnsi="Garamond" w:cs="Garamond"/>
        <w:b/>
        <w:i w:val="0"/>
        <w:strike w:val="0"/>
        <w:color w:val="000000"/>
        <w:sz w:val="20"/>
        <w:szCs w:val="20"/>
        <w:u w:val="none"/>
        <w:shd w:val="clear" w:color="auto" w:fill="auto"/>
        <w:vertAlign w:val="baseline"/>
      </w:rPr>
    </w:lvl>
    <w:lvl w:ilvl="4">
      <w:start w:val="1"/>
      <w:numFmt w:val="lowerLetter"/>
      <w:lvlText w:val="%5"/>
      <w:lvlJc w:val="left"/>
      <w:pPr>
        <w:ind w:left="3255" w:hanging="3255"/>
      </w:pPr>
      <w:rPr>
        <w:rFonts w:ascii="Garamond" w:eastAsia="Garamond" w:hAnsi="Garamond" w:cs="Garamond"/>
        <w:b/>
        <w:i w:val="0"/>
        <w:strike w:val="0"/>
        <w:color w:val="000000"/>
        <w:sz w:val="20"/>
        <w:szCs w:val="20"/>
        <w:u w:val="none"/>
        <w:shd w:val="clear" w:color="auto" w:fill="auto"/>
        <w:vertAlign w:val="baseline"/>
      </w:rPr>
    </w:lvl>
    <w:lvl w:ilvl="5">
      <w:start w:val="1"/>
      <w:numFmt w:val="lowerRoman"/>
      <w:lvlText w:val="%6"/>
      <w:lvlJc w:val="left"/>
      <w:pPr>
        <w:ind w:left="3975" w:hanging="3975"/>
      </w:pPr>
      <w:rPr>
        <w:rFonts w:ascii="Garamond" w:eastAsia="Garamond" w:hAnsi="Garamond" w:cs="Garamond"/>
        <w:b/>
        <w:i w:val="0"/>
        <w:strike w:val="0"/>
        <w:color w:val="000000"/>
        <w:sz w:val="20"/>
        <w:szCs w:val="20"/>
        <w:u w:val="none"/>
        <w:shd w:val="clear" w:color="auto" w:fill="auto"/>
        <w:vertAlign w:val="baseline"/>
      </w:rPr>
    </w:lvl>
    <w:lvl w:ilvl="6">
      <w:start w:val="1"/>
      <w:numFmt w:val="decimal"/>
      <w:lvlText w:val="%7"/>
      <w:lvlJc w:val="left"/>
      <w:pPr>
        <w:ind w:left="4695" w:hanging="4695"/>
      </w:pPr>
      <w:rPr>
        <w:rFonts w:ascii="Garamond" w:eastAsia="Garamond" w:hAnsi="Garamond" w:cs="Garamond"/>
        <w:b/>
        <w:i w:val="0"/>
        <w:strike w:val="0"/>
        <w:color w:val="000000"/>
        <w:sz w:val="20"/>
        <w:szCs w:val="20"/>
        <w:u w:val="none"/>
        <w:shd w:val="clear" w:color="auto" w:fill="auto"/>
        <w:vertAlign w:val="baseline"/>
      </w:rPr>
    </w:lvl>
    <w:lvl w:ilvl="7">
      <w:start w:val="1"/>
      <w:numFmt w:val="lowerLetter"/>
      <w:lvlText w:val="%8"/>
      <w:lvlJc w:val="left"/>
      <w:pPr>
        <w:ind w:left="5415" w:hanging="5415"/>
      </w:pPr>
      <w:rPr>
        <w:rFonts w:ascii="Garamond" w:eastAsia="Garamond" w:hAnsi="Garamond" w:cs="Garamond"/>
        <w:b/>
        <w:i w:val="0"/>
        <w:strike w:val="0"/>
        <w:color w:val="000000"/>
        <w:sz w:val="20"/>
        <w:szCs w:val="20"/>
        <w:u w:val="none"/>
        <w:shd w:val="clear" w:color="auto" w:fill="auto"/>
        <w:vertAlign w:val="baseline"/>
      </w:rPr>
    </w:lvl>
    <w:lvl w:ilvl="8">
      <w:start w:val="1"/>
      <w:numFmt w:val="lowerRoman"/>
      <w:lvlText w:val="%9"/>
      <w:lvlJc w:val="left"/>
      <w:pPr>
        <w:ind w:left="6135" w:hanging="6135"/>
      </w:pPr>
      <w:rPr>
        <w:rFonts w:ascii="Garamond" w:eastAsia="Garamond" w:hAnsi="Garamond" w:cs="Garamond"/>
        <w:b/>
        <w:i w:val="0"/>
        <w:strike w:val="0"/>
        <w:color w:val="000000"/>
        <w:sz w:val="20"/>
        <w:szCs w:val="20"/>
        <w:u w:val="none"/>
        <w:shd w:val="clear" w:color="auto" w:fill="auto"/>
        <w:vertAlign w:val="baseline"/>
      </w:rPr>
    </w:lvl>
  </w:abstractNum>
  <w:abstractNum w:abstractNumId="3" w15:restartNumberingAfterBreak="0">
    <w:nsid w:val="1E3D478B"/>
    <w:multiLevelType w:val="multilevel"/>
    <w:tmpl w:val="D6703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45640A"/>
    <w:multiLevelType w:val="multilevel"/>
    <w:tmpl w:val="53403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5618FD"/>
    <w:multiLevelType w:val="multilevel"/>
    <w:tmpl w:val="9432E5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8263F8C"/>
    <w:multiLevelType w:val="multilevel"/>
    <w:tmpl w:val="391443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87760A8"/>
    <w:multiLevelType w:val="multilevel"/>
    <w:tmpl w:val="D5B878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C030F8B"/>
    <w:multiLevelType w:val="multilevel"/>
    <w:tmpl w:val="EB2ECA4A"/>
    <w:lvl w:ilvl="0">
      <w:start w:val="1"/>
      <w:numFmt w:val="lowerLetter"/>
      <w:lvlText w:val="%1."/>
      <w:lvlJc w:val="left"/>
      <w:pPr>
        <w:ind w:left="1440" w:hanging="1440"/>
      </w:pPr>
      <w:rPr>
        <w:rFonts w:ascii="Garamond" w:eastAsia="Garamond" w:hAnsi="Garamond" w:cs="Garamond"/>
        <w:b w:val="0"/>
        <w:i w:val="0"/>
        <w:strike w:val="0"/>
        <w:color w:val="000000"/>
        <w:sz w:val="18"/>
        <w:szCs w:val="18"/>
        <w:u w:val="none"/>
        <w:shd w:val="clear" w:color="auto" w:fill="auto"/>
        <w:vertAlign w:val="baseline"/>
      </w:rPr>
    </w:lvl>
    <w:lvl w:ilvl="1">
      <w:start w:val="1"/>
      <w:numFmt w:val="lowerLetter"/>
      <w:lvlText w:val="%2"/>
      <w:lvlJc w:val="left"/>
      <w:pPr>
        <w:ind w:left="2160" w:hanging="2160"/>
      </w:pPr>
      <w:rPr>
        <w:rFonts w:ascii="Garamond" w:eastAsia="Garamond" w:hAnsi="Garamond" w:cs="Garamond"/>
        <w:b w:val="0"/>
        <w:i w:val="0"/>
        <w:strike w:val="0"/>
        <w:color w:val="000000"/>
        <w:sz w:val="18"/>
        <w:szCs w:val="18"/>
        <w:u w:val="none"/>
        <w:shd w:val="clear" w:color="auto" w:fill="auto"/>
        <w:vertAlign w:val="baseline"/>
      </w:rPr>
    </w:lvl>
    <w:lvl w:ilvl="2">
      <w:start w:val="1"/>
      <w:numFmt w:val="lowerRoman"/>
      <w:lvlText w:val="%3"/>
      <w:lvlJc w:val="left"/>
      <w:pPr>
        <w:ind w:left="2880" w:hanging="2880"/>
      </w:pPr>
      <w:rPr>
        <w:rFonts w:ascii="Garamond" w:eastAsia="Garamond" w:hAnsi="Garamond" w:cs="Garamond"/>
        <w:b w:val="0"/>
        <w:i w:val="0"/>
        <w:strike w:val="0"/>
        <w:color w:val="000000"/>
        <w:sz w:val="18"/>
        <w:szCs w:val="18"/>
        <w:u w:val="none"/>
        <w:shd w:val="clear" w:color="auto" w:fill="auto"/>
        <w:vertAlign w:val="baseline"/>
      </w:rPr>
    </w:lvl>
    <w:lvl w:ilvl="3">
      <w:start w:val="1"/>
      <w:numFmt w:val="decimal"/>
      <w:lvlText w:val="%4"/>
      <w:lvlJc w:val="left"/>
      <w:pPr>
        <w:ind w:left="3600" w:hanging="3600"/>
      </w:pPr>
      <w:rPr>
        <w:rFonts w:ascii="Garamond" w:eastAsia="Garamond" w:hAnsi="Garamond" w:cs="Garamond"/>
        <w:b w:val="0"/>
        <w:i w:val="0"/>
        <w:strike w:val="0"/>
        <w:color w:val="000000"/>
        <w:sz w:val="18"/>
        <w:szCs w:val="18"/>
        <w:u w:val="none"/>
        <w:shd w:val="clear" w:color="auto" w:fill="auto"/>
        <w:vertAlign w:val="baseline"/>
      </w:rPr>
    </w:lvl>
    <w:lvl w:ilvl="4">
      <w:start w:val="1"/>
      <w:numFmt w:val="lowerLetter"/>
      <w:lvlText w:val="%5"/>
      <w:lvlJc w:val="left"/>
      <w:pPr>
        <w:ind w:left="4320" w:hanging="4320"/>
      </w:pPr>
      <w:rPr>
        <w:rFonts w:ascii="Garamond" w:eastAsia="Garamond" w:hAnsi="Garamond" w:cs="Garamond"/>
        <w:b w:val="0"/>
        <w:i w:val="0"/>
        <w:strike w:val="0"/>
        <w:color w:val="000000"/>
        <w:sz w:val="18"/>
        <w:szCs w:val="18"/>
        <w:u w:val="none"/>
        <w:shd w:val="clear" w:color="auto" w:fill="auto"/>
        <w:vertAlign w:val="baseline"/>
      </w:rPr>
    </w:lvl>
    <w:lvl w:ilvl="5">
      <w:start w:val="1"/>
      <w:numFmt w:val="lowerRoman"/>
      <w:lvlText w:val="%6"/>
      <w:lvlJc w:val="left"/>
      <w:pPr>
        <w:ind w:left="5040" w:hanging="5040"/>
      </w:pPr>
      <w:rPr>
        <w:rFonts w:ascii="Garamond" w:eastAsia="Garamond" w:hAnsi="Garamond" w:cs="Garamond"/>
        <w:b w:val="0"/>
        <w:i w:val="0"/>
        <w:strike w:val="0"/>
        <w:color w:val="000000"/>
        <w:sz w:val="18"/>
        <w:szCs w:val="18"/>
        <w:u w:val="none"/>
        <w:shd w:val="clear" w:color="auto" w:fill="auto"/>
        <w:vertAlign w:val="baseline"/>
      </w:rPr>
    </w:lvl>
    <w:lvl w:ilvl="6">
      <w:start w:val="1"/>
      <w:numFmt w:val="decimal"/>
      <w:lvlText w:val="%7"/>
      <w:lvlJc w:val="left"/>
      <w:pPr>
        <w:ind w:left="5760" w:hanging="5760"/>
      </w:pPr>
      <w:rPr>
        <w:rFonts w:ascii="Garamond" w:eastAsia="Garamond" w:hAnsi="Garamond" w:cs="Garamond"/>
        <w:b w:val="0"/>
        <w:i w:val="0"/>
        <w:strike w:val="0"/>
        <w:color w:val="000000"/>
        <w:sz w:val="18"/>
        <w:szCs w:val="18"/>
        <w:u w:val="none"/>
        <w:shd w:val="clear" w:color="auto" w:fill="auto"/>
        <w:vertAlign w:val="baseline"/>
      </w:rPr>
    </w:lvl>
    <w:lvl w:ilvl="7">
      <w:start w:val="1"/>
      <w:numFmt w:val="lowerLetter"/>
      <w:lvlText w:val="%8"/>
      <w:lvlJc w:val="left"/>
      <w:pPr>
        <w:ind w:left="6480" w:hanging="6480"/>
      </w:pPr>
      <w:rPr>
        <w:rFonts w:ascii="Garamond" w:eastAsia="Garamond" w:hAnsi="Garamond" w:cs="Garamond"/>
        <w:b w:val="0"/>
        <w:i w:val="0"/>
        <w:strike w:val="0"/>
        <w:color w:val="000000"/>
        <w:sz w:val="18"/>
        <w:szCs w:val="18"/>
        <w:u w:val="none"/>
        <w:shd w:val="clear" w:color="auto" w:fill="auto"/>
        <w:vertAlign w:val="baseline"/>
      </w:rPr>
    </w:lvl>
    <w:lvl w:ilvl="8">
      <w:start w:val="1"/>
      <w:numFmt w:val="lowerRoman"/>
      <w:lvlText w:val="%9"/>
      <w:lvlJc w:val="left"/>
      <w:pPr>
        <w:ind w:left="7200" w:hanging="7200"/>
      </w:pPr>
      <w:rPr>
        <w:rFonts w:ascii="Garamond" w:eastAsia="Garamond" w:hAnsi="Garamond" w:cs="Garamond"/>
        <w:b w:val="0"/>
        <w:i w:val="0"/>
        <w:strike w:val="0"/>
        <w:color w:val="000000"/>
        <w:sz w:val="18"/>
        <w:szCs w:val="18"/>
        <w:u w:val="none"/>
        <w:shd w:val="clear" w:color="auto" w:fill="auto"/>
        <w:vertAlign w:val="baseline"/>
      </w:rPr>
    </w:lvl>
  </w:abstractNum>
  <w:abstractNum w:abstractNumId="9" w15:restartNumberingAfterBreak="0">
    <w:nsid w:val="3F7C3F12"/>
    <w:multiLevelType w:val="multilevel"/>
    <w:tmpl w:val="AB902F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7A015F3"/>
    <w:multiLevelType w:val="multilevel"/>
    <w:tmpl w:val="63B229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DC71892"/>
    <w:multiLevelType w:val="multilevel"/>
    <w:tmpl w:val="AA506A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8C258DE"/>
    <w:multiLevelType w:val="multilevel"/>
    <w:tmpl w:val="F450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E523A7"/>
    <w:multiLevelType w:val="multilevel"/>
    <w:tmpl w:val="084CCF66"/>
    <w:lvl w:ilvl="0">
      <w:start w:val="1"/>
      <w:numFmt w:val="lowerLetter"/>
      <w:lvlText w:val="%1."/>
      <w:lvlJc w:val="left"/>
      <w:pPr>
        <w:ind w:left="1500" w:hanging="150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55" w:hanging="1455"/>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75" w:hanging="2175"/>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95" w:hanging="2895"/>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15" w:hanging="3615"/>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35" w:hanging="4335"/>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55" w:hanging="5055"/>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75" w:hanging="5775"/>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95" w:hanging="6495"/>
      </w:pPr>
      <w:rPr>
        <w:rFonts w:ascii="Garamond" w:eastAsia="Garamond" w:hAnsi="Garamond" w:cs="Garamond"/>
        <w:b w:val="0"/>
        <w:i w:val="0"/>
        <w:strike w:val="0"/>
        <w:color w:val="000000"/>
        <w:sz w:val="22"/>
        <w:szCs w:val="22"/>
        <w:u w:val="none"/>
        <w:shd w:val="clear" w:color="auto" w:fill="auto"/>
        <w:vertAlign w:val="baseline"/>
      </w:rPr>
    </w:lvl>
  </w:abstractNum>
  <w:num w:numId="1" w16cid:durableId="319701985">
    <w:abstractNumId w:val="9"/>
  </w:num>
  <w:num w:numId="2" w16cid:durableId="47807157">
    <w:abstractNumId w:val="5"/>
  </w:num>
  <w:num w:numId="3" w16cid:durableId="1506289772">
    <w:abstractNumId w:val="11"/>
  </w:num>
  <w:num w:numId="4" w16cid:durableId="249199355">
    <w:abstractNumId w:val="1"/>
  </w:num>
  <w:num w:numId="5" w16cid:durableId="330378361">
    <w:abstractNumId w:val="4"/>
  </w:num>
  <w:num w:numId="6" w16cid:durableId="1224222332">
    <w:abstractNumId w:val="2"/>
  </w:num>
  <w:num w:numId="7" w16cid:durableId="2072077003">
    <w:abstractNumId w:val="12"/>
  </w:num>
  <w:num w:numId="8" w16cid:durableId="995109810">
    <w:abstractNumId w:val="8"/>
  </w:num>
  <w:num w:numId="9" w16cid:durableId="1186989997">
    <w:abstractNumId w:val="13"/>
  </w:num>
  <w:num w:numId="10" w16cid:durableId="540174218">
    <w:abstractNumId w:val="7"/>
  </w:num>
  <w:num w:numId="11" w16cid:durableId="957219433">
    <w:abstractNumId w:val="3"/>
  </w:num>
  <w:num w:numId="12" w16cid:durableId="456728827">
    <w:abstractNumId w:val="6"/>
  </w:num>
  <w:num w:numId="13" w16cid:durableId="640042269">
    <w:abstractNumId w:val="0"/>
  </w:num>
  <w:num w:numId="14" w16cid:durableId="494146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DC"/>
    <w:rsid w:val="001603DC"/>
    <w:rsid w:val="006A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50747"/>
  <w15:docId w15:val="{C7ED3DED-B815-7844-BF50-541F015E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3" w:line="265" w:lineRule="auto"/>
      <w:ind w:left="2320" w:hanging="10"/>
      <w:outlineLvl w:val="0"/>
    </w:pPr>
    <w:rPr>
      <w:rFonts w:ascii="Garamond" w:eastAsia="Garamond" w:hAnsi="Garamond" w:cs="Garamond"/>
      <w:b/>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Garamond" w:eastAsia="Garamond" w:hAnsi="Garamond" w:cs="Garamond"/>
      <w:b/>
      <w:color w:val="000000"/>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mdmTTRaWd5WUspOts+mbnRE1Q==">AMUW2mWHr3KFgi5IqbJGTR/lSBXLDc5lbSJxvwEPNEWsd3N0KXmYE8cyILQDnE7ugbt8QScL13JN85rm89K1YrVN0+iEd7Qgx0jSfyTa+4JZ+bWooapqTw8=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Shehrazad Barraj</cp:lastModifiedBy>
  <cp:revision>2</cp:revision>
  <dcterms:created xsi:type="dcterms:W3CDTF">2022-03-01T18:00:00Z</dcterms:created>
  <dcterms:modified xsi:type="dcterms:W3CDTF">2022-04-14T20:33:00Z</dcterms:modified>
</cp:coreProperties>
</file>