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k3bcfygyfl4s" w:id="0"/>
      <w:bookmarkEnd w:id="0"/>
      <w:r w:rsidDel="00000000" w:rsidR="00000000" w:rsidRPr="00000000">
        <w:rPr>
          <w:rtl w:val="0"/>
        </w:rPr>
        <w:t xml:space="preserve">Accessibility &amp; ADA Task Force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gqumhif4icfj" w:id="1"/>
      <w:bookmarkEnd w:id="1"/>
      <w:r w:rsidDel="00000000" w:rsidR="00000000" w:rsidRPr="00000000">
        <w:rPr>
          <w:rtl w:val="0"/>
        </w:rPr>
        <w:t xml:space="preserve">12/6/22 Agenda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Attend via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color w:val="0c3b5e"/>
          <w:sz w:val="21"/>
          <w:szCs w:val="21"/>
          <w:highlight w:val="white"/>
          <w:u w:val="single"/>
          <w:rtl w:val="0"/>
        </w:rPr>
        <w:t xml:space="preserve">https://us06web.zoom.us/j/85437658589)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dnk9qpdc9mn8" w:id="2"/>
      <w:bookmarkEnd w:id="2"/>
      <w:r w:rsidDel="00000000" w:rsidR="00000000" w:rsidRPr="00000000">
        <w:rPr>
          <w:rtl w:val="0"/>
        </w:rPr>
        <w:t xml:space="preserve">Members: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Imelda Valdez, Matt Andrasian-Jones, Andrea Thorson, Elvira Martinez, Christine Cruz Boone, Sondra Keckley, Sylvia Reyes, Mark Osdale, Aricia Leighton, Michelle Begendik, Christopher Glaser, Tiffany Bell, Sarah Geiger, Antonio Alfaro, Katrina Marquez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fno5e8gwctbn" w:id="3"/>
      <w:bookmarkEnd w:id="3"/>
      <w:r w:rsidDel="00000000" w:rsidR="00000000" w:rsidRPr="00000000">
        <w:rPr>
          <w:rtl w:val="0"/>
        </w:rPr>
        <w:t xml:space="preserve">Agenda Items: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 Member Introductions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Additions to the Agenda?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Charge Overview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Gaier Deitrich Report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Efforts currently in action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First Meeting in Spring 2023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6web.zoom.us/j/8543765858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