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7488"/>
      </w:tblGrid>
      <w:tr w:rsidR="00D128B8" w:rsidTr="00563D1D">
        <w:tc>
          <w:tcPr>
            <w:tcW w:w="9576" w:type="dxa"/>
            <w:gridSpan w:val="2"/>
            <w:shd w:val="clear" w:color="auto" w:fill="D99594" w:themeFill="accent2" w:themeFillTint="99"/>
          </w:tcPr>
          <w:p w:rsidR="00D128B8" w:rsidRDefault="00D128B8" w:rsidP="00D128B8">
            <w:pPr>
              <w:jc w:val="center"/>
            </w:pPr>
            <w:r>
              <w:t xml:space="preserve">2017-18 </w:t>
            </w:r>
            <w:r w:rsidR="00563D1D">
              <w:t xml:space="preserve">Tentative </w:t>
            </w:r>
            <w:r>
              <w:t>Program Review Schedule</w:t>
            </w:r>
          </w:p>
        </w:tc>
      </w:tr>
      <w:tr w:rsidR="00D128B8" w:rsidTr="00D128B8">
        <w:tc>
          <w:tcPr>
            <w:tcW w:w="2088" w:type="dxa"/>
          </w:tcPr>
          <w:p w:rsidR="00D128B8" w:rsidRDefault="00D128B8">
            <w:r>
              <w:t xml:space="preserve">August </w:t>
            </w:r>
          </w:p>
          <w:p w:rsidR="00D128B8" w:rsidRDefault="00D128B8">
            <w:r>
              <w:t>Flex week</w:t>
            </w:r>
          </w:p>
        </w:tc>
        <w:tc>
          <w:tcPr>
            <w:tcW w:w="7488" w:type="dxa"/>
          </w:tcPr>
          <w:p w:rsidR="00D128B8" w:rsidRDefault="00D128B8">
            <w:r>
              <w:t>Flex week workshop TBD to help you review and begin work</w:t>
            </w:r>
          </w:p>
          <w:p w:rsidR="00D128B8" w:rsidRDefault="00D128B8"/>
        </w:tc>
      </w:tr>
      <w:tr w:rsidR="00D128B8" w:rsidTr="00D128B8">
        <w:tc>
          <w:tcPr>
            <w:tcW w:w="2088" w:type="dxa"/>
          </w:tcPr>
          <w:p w:rsidR="00D128B8" w:rsidRDefault="00D128B8">
            <w:r>
              <w:t>Mid-August</w:t>
            </w:r>
          </w:p>
        </w:tc>
        <w:tc>
          <w:tcPr>
            <w:tcW w:w="7488" w:type="dxa"/>
          </w:tcPr>
          <w:p w:rsidR="00D128B8" w:rsidRDefault="00D128B8">
            <w:r>
              <w:t>Program Review (PR) data available on KCCD website:</w:t>
            </w:r>
          </w:p>
          <w:p w:rsidR="00D128B8" w:rsidRDefault="00E101B9">
            <w:hyperlink r:id="rId6" w:history="1">
              <w:r w:rsidR="00D128B8" w:rsidRPr="00217B67">
                <w:rPr>
                  <w:rStyle w:val="Hyperlink"/>
                </w:rPr>
                <w:t>https://www.kccd.edu/institutional-research/reports/program-review-data</w:t>
              </w:r>
            </w:hyperlink>
          </w:p>
          <w:p w:rsidR="00D128B8" w:rsidRDefault="00D128B8"/>
        </w:tc>
      </w:tr>
      <w:tr w:rsidR="00D128B8" w:rsidTr="00D128B8">
        <w:tc>
          <w:tcPr>
            <w:tcW w:w="2088" w:type="dxa"/>
          </w:tcPr>
          <w:p w:rsidR="00D128B8" w:rsidRDefault="00BD34D2">
            <w:r>
              <w:t>August 10</w:t>
            </w:r>
            <w:bookmarkStart w:id="0" w:name="_GoBack"/>
            <w:bookmarkEnd w:id="0"/>
          </w:p>
          <w:p w:rsidR="00D128B8" w:rsidRDefault="00D128B8"/>
        </w:tc>
        <w:tc>
          <w:tcPr>
            <w:tcW w:w="7488" w:type="dxa"/>
          </w:tcPr>
          <w:p w:rsidR="00D128B8" w:rsidRDefault="00D128B8">
            <w:r>
              <w:t>Chair Academy</w:t>
            </w:r>
          </w:p>
        </w:tc>
      </w:tr>
      <w:tr w:rsidR="00D128B8" w:rsidTr="00D128B8">
        <w:tc>
          <w:tcPr>
            <w:tcW w:w="2088" w:type="dxa"/>
          </w:tcPr>
          <w:p w:rsidR="00D128B8" w:rsidRDefault="00D128B8">
            <w:r>
              <w:t>September 8</w:t>
            </w:r>
          </w:p>
          <w:p w:rsidR="00D128B8" w:rsidRDefault="00D128B8"/>
        </w:tc>
        <w:tc>
          <w:tcPr>
            <w:tcW w:w="7488" w:type="dxa"/>
          </w:tcPr>
          <w:p w:rsidR="00D128B8" w:rsidRDefault="00D128B8">
            <w:r>
              <w:t>First Review date of PRs for feedback (optional)</w:t>
            </w:r>
          </w:p>
        </w:tc>
      </w:tr>
      <w:tr w:rsidR="00D128B8" w:rsidTr="00D128B8">
        <w:tc>
          <w:tcPr>
            <w:tcW w:w="2088" w:type="dxa"/>
          </w:tcPr>
          <w:p w:rsidR="00D128B8" w:rsidRDefault="00D128B8">
            <w:r>
              <w:t>September 18</w:t>
            </w:r>
          </w:p>
          <w:p w:rsidR="00D128B8" w:rsidRDefault="00D128B8"/>
        </w:tc>
        <w:tc>
          <w:tcPr>
            <w:tcW w:w="7488" w:type="dxa"/>
          </w:tcPr>
          <w:p w:rsidR="00D128B8" w:rsidRDefault="00D128B8">
            <w:r>
              <w:t>PRs due to Area Administrators from Chairs, Directors, or Managers</w:t>
            </w:r>
          </w:p>
        </w:tc>
      </w:tr>
      <w:tr w:rsidR="00D128B8" w:rsidTr="00D128B8">
        <w:tc>
          <w:tcPr>
            <w:tcW w:w="2088" w:type="dxa"/>
          </w:tcPr>
          <w:p w:rsidR="00D128B8" w:rsidRDefault="00563D1D">
            <w:r>
              <w:t>September 25</w:t>
            </w:r>
          </w:p>
          <w:p w:rsidR="00563D1D" w:rsidRDefault="00563D1D"/>
        </w:tc>
        <w:tc>
          <w:tcPr>
            <w:tcW w:w="7488" w:type="dxa"/>
          </w:tcPr>
          <w:p w:rsidR="00D128B8" w:rsidRDefault="00563D1D">
            <w:r>
              <w:t>PRs due to Program Review Committee (PRC) from Administrators</w:t>
            </w:r>
          </w:p>
        </w:tc>
      </w:tr>
      <w:tr w:rsidR="00D128B8" w:rsidTr="00D128B8">
        <w:tc>
          <w:tcPr>
            <w:tcW w:w="2088" w:type="dxa"/>
          </w:tcPr>
          <w:p w:rsidR="00D128B8" w:rsidRDefault="00563D1D">
            <w:r>
              <w:t>Sept. 26-Oct. 16</w:t>
            </w:r>
          </w:p>
          <w:p w:rsidR="00563D1D" w:rsidRDefault="00563D1D"/>
        </w:tc>
        <w:tc>
          <w:tcPr>
            <w:tcW w:w="7488" w:type="dxa"/>
          </w:tcPr>
          <w:p w:rsidR="00D128B8" w:rsidRDefault="00563D1D">
            <w:r>
              <w:t>PRC reviews PRs</w:t>
            </w:r>
          </w:p>
        </w:tc>
      </w:tr>
      <w:tr w:rsidR="00D128B8" w:rsidTr="00D128B8">
        <w:tc>
          <w:tcPr>
            <w:tcW w:w="2088" w:type="dxa"/>
          </w:tcPr>
          <w:p w:rsidR="00D128B8" w:rsidRDefault="00563D1D">
            <w:r>
              <w:t>October 18</w:t>
            </w:r>
          </w:p>
          <w:p w:rsidR="00563D1D" w:rsidRDefault="00563D1D"/>
        </w:tc>
        <w:tc>
          <w:tcPr>
            <w:tcW w:w="7488" w:type="dxa"/>
          </w:tcPr>
          <w:p w:rsidR="00D128B8" w:rsidRDefault="00563D1D">
            <w:r>
              <w:t>PRC feedback due to Chairs/Deans</w:t>
            </w:r>
          </w:p>
        </w:tc>
      </w:tr>
      <w:tr w:rsidR="00D128B8" w:rsidTr="00D128B8">
        <w:tc>
          <w:tcPr>
            <w:tcW w:w="2088" w:type="dxa"/>
          </w:tcPr>
          <w:p w:rsidR="00D128B8" w:rsidRDefault="00563D1D">
            <w:r>
              <w:t>Nov. 3-faculty</w:t>
            </w:r>
          </w:p>
          <w:p w:rsidR="00563D1D" w:rsidRDefault="00563D1D">
            <w:r>
              <w:t>Nov. 17-classified</w:t>
            </w:r>
          </w:p>
        </w:tc>
        <w:tc>
          <w:tcPr>
            <w:tcW w:w="7488" w:type="dxa"/>
          </w:tcPr>
          <w:p w:rsidR="00D128B8" w:rsidRDefault="00563D1D">
            <w:r>
              <w:t>FCDC votes on Allocation Requests</w:t>
            </w:r>
          </w:p>
        </w:tc>
      </w:tr>
      <w:tr w:rsidR="00D128B8" w:rsidTr="00D128B8">
        <w:tc>
          <w:tcPr>
            <w:tcW w:w="2088" w:type="dxa"/>
          </w:tcPr>
          <w:p w:rsidR="00D128B8" w:rsidRDefault="00563D1D">
            <w:r>
              <w:t>November 17</w:t>
            </w:r>
          </w:p>
          <w:p w:rsidR="00563D1D" w:rsidRDefault="00563D1D"/>
        </w:tc>
        <w:tc>
          <w:tcPr>
            <w:tcW w:w="7488" w:type="dxa"/>
          </w:tcPr>
          <w:p w:rsidR="00D128B8" w:rsidRDefault="00563D1D">
            <w:r>
              <w:t>PRC submits written PR summary to President and College Council</w:t>
            </w:r>
          </w:p>
        </w:tc>
      </w:tr>
      <w:tr w:rsidR="00D128B8" w:rsidTr="00D128B8">
        <w:tc>
          <w:tcPr>
            <w:tcW w:w="2088" w:type="dxa"/>
          </w:tcPr>
          <w:p w:rsidR="00D128B8" w:rsidRDefault="00563D1D">
            <w:r>
              <w:t>December 1</w:t>
            </w:r>
          </w:p>
          <w:p w:rsidR="00563D1D" w:rsidRDefault="00563D1D"/>
        </w:tc>
        <w:tc>
          <w:tcPr>
            <w:tcW w:w="7488" w:type="dxa"/>
          </w:tcPr>
          <w:p w:rsidR="00D128B8" w:rsidRDefault="00563D1D">
            <w:r>
              <w:t>PRC presents Program Review Analysis to College Council</w:t>
            </w:r>
          </w:p>
        </w:tc>
      </w:tr>
    </w:tbl>
    <w:p w:rsidR="00CC05C5" w:rsidRDefault="00CC05C5"/>
    <w:sectPr w:rsidR="00CC05C5" w:rsidSect="00072D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8B8" w:rsidRDefault="00D128B8" w:rsidP="00D128B8">
      <w:pPr>
        <w:spacing w:after="0" w:line="240" w:lineRule="auto"/>
      </w:pPr>
      <w:r>
        <w:separator/>
      </w:r>
    </w:p>
  </w:endnote>
  <w:endnote w:type="continuationSeparator" w:id="0">
    <w:p w:rsidR="00D128B8" w:rsidRDefault="00D128B8" w:rsidP="00D12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8B8" w:rsidRDefault="00D128B8" w:rsidP="00D128B8">
      <w:pPr>
        <w:spacing w:after="0" w:line="240" w:lineRule="auto"/>
      </w:pPr>
      <w:r>
        <w:separator/>
      </w:r>
    </w:p>
  </w:footnote>
  <w:footnote w:type="continuationSeparator" w:id="0">
    <w:p w:rsidR="00D128B8" w:rsidRDefault="00D128B8" w:rsidP="00D128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28B8"/>
    <w:rsid w:val="00072D01"/>
    <w:rsid w:val="002C7408"/>
    <w:rsid w:val="00563D1D"/>
    <w:rsid w:val="00BD34D2"/>
    <w:rsid w:val="00CC05C5"/>
    <w:rsid w:val="00D128B8"/>
    <w:rsid w:val="00E1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E6E9C4-F506-4F30-9636-4189AE1C9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D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2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D128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28B8"/>
  </w:style>
  <w:style w:type="paragraph" w:styleId="Footer">
    <w:name w:val="footer"/>
    <w:basedOn w:val="Normal"/>
    <w:link w:val="FooterChar"/>
    <w:uiPriority w:val="99"/>
    <w:semiHidden/>
    <w:unhideWhenUsed/>
    <w:rsid w:val="00D128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28B8"/>
  </w:style>
  <w:style w:type="character" w:styleId="Hyperlink">
    <w:name w:val="Hyperlink"/>
    <w:basedOn w:val="DefaultParagraphFont"/>
    <w:uiPriority w:val="99"/>
    <w:unhideWhenUsed/>
    <w:rsid w:val="00D128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ccd.edu/institutional-research/reports/program-review-dat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Nickell</dc:creator>
  <cp:lastModifiedBy>Kimberly Nickell</cp:lastModifiedBy>
  <cp:revision>4</cp:revision>
  <dcterms:created xsi:type="dcterms:W3CDTF">2017-05-17T16:29:00Z</dcterms:created>
  <dcterms:modified xsi:type="dcterms:W3CDTF">2017-07-18T21:22:00Z</dcterms:modified>
</cp:coreProperties>
</file>