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A9" w:rsidRDefault="00400BFB">
      <w:pPr>
        <w:tabs>
          <w:tab w:val="left" w:pos="2243"/>
          <w:tab w:val="center" w:pos="4680"/>
        </w:tabs>
        <w:spacing w:after="0" w:line="240" w:lineRule="auto"/>
        <w:rPr>
          <w:rFonts w:ascii="Garamond" w:eastAsia="Garamond" w:hAnsi="Garamond" w:cs="Garamond"/>
          <w:b/>
          <w:smallCaps/>
          <w:sz w:val="28"/>
          <w:szCs w:val="28"/>
        </w:rPr>
      </w:pPr>
      <w:bookmarkStart w:id="0" w:name="_GoBack"/>
      <w:bookmarkEnd w:id="0"/>
      <w:r>
        <w:rPr>
          <w:rFonts w:ascii="Garamond" w:eastAsia="Garamond" w:hAnsi="Garamond" w:cs="Garamond"/>
          <w:b/>
          <w:smallCaps/>
          <w:color w:val="000000"/>
          <w:sz w:val="28"/>
          <w:szCs w:val="28"/>
        </w:rPr>
        <w:tab/>
      </w:r>
      <w:r>
        <w:rPr>
          <w:rFonts w:ascii="Garamond" w:eastAsia="Garamond" w:hAnsi="Garamond" w:cs="Garamond"/>
          <w:b/>
          <w:smallCaps/>
          <w:color w:val="000000"/>
          <w:sz w:val="28"/>
          <w:szCs w:val="28"/>
        </w:rPr>
        <w:tab/>
        <w:t>Mee</w:t>
      </w:r>
      <w:r>
        <w:rPr>
          <w:rFonts w:ascii="Garamond" w:eastAsia="Garamond" w:hAnsi="Garamond" w:cs="Garamond"/>
          <w:b/>
          <w:smallCaps/>
          <w:sz w:val="28"/>
          <w:szCs w:val="28"/>
        </w:rPr>
        <w:t xml:space="preserve">ting of the </w:t>
      </w:r>
      <w:r>
        <w:rPr>
          <w:rFonts w:ascii="Garamond" w:eastAsia="Garamond" w:hAnsi="Garamond" w:cs="Garamond"/>
          <w:b/>
          <w:smallCaps/>
          <w:color w:val="000000"/>
          <w:sz w:val="28"/>
          <w:szCs w:val="28"/>
        </w:rPr>
        <w:t>Senate Body</w:t>
      </w:r>
    </w:p>
    <w:p w:rsidR="008148A9" w:rsidRDefault="008148A9">
      <w:pPr>
        <w:tabs>
          <w:tab w:val="left" w:pos="2243"/>
          <w:tab w:val="center" w:pos="4680"/>
        </w:tabs>
        <w:spacing w:after="0" w:line="240" w:lineRule="auto"/>
        <w:rPr>
          <w:rFonts w:ascii="Garamond" w:eastAsia="Garamond" w:hAnsi="Garamond" w:cs="Garamond"/>
          <w:b/>
          <w:smallCaps/>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31"/>
        <w:gridCol w:w="3105"/>
        <w:gridCol w:w="3124"/>
      </w:tblGrid>
      <w:tr w:rsidR="008148A9">
        <w:tc>
          <w:tcPr>
            <w:tcW w:w="3131" w:type="dxa"/>
          </w:tcPr>
          <w:p w:rsidR="008148A9" w:rsidRDefault="00400BFB">
            <w:pPr>
              <w:spacing w:after="0" w:line="240" w:lineRule="auto"/>
              <w:rPr>
                <w:rFonts w:ascii="Garamond" w:eastAsia="Garamond" w:hAnsi="Garamond" w:cs="Garamond"/>
                <w:b/>
                <w:color w:val="000000"/>
                <w:sz w:val="24"/>
                <w:szCs w:val="24"/>
              </w:rPr>
            </w:pPr>
            <w:r>
              <w:rPr>
                <w:rFonts w:ascii="Garamond" w:eastAsia="Garamond" w:hAnsi="Garamond" w:cs="Garamond"/>
                <w:b/>
                <w:sz w:val="24"/>
                <w:szCs w:val="24"/>
              </w:rPr>
              <w:t>Wednesday</w:t>
            </w:r>
            <w:r>
              <w:rPr>
                <w:rFonts w:ascii="Garamond" w:eastAsia="Garamond" w:hAnsi="Garamond" w:cs="Garamond"/>
                <w:b/>
                <w:color w:val="000000"/>
                <w:sz w:val="24"/>
                <w:szCs w:val="24"/>
              </w:rPr>
              <w:t xml:space="preserve">, </w:t>
            </w:r>
            <w:r>
              <w:rPr>
                <w:rFonts w:ascii="Garamond" w:eastAsia="Garamond" w:hAnsi="Garamond" w:cs="Garamond"/>
                <w:b/>
                <w:sz w:val="24"/>
                <w:szCs w:val="24"/>
              </w:rPr>
              <w:t>December</w:t>
            </w:r>
            <w:r>
              <w:rPr>
                <w:rFonts w:ascii="Garamond" w:eastAsia="Garamond" w:hAnsi="Garamond" w:cs="Garamond"/>
                <w:b/>
                <w:color w:val="000000"/>
                <w:sz w:val="24"/>
                <w:szCs w:val="24"/>
              </w:rPr>
              <w:t xml:space="preserve"> </w:t>
            </w:r>
            <w:r>
              <w:rPr>
                <w:rFonts w:ascii="Garamond" w:eastAsia="Garamond" w:hAnsi="Garamond" w:cs="Garamond"/>
                <w:b/>
                <w:sz w:val="24"/>
                <w:szCs w:val="24"/>
              </w:rPr>
              <w:t>2</w:t>
            </w:r>
            <w:r>
              <w:rPr>
                <w:rFonts w:ascii="Garamond" w:eastAsia="Garamond" w:hAnsi="Garamond" w:cs="Garamond"/>
                <w:b/>
                <w:color w:val="000000"/>
                <w:sz w:val="24"/>
                <w:szCs w:val="24"/>
              </w:rPr>
              <w:t>,</w:t>
            </w:r>
            <w:r>
              <w:rPr>
                <w:rFonts w:ascii="Garamond" w:eastAsia="Garamond" w:hAnsi="Garamond" w:cs="Garamond"/>
                <w:b/>
                <w:sz w:val="24"/>
                <w:szCs w:val="24"/>
              </w:rPr>
              <w:t xml:space="preserve"> </w:t>
            </w:r>
            <w:r>
              <w:rPr>
                <w:rFonts w:ascii="Garamond" w:eastAsia="Garamond" w:hAnsi="Garamond" w:cs="Garamond"/>
                <w:b/>
                <w:color w:val="000000"/>
                <w:sz w:val="24"/>
                <w:szCs w:val="24"/>
              </w:rPr>
              <w:t>20</w:t>
            </w:r>
            <w:r>
              <w:rPr>
                <w:rFonts w:ascii="Garamond" w:eastAsia="Garamond" w:hAnsi="Garamond" w:cs="Garamond"/>
                <w:b/>
                <w:sz w:val="24"/>
                <w:szCs w:val="24"/>
              </w:rPr>
              <w:t>20</w:t>
            </w:r>
          </w:p>
        </w:tc>
        <w:tc>
          <w:tcPr>
            <w:tcW w:w="3105" w:type="dxa"/>
          </w:tcPr>
          <w:p w:rsidR="008148A9" w:rsidRDefault="00400BFB">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4</w:t>
            </w:r>
            <w:r>
              <w:rPr>
                <w:rFonts w:ascii="Garamond" w:eastAsia="Garamond" w:hAnsi="Garamond" w:cs="Garamond"/>
                <w:b/>
                <w:color w:val="000000"/>
                <w:sz w:val="24"/>
                <w:szCs w:val="24"/>
              </w:rPr>
              <w:t>:</w:t>
            </w:r>
            <w:r>
              <w:rPr>
                <w:rFonts w:ascii="Garamond" w:eastAsia="Garamond" w:hAnsi="Garamond" w:cs="Garamond"/>
                <w:b/>
                <w:sz w:val="24"/>
                <w:szCs w:val="24"/>
              </w:rPr>
              <w:t>00</w:t>
            </w:r>
            <w:r>
              <w:rPr>
                <w:rFonts w:ascii="Garamond" w:eastAsia="Garamond" w:hAnsi="Garamond" w:cs="Garamond"/>
                <w:b/>
                <w:color w:val="000000"/>
                <w:sz w:val="24"/>
                <w:szCs w:val="24"/>
              </w:rPr>
              <w:t xml:space="preserve"> - </w:t>
            </w:r>
            <w:r>
              <w:rPr>
                <w:rFonts w:ascii="Garamond" w:eastAsia="Garamond" w:hAnsi="Garamond" w:cs="Garamond"/>
                <w:b/>
                <w:sz w:val="24"/>
                <w:szCs w:val="24"/>
              </w:rPr>
              <w:t>6</w:t>
            </w:r>
            <w:r>
              <w:rPr>
                <w:rFonts w:ascii="Garamond" w:eastAsia="Garamond" w:hAnsi="Garamond" w:cs="Garamond"/>
                <w:b/>
                <w:color w:val="000000"/>
                <w:sz w:val="24"/>
                <w:szCs w:val="24"/>
              </w:rPr>
              <w:t xml:space="preserve">:00 p.m. </w:t>
            </w:r>
          </w:p>
        </w:tc>
        <w:tc>
          <w:tcPr>
            <w:tcW w:w="3124" w:type="dxa"/>
          </w:tcPr>
          <w:p w:rsidR="008148A9" w:rsidRDefault="00400BFB">
            <w:pPr>
              <w:spacing w:after="0" w:line="240" w:lineRule="auto"/>
              <w:rPr>
                <w:rFonts w:ascii="Garamond" w:eastAsia="Garamond" w:hAnsi="Garamond" w:cs="Garamond"/>
                <w:b/>
                <w:sz w:val="24"/>
                <w:szCs w:val="24"/>
              </w:rPr>
            </w:pPr>
            <w:r>
              <w:rPr>
                <w:rFonts w:ascii="Garamond" w:eastAsia="Garamond" w:hAnsi="Garamond" w:cs="Garamond"/>
                <w:b/>
                <w:sz w:val="24"/>
                <w:szCs w:val="24"/>
              </w:rPr>
              <w:t>Zoom call in number: +1 669 900 6833 (US Toll)</w:t>
            </w:r>
          </w:p>
          <w:p w:rsidR="008148A9" w:rsidRDefault="00400BFB">
            <w:pPr>
              <w:spacing w:after="0" w:line="240" w:lineRule="auto"/>
              <w:rPr>
                <w:rFonts w:ascii="Garamond" w:eastAsia="Garamond" w:hAnsi="Garamond" w:cs="Garamond"/>
                <w:b/>
                <w:sz w:val="24"/>
                <w:szCs w:val="24"/>
              </w:rPr>
            </w:pPr>
            <w:r>
              <w:rPr>
                <w:rFonts w:ascii="Garamond" w:eastAsia="Garamond" w:hAnsi="Garamond" w:cs="Garamond"/>
                <w:b/>
                <w:sz w:val="24"/>
                <w:szCs w:val="24"/>
              </w:rPr>
              <w:t>Meeting ID: 962 3892 2995</w:t>
            </w:r>
          </w:p>
        </w:tc>
      </w:tr>
    </w:tbl>
    <w:p w:rsidR="008148A9" w:rsidRDefault="00400BFB">
      <w:pPr>
        <w:tabs>
          <w:tab w:val="left" w:pos="6327"/>
        </w:tabs>
        <w:spacing w:after="0" w:line="240" w:lineRule="auto"/>
        <w:rPr>
          <w:rFonts w:ascii="Garamond" w:eastAsia="Garamond" w:hAnsi="Garamond" w:cs="Garamond"/>
          <w:b/>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-609599</wp:posOffset>
                </wp:positionH>
                <wp:positionV relativeFrom="paragraph">
                  <wp:posOffset>5096</wp:posOffset>
                </wp:positionV>
                <wp:extent cx="7187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5096</wp:posOffset>
                </wp:positionV>
                <wp:extent cx="71875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CALL MEETING TO ORDER*</w:t>
      </w:r>
    </w:p>
    <w:p w:rsidR="008148A9" w:rsidRDefault="008148A9">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ROLL CALL*</w:t>
      </w:r>
    </w:p>
    <w:p w:rsidR="008148A9" w:rsidRDefault="00400BFB">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20"/>
          <w:szCs w:val="20"/>
        </w:rPr>
        <w:t xml:space="preserve">A two-thirds quorum must be established to hold a bonafide meeting </w:t>
      </w:r>
    </w:p>
    <w:p w:rsidR="008148A9" w:rsidRDefault="008148A9">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AMENDMENTS TO THE AGENDA</w:t>
      </w:r>
    </w:p>
    <w:p w:rsidR="008148A9" w:rsidRDefault="00400BFB">
      <w:pPr>
        <w:spacing w:after="0" w:line="240" w:lineRule="auto"/>
        <w:ind w:firstLine="360"/>
        <w:rPr>
          <w:rFonts w:ascii="Garamond" w:eastAsia="Garamond" w:hAnsi="Garamond" w:cs="Garamond"/>
          <w:i/>
          <w:sz w:val="20"/>
          <w:szCs w:val="20"/>
        </w:rPr>
      </w:pPr>
      <w:r>
        <w:rPr>
          <w:rFonts w:ascii="Garamond" w:eastAsia="Garamond" w:hAnsi="Garamond" w:cs="Garamond"/>
          <w:i/>
          <w:sz w:val="20"/>
          <w:szCs w:val="20"/>
        </w:rPr>
        <w:t>The Senate will consider any amendments to the agenda.</w:t>
      </w:r>
    </w:p>
    <w:p w:rsidR="008148A9" w:rsidRDefault="008148A9">
      <w:pPr>
        <w:pBdr>
          <w:top w:val="nil"/>
          <w:left w:val="nil"/>
          <w:bottom w:val="nil"/>
          <w:right w:val="nil"/>
          <w:between w:val="nil"/>
        </w:pBdr>
        <w:spacing w:after="0" w:line="240" w:lineRule="auto"/>
        <w:rPr>
          <w:rFonts w:ascii="Garamond" w:eastAsia="Garamond" w:hAnsi="Garamond" w:cs="Garamond"/>
          <w:smallCaps/>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rPr>
        <w:t>APPROVAL OF THE MINUTES</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Senate will consider for approval the </w:t>
      </w:r>
      <w:hyperlink r:id="rId8">
        <w:r>
          <w:rPr>
            <w:rFonts w:ascii="Garamond" w:eastAsia="Garamond" w:hAnsi="Garamond" w:cs="Garamond"/>
            <w:i/>
            <w:color w:val="1155CC"/>
            <w:sz w:val="20"/>
            <w:szCs w:val="20"/>
            <w:u w:val="single"/>
          </w:rPr>
          <w:t>minutes from the Senate Meeting on November 18th, 2020</w:t>
        </w:r>
      </w:hyperlink>
      <w:r>
        <w:rPr>
          <w:rFonts w:ascii="Garamond" w:eastAsia="Garamond" w:hAnsi="Garamond" w:cs="Garamond"/>
          <w:i/>
          <w:sz w:val="20"/>
          <w:szCs w:val="20"/>
        </w:rPr>
        <w:t>.</w:t>
      </w:r>
    </w:p>
    <w:p w:rsidR="008148A9" w:rsidRDefault="008148A9">
      <w:pPr>
        <w:pBdr>
          <w:top w:val="nil"/>
          <w:left w:val="nil"/>
          <w:bottom w:val="nil"/>
          <w:right w:val="nil"/>
          <w:between w:val="nil"/>
        </w:pBdr>
        <w:spacing w:after="0" w:line="240" w:lineRule="auto"/>
        <w:rPr>
          <w:rFonts w:ascii="Garamond" w:eastAsia="Garamond" w:hAnsi="Garamond" w:cs="Garamond"/>
          <w:b/>
          <w:smallCaps/>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PUBLIC COMMENT*</w:t>
      </w:r>
    </w:p>
    <w:p w:rsidR="008148A9" w:rsidRDefault="00400BFB">
      <w:pPr>
        <w:spacing w:after="0" w:line="240" w:lineRule="auto"/>
        <w:ind w:left="360"/>
        <w:rPr>
          <w:rFonts w:ascii="Garamond" w:eastAsia="Garamond" w:hAnsi="Garamond" w:cs="Garamond"/>
          <w:sz w:val="20"/>
          <w:szCs w:val="20"/>
        </w:rPr>
      </w:pPr>
      <w:r>
        <w:rPr>
          <w:rFonts w:ascii="Garamond" w:eastAsia="Garamond" w:hAnsi="Garamond" w:cs="Garamond"/>
          <w:i/>
          <w:sz w:val="20"/>
          <w:szCs w:val="20"/>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sz w:val="20"/>
          <w:szCs w:val="20"/>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sz w:val="20"/>
          <w:szCs w:val="20"/>
        </w:rPr>
        <w:t>sion to be placed on a future agenda. (Brown Act §54954.3)</w:t>
      </w:r>
    </w:p>
    <w:p w:rsidR="008148A9" w:rsidRDefault="008148A9">
      <w:pPr>
        <w:pBdr>
          <w:top w:val="nil"/>
          <w:left w:val="nil"/>
          <w:bottom w:val="nil"/>
          <w:right w:val="nil"/>
          <w:between w:val="nil"/>
        </w:pBdr>
        <w:spacing w:after="0" w:line="240" w:lineRule="auto"/>
        <w:rPr>
          <w:rFonts w:ascii="Garamond" w:eastAsia="Garamond" w:hAnsi="Garamond" w:cs="Garamond"/>
          <w:b/>
          <w:smallCaps/>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REPORTS</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any officer of the association, including the BCSGA Advisor, to offer a report on official activities since the previous meeting and make any summary announcement</w:t>
      </w:r>
      <w:r>
        <w:rPr>
          <w:rFonts w:ascii="Garamond" w:eastAsia="Garamond" w:hAnsi="Garamond" w:cs="Garamond"/>
          <w:i/>
          <w:sz w:val="20"/>
          <w:szCs w:val="20"/>
        </w:rPr>
        <w:t>s deemed necessary for no longer than three minutes, save the advisor, who has infinite time.</w:t>
      </w:r>
    </w:p>
    <w:p w:rsidR="008148A9" w:rsidRDefault="00400BFB">
      <w:pPr>
        <w:numPr>
          <w:ilvl w:val="0"/>
          <w:numId w:val="3"/>
        </w:numPr>
        <w:spacing w:after="0" w:line="240" w:lineRule="auto"/>
        <w:ind w:left="1440"/>
        <w:rPr>
          <w:rFonts w:ascii="Garamond" w:eastAsia="Garamond" w:hAnsi="Garamond" w:cs="Garamond"/>
        </w:rPr>
      </w:pPr>
      <w:r>
        <w:rPr>
          <w:rFonts w:ascii="Garamond" w:eastAsia="Garamond" w:hAnsi="Garamond" w:cs="Garamond"/>
        </w:rPr>
        <w:t>Vice President</w:t>
      </w:r>
    </w:p>
    <w:p w:rsidR="008148A9" w:rsidRDefault="00400BFB">
      <w:pPr>
        <w:numPr>
          <w:ilvl w:val="0"/>
          <w:numId w:val="3"/>
        </w:numPr>
        <w:spacing w:after="0" w:line="240" w:lineRule="auto"/>
        <w:ind w:left="1440"/>
        <w:rPr>
          <w:rFonts w:ascii="Garamond" w:eastAsia="Garamond" w:hAnsi="Garamond" w:cs="Garamond"/>
        </w:rPr>
      </w:pPr>
      <w:r>
        <w:rPr>
          <w:rFonts w:ascii="Garamond" w:eastAsia="Garamond" w:hAnsi="Garamond" w:cs="Garamond"/>
        </w:rPr>
        <w:t>BCSGA Senators</w:t>
      </w:r>
    </w:p>
    <w:p w:rsidR="008148A9" w:rsidRDefault="00400BFB">
      <w:pPr>
        <w:numPr>
          <w:ilvl w:val="0"/>
          <w:numId w:val="3"/>
        </w:numPr>
        <w:spacing w:after="0" w:line="240" w:lineRule="auto"/>
        <w:ind w:left="1440"/>
        <w:rPr>
          <w:rFonts w:ascii="Garamond" w:eastAsia="Garamond" w:hAnsi="Garamond" w:cs="Garamond"/>
        </w:rPr>
      </w:pPr>
      <w:r>
        <w:rPr>
          <w:rFonts w:ascii="Garamond" w:eastAsia="Garamond" w:hAnsi="Garamond" w:cs="Garamond"/>
        </w:rPr>
        <w:t xml:space="preserve">BCSGA Advisor </w:t>
      </w:r>
      <w:r>
        <w:rPr>
          <w:rFonts w:ascii="Gungsuh" w:eastAsia="Gungsuh" w:hAnsi="Gungsuh" w:cs="Gungsuh"/>
          <w:smallCaps/>
        </w:rPr>
        <w:t xml:space="preserve">(∞ </w:t>
      </w:r>
      <w:r>
        <w:rPr>
          <w:rFonts w:ascii="Garamond" w:eastAsia="Garamond" w:hAnsi="Garamond" w:cs="Garamond"/>
        </w:rPr>
        <w:t>Mins.</w:t>
      </w:r>
      <w:r>
        <w:rPr>
          <w:rFonts w:ascii="Garamond" w:eastAsia="Garamond" w:hAnsi="Garamond" w:cs="Garamond"/>
          <w:smallCaps/>
        </w:rPr>
        <w:t>)</w:t>
      </w:r>
    </w:p>
    <w:p w:rsidR="008148A9" w:rsidRDefault="008148A9">
      <w:pPr>
        <w:spacing w:after="0" w:line="240" w:lineRule="auto"/>
        <w:rPr>
          <w:rFonts w:ascii="Garamond" w:eastAsia="Garamond" w:hAnsi="Garamond" w:cs="Garamond"/>
          <w:smallCaps/>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DIRECT REPORTS FROM EXECUTIVE OFFICERS</w:t>
      </w:r>
    </w:p>
    <w:p w:rsidR="008148A9" w:rsidRDefault="00400BFB">
      <w:pPr>
        <w:spacing w:after="0" w:line="240" w:lineRule="auto"/>
        <w:ind w:left="360"/>
        <w:rPr>
          <w:rFonts w:ascii="Garamond" w:eastAsia="Garamond" w:hAnsi="Garamond" w:cs="Garamond"/>
        </w:rPr>
      </w:pPr>
      <w:r>
        <w:rPr>
          <w:rFonts w:ascii="Garamond" w:eastAsia="Garamond" w:hAnsi="Garamond" w:cs="Garamond"/>
          <w:i/>
          <w:sz w:val="20"/>
          <w:szCs w:val="20"/>
        </w:rPr>
        <w:t xml:space="preserve">The Chair shall recognize the Executive Officers and Departments to report for no longer than three minutes on the activities since the previous meeting. </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Office of the President</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Organizations</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Activities</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Legislative Affairs</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Finance</w:t>
      </w:r>
    </w:p>
    <w:p w:rsidR="008148A9" w:rsidRDefault="00400BFB">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Secretary</w:t>
      </w:r>
    </w:p>
    <w:p w:rsidR="008148A9" w:rsidRDefault="008148A9">
      <w:pPr>
        <w:spacing w:after="0" w:line="240" w:lineRule="auto"/>
        <w:rPr>
          <w:rFonts w:ascii="Garamond" w:eastAsia="Garamond" w:hAnsi="Garamond" w:cs="Garamond"/>
        </w:rPr>
      </w:pPr>
    </w:p>
    <w:p w:rsidR="008148A9" w:rsidRDefault="008148A9">
      <w:pPr>
        <w:spacing w:after="0" w:line="240" w:lineRule="auto"/>
        <w:rPr>
          <w:rFonts w:ascii="Garamond" w:eastAsia="Garamond" w:hAnsi="Garamond" w:cs="Garamond"/>
        </w:rPr>
      </w:pPr>
    </w:p>
    <w:p w:rsidR="008148A9" w:rsidRDefault="00400BFB">
      <w:pPr>
        <w:numPr>
          <w:ilvl w:val="0"/>
          <w:numId w:val="5"/>
        </w:numPr>
        <w:spacing w:after="0" w:line="240" w:lineRule="auto"/>
        <w:ind w:left="360"/>
        <w:rPr>
          <w:rFonts w:ascii="Garamond" w:eastAsia="Garamond" w:hAnsi="Garamond" w:cs="Garamond"/>
          <w:smallCaps/>
        </w:rPr>
      </w:pPr>
      <w:r>
        <w:rPr>
          <w:rFonts w:ascii="Garamond" w:eastAsia="Garamond" w:hAnsi="Garamond" w:cs="Garamond"/>
          <w:b/>
        </w:rPr>
        <w:t>OLD BUSINESS</w:t>
      </w:r>
    </w:p>
    <w:p w:rsidR="008148A9" w:rsidRDefault="00400BFB">
      <w:pPr>
        <w:spacing w:after="0" w:line="240" w:lineRule="auto"/>
        <w:ind w:left="360"/>
        <w:rPr>
          <w:rFonts w:ascii="Garamond" w:eastAsia="Garamond" w:hAnsi="Garamond" w:cs="Garamond"/>
        </w:rPr>
      </w:pPr>
      <w:r>
        <w:rPr>
          <w:rFonts w:ascii="Garamond" w:eastAsia="Garamond" w:hAnsi="Garamond" w:cs="Garamond"/>
          <w:i/>
          <w:sz w:val="20"/>
          <w:szCs w:val="20"/>
        </w:rPr>
        <w:t>Items listed have already been discussed and thus are considered for Senate consideration.</w:t>
      </w:r>
    </w:p>
    <w:p w:rsidR="008148A9" w:rsidRDefault="00400BFB">
      <w:pPr>
        <w:numPr>
          <w:ilvl w:val="0"/>
          <w:numId w:val="6"/>
        </w:numPr>
        <w:spacing w:after="0" w:line="240" w:lineRule="auto"/>
        <w:ind w:left="1440"/>
        <w:rPr>
          <w:rFonts w:ascii="Garamond" w:eastAsia="Garamond" w:hAnsi="Garamond" w:cs="Garamond"/>
        </w:rPr>
      </w:pPr>
      <w:hyperlink r:id="rId9" w:anchor="gid=0">
        <w:r>
          <w:rPr>
            <w:rFonts w:ascii="Garamond" w:eastAsia="Garamond" w:hAnsi="Garamond" w:cs="Garamond"/>
            <w:color w:val="1155CC"/>
            <w:u w:val="single"/>
          </w:rPr>
          <w:t>Virtual study hall hours assistance needed</w:t>
        </w:r>
      </w:hyperlink>
    </w:p>
    <w:p w:rsidR="008148A9" w:rsidRDefault="008148A9">
      <w:pPr>
        <w:spacing w:after="0" w:line="240" w:lineRule="auto"/>
        <w:rPr>
          <w:rFonts w:ascii="Garamond" w:eastAsia="Garamond" w:hAnsi="Garamond" w:cs="Garamond"/>
          <w:b/>
          <w:smallCaps/>
        </w:rPr>
      </w:pPr>
    </w:p>
    <w:p w:rsidR="008148A9" w:rsidRDefault="00400BFB">
      <w:pPr>
        <w:numPr>
          <w:ilvl w:val="0"/>
          <w:numId w:val="5"/>
        </w:numPr>
        <w:spacing w:after="0" w:line="240" w:lineRule="auto"/>
        <w:ind w:left="360"/>
        <w:rPr>
          <w:rFonts w:ascii="Garamond" w:eastAsia="Garamond" w:hAnsi="Garamond" w:cs="Garamond"/>
          <w:smallCaps/>
        </w:rPr>
      </w:pPr>
      <w:r>
        <w:rPr>
          <w:rFonts w:ascii="Garamond" w:eastAsia="Garamond" w:hAnsi="Garamond" w:cs="Garamond"/>
          <w:b/>
        </w:rPr>
        <w:t>NEW BUSINESS</w:t>
      </w:r>
    </w:p>
    <w:p w:rsidR="008148A9" w:rsidRDefault="00400BFB">
      <w:pPr>
        <w:spacing w:after="0" w:line="240" w:lineRule="auto"/>
        <w:ind w:left="360"/>
        <w:rPr>
          <w:rFonts w:ascii="Garamond" w:eastAsia="Garamond" w:hAnsi="Garamond" w:cs="Garamond"/>
        </w:rPr>
      </w:pPr>
      <w:r>
        <w:rPr>
          <w:rFonts w:ascii="Garamond" w:eastAsia="Garamond" w:hAnsi="Garamond" w:cs="Garamond"/>
          <w:i/>
          <w:sz w:val="20"/>
          <w:szCs w:val="20"/>
        </w:rPr>
        <w:t>Items listed have already been discussed and thus are considered for Senate consideration.There are no items to be considered under old business at th</w:t>
      </w:r>
      <w:r>
        <w:rPr>
          <w:rFonts w:ascii="Garamond" w:eastAsia="Garamond" w:hAnsi="Garamond" w:cs="Garamond"/>
          <w:i/>
          <w:sz w:val="20"/>
          <w:szCs w:val="20"/>
        </w:rPr>
        <w:t>is time.</w:t>
      </w:r>
    </w:p>
    <w:p w:rsidR="008148A9" w:rsidRDefault="00400BFB">
      <w:pPr>
        <w:numPr>
          <w:ilvl w:val="0"/>
          <w:numId w:val="4"/>
        </w:numPr>
        <w:spacing w:after="0" w:line="240" w:lineRule="auto"/>
        <w:ind w:left="1440"/>
        <w:rPr>
          <w:rFonts w:ascii="Garamond" w:eastAsia="Garamond" w:hAnsi="Garamond" w:cs="Garamond"/>
        </w:rPr>
      </w:pPr>
      <w:r>
        <w:rPr>
          <w:rFonts w:ascii="Garamond" w:eastAsia="Garamond" w:hAnsi="Garamond" w:cs="Garamond"/>
        </w:rPr>
        <w:t>Appointment of a minimum of two members to the BCSGA election commission</w:t>
      </w:r>
    </w:p>
    <w:p w:rsidR="008148A9" w:rsidRDefault="008148A9">
      <w:pPr>
        <w:spacing w:after="0" w:line="240" w:lineRule="auto"/>
        <w:rPr>
          <w:rFonts w:ascii="Garamond" w:eastAsia="Garamond" w:hAnsi="Garamond" w:cs="Garamond"/>
          <w:b/>
          <w:smallCaps/>
        </w:rPr>
      </w:pPr>
    </w:p>
    <w:p w:rsidR="008148A9" w:rsidRDefault="00400BFB">
      <w:pPr>
        <w:numPr>
          <w:ilvl w:val="0"/>
          <w:numId w:val="5"/>
        </w:numPr>
        <w:spacing w:after="0" w:line="240" w:lineRule="auto"/>
        <w:ind w:left="360"/>
        <w:rPr>
          <w:rFonts w:ascii="Garamond" w:eastAsia="Garamond" w:hAnsi="Garamond" w:cs="Garamond"/>
        </w:rPr>
      </w:pPr>
      <w:r>
        <w:rPr>
          <w:rFonts w:ascii="Garamond" w:eastAsia="Garamond" w:hAnsi="Garamond" w:cs="Garamond"/>
          <w:b/>
          <w:smallCaps/>
        </w:rPr>
        <w:t>APPROVAL OF APPOINTMENTS OF SENATORS</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Senate will consider the following nominations for an Association office. When the Senate has concluded its deliberations, the Senat</w:t>
      </w:r>
      <w:r>
        <w:rPr>
          <w:rFonts w:ascii="Garamond" w:eastAsia="Garamond" w:hAnsi="Garamond" w:cs="Garamond"/>
          <w:i/>
          <w:sz w:val="20"/>
          <w:szCs w:val="20"/>
        </w:rPr>
        <w:t>e may approve the nomination, reject the nomination, or take no action upon the nomination. The Senate will consider the names nominated to the Association office. The Senate may consider the character, professional competence, physical or mental health, o</w:t>
      </w:r>
      <w:r>
        <w:rPr>
          <w:rFonts w:ascii="Garamond" w:eastAsia="Garamond" w:hAnsi="Garamond" w:cs="Garamond"/>
          <w:i/>
          <w:sz w:val="20"/>
          <w:szCs w:val="20"/>
        </w:rPr>
        <w:t xml:space="preserve">r other matters permissible under Brown Act during consideration of this item. Under Brown Act, the meeting may not be closed. </w:t>
      </w:r>
    </w:p>
    <w:p w:rsidR="008148A9" w:rsidRDefault="00400BFB">
      <w:pPr>
        <w:numPr>
          <w:ilvl w:val="0"/>
          <w:numId w:val="2"/>
        </w:numPr>
        <w:spacing w:after="0" w:line="240" w:lineRule="auto"/>
        <w:rPr>
          <w:rFonts w:ascii="Garamond" w:eastAsia="Garamond" w:hAnsi="Garamond" w:cs="Garamond"/>
        </w:rPr>
      </w:pPr>
      <w:r>
        <w:rPr>
          <w:rFonts w:ascii="Garamond" w:eastAsia="Garamond" w:hAnsi="Garamond" w:cs="Garamond"/>
        </w:rPr>
        <w:t>Election of Alexander Person for the position of BCSGA Senator at Large</w:t>
      </w:r>
    </w:p>
    <w:p w:rsidR="008148A9" w:rsidRDefault="008148A9">
      <w:pPr>
        <w:spacing w:after="0" w:line="240" w:lineRule="auto"/>
        <w:rPr>
          <w:rFonts w:ascii="Garamond" w:eastAsia="Garamond" w:hAnsi="Garamond" w:cs="Garamond"/>
        </w:rPr>
      </w:pPr>
    </w:p>
    <w:p w:rsidR="008148A9" w:rsidRDefault="00400BFB">
      <w:pPr>
        <w:numPr>
          <w:ilvl w:val="0"/>
          <w:numId w:val="5"/>
        </w:numPr>
        <w:spacing w:after="0" w:line="240" w:lineRule="auto"/>
        <w:ind w:left="360"/>
        <w:rPr>
          <w:rFonts w:ascii="Garamond" w:eastAsia="Garamond" w:hAnsi="Garamond" w:cs="Garamond"/>
        </w:rPr>
      </w:pPr>
      <w:r>
        <w:rPr>
          <w:rFonts w:ascii="Garamond" w:eastAsia="Garamond" w:hAnsi="Garamond" w:cs="Garamond"/>
          <w:b/>
          <w:smallCaps/>
        </w:rPr>
        <w:t>ADMINISTERING THE OATH OF OFFICE</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Vice President shall administer the oath of office for all newly elected Senators. </w:t>
      </w:r>
    </w:p>
    <w:p w:rsidR="008148A9" w:rsidRDefault="008148A9">
      <w:pPr>
        <w:spacing w:after="0" w:line="240" w:lineRule="auto"/>
        <w:rPr>
          <w:rFonts w:ascii="Garamond" w:eastAsia="Garamond" w:hAnsi="Garamond" w:cs="Garamond"/>
          <w:i/>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rPr>
        <w:t>CHANGES TO COMMITTEE APPOINTMENTS</w:t>
      </w:r>
    </w:p>
    <w:p w:rsidR="008148A9" w:rsidRDefault="00400BFB">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sz w:val="20"/>
          <w:szCs w:val="20"/>
        </w:rPr>
        <w:t>The Senate</w:t>
      </w:r>
      <w:r>
        <w:rPr>
          <w:rFonts w:ascii="Garamond" w:eastAsia="Garamond" w:hAnsi="Garamond" w:cs="Garamond"/>
          <w:i/>
          <w:color w:val="000000"/>
          <w:sz w:val="20"/>
          <w:szCs w:val="20"/>
        </w:rPr>
        <w:t xml:space="preserve"> will recommend changes of the members of the Senate Standing Committee and the BCSGA Departments. Then, </w:t>
      </w:r>
      <w:r>
        <w:rPr>
          <w:rFonts w:ascii="Garamond" w:eastAsia="Garamond" w:hAnsi="Garamond" w:cs="Garamond"/>
          <w:i/>
          <w:sz w:val="20"/>
          <w:szCs w:val="20"/>
        </w:rPr>
        <w:t>the Senate</w:t>
      </w:r>
      <w:r>
        <w:rPr>
          <w:rFonts w:ascii="Garamond" w:eastAsia="Garamond" w:hAnsi="Garamond" w:cs="Garamond"/>
          <w:i/>
          <w:color w:val="000000"/>
          <w:sz w:val="20"/>
          <w:szCs w:val="20"/>
        </w:rPr>
        <w:t xml:space="preserve"> will co</w:t>
      </w:r>
      <w:r>
        <w:rPr>
          <w:rFonts w:ascii="Garamond" w:eastAsia="Garamond" w:hAnsi="Garamond" w:cs="Garamond"/>
          <w:i/>
          <w:color w:val="000000"/>
          <w:sz w:val="20"/>
          <w:szCs w:val="20"/>
        </w:rPr>
        <w:t>nsider a binding resolution to appoint Senators as members to each Senate Standing Committees or BCSGA Departments established by the BCGSA COBRA. The Senate may consider the character, professional competence, physical or mental health, or other matters p</w:t>
      </w:r>
      <w:r>
        <w:rPr>
          <w:rFonts w:ascii="Garamond" w:eastAsia="Garamond" w:hAnsi="Garamond" w:cs="Garamond"/>
          <w:i/>
          <w:color w:val="000000"/>
          <w:sz w:val="20"/>
          <w:szCs w:val="20"/>
        </w:rPr>
        <w:t xml:space="preserve">ermissible under the California Brown Act, of certain individuals during consideration of this item. </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Finance</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Legislative Affairs</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w:t>
      </w:r>
      <w:r>
        <w:rPr>
          <w:rFonts w:ascii="Garamond" w:eastAsia="Garamond" w:hAnsi="Garamond" w:cs="Garamond"/>
          <w:color w:val="000000"/>
        </w:rPr>
        <w:t>Activities</w:t>
      </w:r>
      <w:r>
        <w:rPr>
          <w:rFonts w:ascii="Garamond" w:eastAsia="Garamond" w:hAnsi="Garamond" w:cs="Garamond"/>
          <w:color w:val="000000"/>
        </w:rPr>
        <w:t xml:space="preserve"> </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Organizations </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Academic Affairs</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Advancement</w:t>
      </w:r>
    </w:p>
    <w:p w:rsidR="008148A9" w:rsidRDefault="00400BFB">
      <w:pPr>
        <w:numPr>
          <w:ilvl w:val="1"/>
          <w:numId w:val="5"/>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Government Operation</w:t>
      </w:r>
      <w:r>
        <w:rPr>
          <w:rFonts w:ascii="Garamond" w:eastAsia="Garamond" w:hAnsi="Garamond" w:cs="Garamond"/>
        </w:rPr>
        <w:t>s</w:t>
      </w:r>
    </w:p>
    <w:p w:rsidR="008148A9" w:rsidRDefault="008148A9">
      <w:pPr>
        <w:pBdr>
          <w:top w:val="nil"/>
          <w:left w:val="nil"/>
          <w:bottom w:val="nil"/>
          <w:right w:val="nil"/>
          <w:between w:val="nil"/>
        </w:pBdr>
        <w:spacing w:after="0" w:line="240" w:lineRule="auto"/>
        <w:rPr>
          <w:rFonts w:ascii="Garamond" w:eastAsia="Garamond" w:hAnsi="Garamond" w:cs="Garamond"/>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rPr>
      </w:pPr>
      <w:r>
        <w:rPr>
          <w:rFonts w:ascii="Garamond" w:eastAsia="Garamond" w:hAnsi="Garamond" w:cs="Garamond"/>
          <w:b/>
        </w:rPr>
        <w:t>CHANGES TO PARTICIPATORY GOVERNANCE COMMITTEE APPOINTMENTS</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Senate will recommend changes to members of the Bakersfield College Participatory Governance Committees. </w:t>
      </w:r>
    </w:p>
    <w:p w:rsidR="008148A9" w:rsidRDefault="008148A9">
      <w:pPr>
        <w:pBdr>
          <w:top w:val="nil"/>
          <w:left w:val="nil"/>
          <w:bottom w:val="nil"/>
          <w:right w:val="nil"/>
          <w:between w:val="nil"/>
        </w:pBdr>
        <w:spacing w:after="0" w:line="240" w:lineRule="auto"/>
        <w:rPr>
          <w:rFonts w:ascii="Garamond" w:eastAsia="Garamond" w:hAnsi="Garamond" w:cs="Garamond"/>
          <w:b/>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rPr>
        <w:t>REPORTS FROM THE PARTICIPATORY GOVERNANCE COMMITTEES</w:t>
      </w:r>
    </w:p>
    <w:p w:rsidR="008148A9" w:rsidRDefault="00400BFB">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the officer of each participatory governance committee to report f</w:t>
      </w:r>
      <w:r>
        <w:rPr>
          <w:rFonts w:ascii="Garamond" w:eastAsia="Garamond" w:hAnsi="Garamond" w:cs="Garamond"/>
          <w:i/>
          <w:sz w:val="20"/>
          <w:szCs w:val="20"/>
        </w:rPr>
        <w:t>or no longer than three minutes on the committee’s activities since the previous meeting.</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Academic Senate -  Senator Martinez</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Accreditation &amp;amp; Institutional Quality Committee - Senator Alvarado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 xml:space="preserve">Assessment Committee - </w:t>
      </w:r>
      <w:r>
        <w:rPr>
          <w:rFonts w:ascii="Garamond" w:eastAsia="Garamond" w:hAnsi="Garamond" w:cs="Garamond"/>
          <w:color w:val="0000FF"/>
        </w:rPr>
        <w:t>President Gayatao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 xml:space="preserve">Board of Trustees </w:t>
      </w:r>
      <w:r>
        <w:rPr>
          <w:rFonts w:ascii="Garamond" w:eastAsia="Garamond" w:hAnsi="Garamond" w:cs="Garamond"/>
        </w:rPr>
        <w:t>- Trustee Rayven Acosta Webb</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 xml:space="preserve">Bookstore Committee - </w:t>
      </w:r>
      <w:r>
        <w:rPr>
          <w:rFonts w:ascii="Garamond" w:eastAsia="Garamond" w:hAnsi="Garamond" w:cs="Garamond"/>
          <w:color w:val="0000FF"/>
        </w:rPr>
        <w:t>VP McNellis</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Budget Committee - VP McNellis</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College Council - President Gayatao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Commencement Committee - Director Bong</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Curriculum Committee - VP McNellis</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District Budget - President Gayatao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District Consultation - President Gayatao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Equal Opportunity &amp;amp; Diversity Advisory Council (EODAC) - Senator Mata</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Enrollment Committee - Manager Martinez</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Facilities &amp;amp; Sustainability Committee - Senator Knox</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Information Services &amp;amp; Instructional Te</w:t>
      </w:r>
      <w:r>
        <w:rPr>
          <w:rFonts w:ascii="Garamond" w:eastAsia="Garamond" w:hAnsi="Garamond" w:cs="Garamond"/>
        </w:rPr>
        <w:t>chnology (ISIT) - President Gayatao</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Professional Development Committee - Senator Mitchell</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Program Review Committee - Senator Dumouch</w:t>
      </w:r>
    </w:p>
    <w:p w:rsidR="008148A9" w:rsidRDefault="00400BFB">
      <w:pPr>
        <w:numPr>
          <w:ilvl w:val="0"/>
          <w:numId w:val="7"/>
        </w:numPr>
        <w:spacing w:after="0" w:line="240" w:lineRule="auto"/>
        <w:ind w:left="1440"/>
        <w:rPr>
          <w:rFonts w:ascii="Garamond" w:eastAsia="Garamond" w:hAnsi="Garamond" w:cs="Garamond"/>
        </w:rPr>
      </w:pPr>
      <w:r>
        <w:rPr>
          <w:rFonts w:ascii="Garamond" w:eastAsia="Garamond" w:hAnsi="Garamond" w:cs="Garamond"/>
        </w:rPr>
        <w:t>Safety Advisory Committee - Senator Mitchell</w:t>
      </w:r>
    </w:p>
    <w:p w:rsidR="008148A9" w:rsidRDefault="008148A9">
      <w:pPr>
        <w:pBdr>
          <w:top w:val="nil"/>
          <w:left w:val="nil"/>
          <w:bottom w:val="nil"/>
          <w:right w:val="nil"/>
          <w:between w:val="nil"/>
        </w:pBdr>
        <w:spacing w:after="0" w:line="240" w:lineRule="auto"/>
        <w:rPr>
          <w:rFonts w:ascii="Garamond" w:eastAsia="Garamond" w:hAnsi="Garamond" w:cs="Garamond"/>
          <w:b/>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color w:val="000000"/>
        </w:rPr>
        <w:lastRenderedPageBreak/>
        <w:t>PUBLIC COMMENT</w:t>
      </w:r>
    </w:p>
    <w:p w:rsidR="008148A9" w:rsidRDefault="008148A9">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rsidR="008148A9" w:rsidRDefault="00400BFB">
      <w:pPr>
        <w:numPr>
          <w:ilvl w:val="0"/>
          <w:numId w:val="5"/>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ADJOURNMENT</w:t>
      </w:r>
    </w:p>
    <w:sectPr w:rsidR="008148A9">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FB" w:rsidRDefault="00400BFB">
      <w:pPr>
        <w:spacing w:after="0" w:line="240" w:lineRule="auto"/>
      </w:pPr>
      <w:r>
        <w:separator/>
      </w:r>
    </w:p>
  </w:endnote>
  <w:endnote w:type="continuationSeparator" w:id="0">
    <w:p w:rsidR="00400BFB" w:rsidRDefault="0040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A9" w:rsidRDefault="008148A9">
    <w:pPr>
      <w:pBdr>
        <w:bottom w:val="single" w:sz="12" w:space="1" w:color="000000"/>
      </w:pBdr>
      <w:spacing w:after="0" w:line="240" w:lineRule="auto"/>
      <w:rPr>
        <w:rFonts w:ascii="Garamond" w:eastAsia="Garamond" w:hAnsi="Garamond" w:cs="Garamond"/>
        <w:sz w:val="20"/>
        <w:szCs w:val="20"/>
      </w:rPr>
    </w:pPr>
  </w:p>
  <w:p w:rsidR="008148A9" w:rsidRDefault="00400BFB">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hyperlink r:id="rId1">
      <w:r>
        <w:rPr>
          <w:rFonts w:ascii="Garamond" w:eastAsia="Garamond" w:hAnsi="Garamond" w:cs="Garamond"/>
          <w:i/>
          <w:color w:val="0000FF"/>
          <w:sz w:val="20"/>
          <w:szCs w:val="20"/>
          <w:u w:val="single"/>
        </w:rPr>
        <w:t>studentlife@bakersfieldcollege.edu</w:t>
      </w:r>
    </w:hyperlink>
    <w:r>
      <w:rPr>
        <w:rFonts w:ascii="Garamond" w:eastAsia="Garamond" w:hAnsi="Garamond" w:cs="Garamond"/>
        <w:i/>
        <w:sz w:val="20"/>
        <w:szCs w:val="20"/>
      </w:rPr>
      <w:t>.</w:t>
    </w:r>
  </w:p>
  <w:p w:rsidR="008148A9" w:rsidRDefault="008148A9">
    <w:pPr>
      <w:spacing w:after="0" w:line="240" w:lineRule="auto"/>
      <w:jc w:val="center"/>
      <w:rPr>
        <w:rFonts w:ascii="Garamond" w:eastAsia="Garamond" w:hAnsi="Garamond" w:cs="Garamond"/>
        <w:i/>
        <w:sz w:val="20"/>
        <w:szCs w:val="20"/>
      </w:rPr>
    </w:pPr>
  </w:p>
  <w:p w:rsidR="008148A9" w:rsidRDefault="008148A9">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A9" w:rsidRDefault="00400BFB">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4978</wp:posOffset>
          </wp:positionV>
          <wp:extent cx="468173" cy="2064391"/>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173" cy="2064391"/>
                  </a:xfrm>
                  <a:prstGeom prst="rect">
                    <a:avLst/>
                  </a:prstGeom>
                  <a:ln/>
                </pic:spPr>
              </pic:pic>
            </a:graphicData>
          </a:graphic>
        </wp:anchor>
      </w:drawing>
    </w:r>
  </w:p>
  <w:p w:rsidR="008148A9" w:rsidRDefault="00400BFB">
    <w:pPr>
      <w:spacing w:after="0" w:line="240" w:lineRule="auto"/>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take action. Action items may be taken out of the order to be presented at the discretion of the Chair. BCSGA supports providing equal access to all progr</w:t>
    </w:r>
    <w:r>
      <w:rPr>
        <w:rFonts w:ascii="Garamond" w:eastAsia="Garamond" w:hAnsi="Garamond" w:cs="Garamond"/>
        <w:i/>
        <w:sz w:val="16"/>
        <w:szCs w:val="16"/>
      </w:rPr>
      <w:t>ams for people with disabilities. Reasonable efforts will be made to provide accommodations to people with disabilities attending the meeting. Please call the Office of Student Life at (661) 395-4614 as soon as possible to arrange for appropriate accommoda</w:t>
    </w:r>
    <w:r>
      <w:rPr>
        <w:rFonts w:ascii="Garamond" w:eastAsia="Garamond" w:hAnsi="Garamond" w:cs="Garamond"/>
        <w:i/>
        <w:sz w:val="16"/>
        <w:szCs w:val="16"/>
      </w:rPr>
      <w:t>tion.</w:t>
    </w:r>
  </w:p>
  <w:p w:rsidR="008148A9" w:rsidRDefault="008148A9">
    <w:pPr>
      <w:pBdr>
        <w:bottom w:val="single" w:sz="12" w:space="1" w:color="000000"/>
      </w:pBdr>
      <w:spacing w:after="0" w:line="240" w:lineRule="auto"/>
      <w:ind w:right="900"/>
      <w:rPr>
        <w:rFonts w:ascii="Garamond" w:eastAsia="Garamond" w:hAnsi="Garamond" w:cs="Garamond"/>
        <w:b/>
        <w:sz w:val="16"/>
        <w:szCs w:val="16"/>
      </w:rPr>
    </w:pPr>
  </w:p>
  <w:p w:rsidR="008148A9" w:rsidRDefault="00400BFB">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8148A9" w:rsidRDefault="00400BFB">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rsidR="008148A9" w:rsidRDefault="00400BFB">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rsidR="008148A9" w:rsidRDefault="008148A9">
    <w:pPr>
      <w:spacing w:after="0" w:line="240" w:lineRule="auto"/>
      <w:ind w:right="1440"/>
      <w:rPr>
        <w:rFonts w:ascii="Garamond" w:eastAsia="Garamond" w:hAnsi="Garamond" w:cs="Garamond"/>
        <w:i/>
        <w:sz w:val="8"/>
        <w:szCs w:val="8"/>
      </w:rPr>
    </w:pPr>
  </w:p>
  <w:p w:rsidR="008148A9" w:rsidRDefault="00400BFB">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w:t>
    </w:r>
    <w:r>
      <w:rPr>
        <w:rFonts w:ascii="Garamond" w:eastAsia="Garamond" w:hAnsi="Garamond" w:cs="Garamond"/>
        <w:i/>
        <w:sz w:val="16"/>
        <w:szCs w:val="16"/>
      </w:rPr>
      <w:t xml:space="preserve"> you would like a copy of any of the agenda items listed, please contact the Office of Student Life at 661-395-4614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8148A9" w:rsidRDefault="008148A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FB" w:rsidRDefault="00400BFB">
      <w:pPr>
        <w:spacing w:after="0" w:line="240" w:lineRule="auto"/>
      </w:pPr>
      <w:r>
        <w:separator/>
      </w:r>
    </w:p>
  </w:footnote>
  <w:footnote w:type="continuationSeparator" w:id="0">
    <w:p w:rsidR="00400BFB" w:rsidRDefault="0040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A9" w:rsidRDefault="00400BFB">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rsidR="008148A9" w:rsidRDefault="00400BFB">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Wednesday</w:t>
    </w:r>
    <w:r>
      <w:rPr>
        <w:rFonts w:ascii="Garamond" w:eastAsia="Garamond" w:hAnsi="Garamond" w:cs="Garamond"/>
        <w:color w:val="000000"/>
        <w:sz w:val="16"/>
        <w:szCs w:val="16"/>
      </w:rPr>
      <w:t xml:space="preserve">, </w:t>
    </w:r>
    <w:r>
      <w:rPr>
        <w:rFonts w:ascii="Garamond" w:eastAsia="Garamond" w:hAnsi="Garamond" w:cs="Garamond"/>
        <w:sz w:val="16"/>
        <w:szCs w:val="16"/>
      </w:rPr>
      <w:t>December 2</w:t>
    </w:r>
    <w:r>
      <w:rPr>
        <w:rFonts w:ascii="Garamond" w:eastAsia="Garamond" w:hAnsi="Garamond" w:cs="Garamond"/>
        <w:color w:val="000000"/>
        <w:sz w:val="16"/>
        <w:szCs w:val="16"/>
      </w:rPr>
      <w:t>, 20</w:t>
    </w:r>
    <w:r>
      <w:rPr>
        <w:rFonts w:ascii="Garamond" w:eastAsia="Garamond" w:hAnsi="Garamond" w:cs="Garamond"/>
        <w:sz w:val="16"/>
        <w:szCs w:val="16"/>
      </w:rPr>
      <w:t>20</w:t>
    </w:r>
  </w:p>
  <w:p w:rsidR="008148A9" w:rsidRDefault="00400BFB">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D855C7">
      <w:rPr>
        <w:rFonts w:ascii="Garamond" w:eastAsia="Garamond" w:hAnsi="Garamond" w:cs="Garamond"/>
        <w:color w:val="000000"/>
        <w:sz w:val="16"/>
        <w:szCs w:val="16"/>
      </w:rPr>
      <w:fldChar w:fldCharType="separate"/>
    </w:r>
    <w:r w:rsidR="00D855C7">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rsidR="008148A9" w:rsidRDefault="008148A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8148A9" w:rsidRDefault="008148A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8A9" w:rsidRDefault="00400BFB">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8148A9" w:rsidRDefault="00400BFB">
    <w:pPr>
      <w:spacing w:after="0" w:line="240" w:lineRule="auto"/>
      <w:jc w:val="center"/>
      <w:rPr>
        <w:rFonts w:ascii="Garamond" w:eastAsia="Garamond" w:hAnsi="Garamond" w:cs="Garamond"/>
        <w:i/>
      </w:rPr>
    </w:pPr>
    <w:r>
      <w:rPr>
        <w:rFonts w:ascii="Garamond" w:eastAsia="Garamond" w:hAnsi="Garamond" w:cs="Garamond"/>
        <w:i/>
      </w:rPr>
      <w:t>1801 Panorama Drive, Campus Center, Room 4 | Bakersfield, California 93305</w:t>
    </w:r>
  </w:p>
  <w:p w:rsidR="008148A9" w:rsidRDefault="008148A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4D4"/>
    <w:multiLevelType w:val="multilevel"/>
    <w:tmpl w:val="820A28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E9E6EC1"/>
    <w:multiLevelType w:val="multilevel"/>
    <w:tmpl w:val="831421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698561A"/>
    <w:multiLevelType w:val="multilevel"/>
    <w:tmpl w:val="C1DEDE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9295745"/>
    <w:multiLevelType w:val="multilevel"/>
    <w:tmpl w:val="4ECAF2B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3F4B27"/>
    <w:multiLevelType w:val="multilevel"/>
    <w:tmpl w:val="C68452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709169F"/>
    <w:multiLevelType w:val="multilevel"/>
    <w:tmpl w:val="2B4421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D2157D5"/>
    <w:multiLevelType w:val="multilevel"/>
    <w:tmpl w:val="B928B1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A9"/>
    <w:rsid w:val="00400BFB"/>
    <w:rsid w:val="008148A9"/>
    <w:rsid w:val="00D8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D5F5E25-55FF-2343-9CE6-05017EE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QSp_QdsFI-BiMygdYmIEXbYAWmItulfxxtuMuwN4CxU/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Oe_2lDZyAF06TdBbvzWaoViiCT4qlxka8-CewIuuAe0/e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2020-11-29T20:50:00Z</dcterms:created>
  <dcterms:modified xsi:type="dcterms:W3CDTF">2020-11-29T20:50:00Z</dcterms:modified>
</cp:coreProperties>
</file>