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November 30,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4:30-6:00pm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 and Zoom</w:t>
            </w:r>
          </w:p>
        </w:tc>
      </w:tr>
      <w:tr>
        <w:trPr>
          <w:cantSplit w:val="0"/>
          <w:tblHeader w:val="0"/>
        </w:trPr>
        <w:tc>
          <w:tcPr>
            <w:gridSpan w:val="3"/>
          </w:tcPr>
          <w:p w:rsidR="00000000" w:rsidDel="00000000" w:rsidP="00000000" w:rsidRDefault="00000000" w:rsidRPr="00000000" w14:paraId="00000006">
            <w:pPr>
              <w:pStyle w:val="Subtitle"/>
              <w:ind w:firstLine="360"/>
              <w:jc w:val="center"/>
              <w:rPr/>
            </w:pPr>
            <w:r w:rsidDel="00000000" w:rsidR="00000000" w:rsidRPr="00000000">
              <w:rPr>
                <w:rtl w:val="0"/>
              </w:rPr>
              <w:t xml:space="preserve">Meeting Zoomlink: </w:t>
            </w:r>
            <w:hyperlink r:id="rId7">
              <w:r w:rsidDel="00000000" w:rsidR="00000000" w:rsidRPr="00000000">
                <w:rPr>
                  <w:color w:val="1155cc"/>
                  <w:u w:val="single"/>
                  <w:rtl w:val="0"/>
                </w:rPr>
                <w:t xml:space="preserve">https://cccconfer.zoom.us/j/96504179517?pwd=NFMrVmVIU2V6eHdrWExtamJHYldzdz09</w:t>
              </w:r>
            </w:hyperlink>
            <w:r w:rsidDel="00000000" w:rsidR="00000000" w:rsidRPr="00000000">
              <w:rPr>
                <w:rtl w:val="0"/>
              </w:rPr>
              <w:t xml:space="preserve"> </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6968490" cy="128778"/>
                <wp:effectExtent b="0" l="0" r="0" t="0"/>
                <wp:wrapNone/>
                <wp:docPr id="21"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6968490" cy="128778"/>
                <wp:effectExtent b="0" l="0" r="0" t="0"/>
                <wp:wrapNone/>
                <wp:docPr id="2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968490" cy="128778"/>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1"/>
        </w:numPr>
        <w:ind w:left="810" w:hanging="360"/>
        <w:rPr>
          <w:b w:val="0"/>
          <w:smallCaps w:val="0"/>
        </w:rPr>
      </w:pPr>
      <w:r w:rsidDel="00000000" w:rsidR="00000000" w:rsidRPr="00000000">
        <w:rPr>
          <w:rtl w:val="0"/>
        </w:rPr>
        <w:t xml:space="preserve">CALL MEETING TO ORDER</w:t>
      </w:r>
    </w:p>
    <w:p w:rsidR="00000000" w:rsidDel="00000000" w:rsidP="00000000" w:rsidRDefault="00000000" w:rsidRPr="00000000" w14:paraId="0000000B">
      <w:pPr>
        <w:spacing w:after="0" w:lineRule="auto"/>
        <w:ind w:left="810" w:firstLine="0"/>
        <w:rPr/>
      </w:pPr>
      <w:r w:rsidDel="00000000" w:rsidR="00000000" w:rsidRPr="00000000">
        <w:rPr>
          <w:rFonts w:ascii="Garamond" w:cs="Garamond" w:eastAsia="Garamond" w:hAnsi="Garamond"/>
          <w:sz w:val="20"/>
          <w:szCs w:val="20"/>
          <w:rtl w:val="0"/>
        </w:rPr>
        <w:t xml:space="preserve">Meeting called to order at 4:34 pm.</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16"/>
          <w:szCs w:val="16"/>
        </w:rPr>
      </w:pPr>
      <w:r w:rsidDel="00000000" w:rsidR="00000000" w:rsidRPr="00000000">
        <w:rPr>
          <w:rtl w:val="0"/>
        </w:rPr>
      </w:r>
    </w:p>
    <w:p w:rsidR="00000000" w:rsidDel="00000000" w:rsidP="00000000" w:rsidRDefault="00000000" w:rsidRPr="00000000" w14:paraId="0000000D">
      <w:pPr>
        <w:pStyle w:val="Heading1"/>
        <w:numPr>
          <w:ilvl w:val="0"/>
          <w:numId w:val="1"/>
        </w:numPr>
        <w:ind w:left="810" w:hanging="360"/>
        <w:rPr>
          <w:b w:val="0"/>
        </w:rPr>
      </w:pPr>
      <w:r w:rsidDel="00000000" w:rsidR="00000000" w:rsidRPr="00000000">
        <w:rPr>
          <w:rtl w:val="0"/>
        </w:rPr>
        <w:t xml:space="preserve">ASCERTAINMENT OF QUORUM</w:t>
      </w:r>
      <w:r w:rsidDel="00000000" w:rsidR="00000000" w:rsidRPr="00000000">
        <w:rPr>
          <w:rtl w:val="0"/>
        </w:rPr>
      </w:r>
    </w:p>
    <w:p w:rsidR="00000000" w:rsidDel="00000000" w:rsidP="00000000" w:rsidRDefault="00000000" w:rsidRPr="00000000" w14:paraId="0000000E">
      <w:pPr>
        <w:pStyle w:val="Subtitle"/>
        <w:ind w:firstLine="360"/>
        <w:rPr/>
      </w:pPr>
      <w:bookmarkStart w:colFirst="0" w:colLast="0" w:name="_heading=h.ryvamvnhf54p" w:id="0"/>
      <w:bookmarkEnd w:id="0"/>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0F">
      <w:pPr>
        <w:spacing w:after="0" w:before="0" w:line="240" w:lineRule="auto"/>
        <w:ind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VP Abad, Senator Anguiano, Senator Escalante, Senator Makrai.</w:t>
      </w:r>
    </w:p>
    <w:p w:rsidR="00000000" w:rsidDel="00000000" w:rsidP="00000000" w:rsidRDefault="00000000" w:rsidRPr="00000000" w14:paraId="00000010">
      <w:pPr>
        <w:spacing w:after="0" w:before="0" w:line="240" w:lineRule="auto"/>
        <w:ind w:firstLine="72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1">
      <w:pPr>
        <w:pStyle w:val="Heading1"/>
        <w:numPr>
          <w:ilvl w:val="0"/>
          <w:numId w:val="1"/>
        </w:numPr>
        <w:ind w:left="810" w:hanging="360"/>
        <w:rPr>
          <w:b w:val="0"/>
        </w:rPr>
      </w:pPr>
      <w:r w:rsidDel="00000000" w:rsidR="00000000" w:rsidRPr="00000000">
        <w:rPr>
          <w:rtl w:val="0"/>
        </w:rPr>
        <w:t xml:space="preserve">CORRECTIONS TO THE MINUTES</w:t>
      </w:r>
      <w:r w:rsidDel="00000000" w:rsidR="00000000" w:rsidRPr="00000000">
        <w:rPr>
          <w:rtl w:val="0"/>
        </w:rPr>
      </w:r>
    </w:p>
    <w:p w:rsidR="00000000" w:rsidDel="00000000" w:rsidP="00000000" w:rsidRDefault="00000000" w:rsidRPr="00000000" w14:paraId="00000012">
      <w:pPr>
        <w:pStyle w:val="Heading1"/>
        <w:ind w:left="0" w:firstLine="0"/>
        <w:rPr>
          <w:b w:val="0"/>
          <w:i w:val="1"/>
          <w:smallCaps w:val="0"/>
          <w:sz w:val="16"/>
          <w:szCs w:val="16"/>
        </w:rPr>
      </w:pPr>
      <w:r w:rsidDel="00000000" w:rsidR="00000000" w:rsidRPr="00000000">
        <w:rPr>
          <w:b w:val="0"/>
          <w:i w:val="1"/>
          <w:smallCaps w:val="0"/>
          <w:sz w:val="16"/>
          <w:szCs w:val="16"/>
          <w:rtl w:val="0"/>
        </w:rPr>
        <w:t xml:space="preserve">        The Senate will discuss and correct minutes from previous meetings.</w:t>
      </w:r>
    </w:p>
    <w:p w:rsidR="00000000" w:rsidDel="00000000" w:rsidP="00000000" w:rsidRDefault="00000000" w:rsidRPr="00000000" w14:paraId="00000013">
      <w:pPr>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The Senate will consider any corrections to the minutes from the meetings held on November 16, 2022 </w:t>
      </w:r>
    </w:p>
    <w:p w:rsidR="00000000" w:rsidDel="00000000" w:rsidP="00000000" w:rsidRDefault="00000000" w:rsidRPr="00000000" w14:paraId="00000014">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Escalante moved to approve, Senator Anguiano seconded.</w:t>
      </w:r>
    </w:p>
    <w:p w:rsidR="00000000" w:rsidDel="00000000" w:rsidP="00000000" w:rsidRDefault="00000000" w:rsidRPr="00000000" w14:paraId="00000015">
      <w:pPr>
        <w:spacing w:after="0" w:line="240" w:lineRule="auto"/>
        <w:ind w:left="1440" w:firstLine="0"/>
        <w:rPr>
          <w:rFonts w:ascii="Garamond" w:cs="Garamond" w:eastAsia="Garamond" w:hAnsi="Garamond"/>
          <w:color w:val="000000"/>
          <w:sz w:val="20"/>
          <w:szCs w:val="20"/>
        </w:rPr>
      </w:pPr>
      <w:r w:rsidDel="00000000" w:rsidR="00000000" w:rsidRPr="00000000">
        <w:rPr>
          <w:rtl w:val="0"/>
        </w:rPr>
      </w:r>
    </w:p>
    <w:p w:rsidR="00000000" w:rsidDel="00000000" w:rsidP="00000000" w:rsidRDefault="00000000" w:rsidRPr="00000000" w14:paraId="00000016">
      <w:pPr>
        <w:pStyle w:val="Heading1"/>
        <w:numPr>
          <w:ilvl w:val="0"/>
          <w:numId w:val="1"/>
        </w:numPr>
        <w:ind w:left="810" w:hanging="360"/>
        <w:rPr>
          <w:b w:val="0"/>
        </w:rPr>
      </w:pPr>
      <w:bookmarkStart w:colFirst="0" w:colLast="0" w:name="_heading=h.3r01jch4zoyz" w:id="1"/>
      <w:bookmarkEnd w:id="1"/>
      <w:r w:rsidDel="00000000" w:rsidR="00000000" w:rsidRPr="00000000">
        <w:rPr>
          <w:rtl w:val="0"/>
        </w:rPr>
        <w:t xml:space="preserve">PUBLIC COMMENT</w:t>
      </w:r>
      <w:r w:rsidDel="00000000" w:rsidR="00000000" w:rsidRPr="00000000">
        <w:rPr>
          <w:rtl w:val="0"/>
        </w:rPr>
      </w:r>
    </w:p>
    <w:p w:rsidR="00000000" w:rsidDel="00000000" w:rsidP="00000000" w:rsidRDefault="00000000" w:rsidRPr="00000000" w14:paraId="00000017">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8">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sz w:val="16"/>
          <w:szCs w:val="16"/>
          <w:rtl w:val="0"/>
        </w:rPr>
        <w:t xml:space="preserve">                 </w:t>
      </w:r>
      <w:r w:rsidDel="00000000" w:rsidR="00000000" w:rsidRPr="00000000">
        <w:rPr>
          <w:rFonts w:ascii="Garamond" w:cs="Garamond" w:eastAsia="Garamond" w:hAnsi="Garamond"/>
          <w:sz w:val="20"/>
          <w:szCs w:val="20"/>
          <w:rtl w:val="0"/>
        </w:rPr>
        <w:t xml:space="preserve">a.</w:t>
      </w:r>
      <w:r w:rsidDel="00000000" w:rsidR="00000000" w:rsidRPr="00000000">
        <w:rPr>
          <w:rFonts w:ascii="Garamond" w:cs="Garamond" w:eastAsia="Garamond" w:hAnsi="Garamond"/>
          <w:sz w:val="16"/>
          <w:szCs w:val="16"/>
          <w:rtl w:val="0"/>
        </w:rPr>
        <w:t xml:space="preserve">  </w:t>
      </w:r>
      <w:r w:rsidDel="00000000" w:rsidR="00000000" w:rsidRPr="00000000">
        <w:rPr>
          <w:rFonts w:ascii="Garamond" w:cs="Garamond" w:eastAsia="Garamond" w:hAnsi="Garamond"/>
          <w:sz w:val="20"/>
          <w:szCs w:val="20"/>
          <w:rtl w:val="0"/>
        </w:rPr>
        <w:t xml:space="preserve">Advisor Nicole Alvarez - Elections Commision Establishment</w:t>
      </w:r>
    </w:p>
    <w:p w:rsidR="00000000" w:rsidDel="00000000" w:rsidP="00000000" w:rsidRDefault="00000000" w:rsidRPr="00000000" w14:paraId="00000019">
      <w:pPr>
        <w:spacing w:after="0" w:line="240" w:lineRule="auto"/>
        <w:ind w:left="1080" w:firstLine="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Alvares: Elections prep will begin around February. President Barraj will be selecting 5 people to join the Elections Commision , any SGA members who will not be running for an elected position. Elected positions include President, Vice President, Director of Student Organizations, KCCD Student Trustee, and Senators. Please send me an email before December 16th if you are interested.</w:t>
      </w:r>
    </w:p>
    <w:p w:rsidR="00000000" w:rsidDel="00000000" w:rsidP="00000000" w:rsidRDefault="00000000" w:rsidRPr="00000000" w14:paraId="0000001A">
      <w:pPr>
        <w:spacing w:after="0" w:line="240" w:lineRule="auto"/>
        <w:ind w:left="1080" w:firstLine="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You could look in the COBRA to find out the exact responsibilities of the Elections Commission and the process. There’s a chair, a marketing role, administration role, as well as being present in the twelve workshops we hold. </w:t>
      </w:r>
    </w:p>
    <w:p w:rsidR="00000000" w:rsidDel="00000000" w:rsidP="00000000" w:rsidRDefault="00000000" w:rsidRPr="00000000" w14:paraId="0000001B">
      <w:pPr>
        <w:pStyle w:val="Heading1"/>
        <w:numPr>
          <w:ilvl w:val="0"/>
          <w:numId w:val="1"/>
        </w:numPr>
        <w:ind w:left="810" w:hanging="360"/>
        <w:rPr>
          <w:b w:val="0"/>
        </w:rPr>
      </w:pPr>
      <w:bookmarkStart w:colFirst="0" w:colLast="0" w:name="_heading=h.rils1sjqboju" w:id="2"/>
      <w:bookmarkEnd w:id="2"/>
      <w:r w:rsidDel="00000000" w:rsidR="00000000" w:rsidRPr="00000000">
        <w:rPr>
          <w:sz w:val="28"/>
          <w:szCs w:val="28"/>
          <w:rtl w:val="0"/>
        </w:rPr>
        <w:t xml:space="preserve">receipt of correspondence to the senate </w:t>
      </w:r>
      <w:r w:rsidDel="00000000" w:rsidR="00000000" w:rsidRPr="00000000">
        <w:rPr>
          <w:rtl w:val="0"/>
        </w:rPr>
      </w:r>
    </w:p>
    <w:p w:rsidR="00000000" w:rsidDel="00000000" w:rsidP="00000000" w:rsidRDefault="00000000" w:rsidRPr="00000000" w14:paraId="0000001C">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Senate will receive communications addressed to the Senate and refer each to the appropriate committee. The Senate may make changes to committee assignments.</w:t>
      </w:r>
    </w:p>
    <w:p w:rsidR="00000000" w:rsidDel="00000000" w:rsidP="00000000" w:rsidRDefault="00000000" w:rsidRPr="00000000" w14:paraId="0000001D">
      <w:pPr>
        <w:pStyle w:val="Heading1"/>
        <w:spacing w:line="240" w:lineRule="auto"/>
        <w:ind w:left="0" w:firstLine="0"/>
        <w:rPr>
          <w:b w:val="0"/>
          <w:smallCaps w:val="0"/>
        </w:rPr>
      </w:pPr>
      <w:r w:rsidDel="00000000" w:rsidR="00000000" w:rsidRPr="00000000">
        <w:rPr>
          <w:b w:val="0"/>
          <w:smallCaps w:val="0"/>
          <w:rtl w:val="0"/>
        </w:rPr>
        <w:t xml:space="preserve">                      a.  Letter of Resignation of  Ritik Kumar for the position of  Senator-At-Large   </w:t>
      </w:r>
    </w:p>
    <w:p w:rsidR="00000000" w:rsidDel="00000000" w:rsidP="00000000" w:rsidRDefault="00000000" w:rsidRPr="00000000" w14:paraId="0000001E">
      <w:pPr>
        <w:pStyle w:val="Heading1"/>
        <w:spacing w:line="240" w:lineRule="auto"/>
        <w:ind w:left="0" w:firstLine="0"/>
        <w:rPr/>
      </w:pPr>
      <w:r w:rsidDel="00000000" w:rsidR="00000000" w:rsidRPr="00000000">
        <w:rPr>
          <w:b w:val="0"/>
          <w:smallCaps w:val="0"/>
          <w:rtl w:val="0"/>
        </w:rPr>
        <w:t xml:space="preserve">                      b.  Letter of Resignation of Hunter Moore for the  position of  Senator -At-Large</w:t>
      </w:r>
      <w:r w:rsidDel="00000000" w:rsidR="00000000" w:rsidRPr="00000000">
        <w:rPr>
          <w:rtl w:val="0"/>
        </w:rPr>
      </w:r>
    </w:p>
    <w:p w:rsidR="00000000" w:rsidDel="00000000" w:rsidP="00000000" w:rsidRDefault="00000000" w:rsidRPr="00000000" w14:paraId="0000001F">
      <w:pPr>
        <w:spacing w:line="240" w:lineRule="auto"/>
        <w:ind w:left="0" w:firstLine="0"/>
        <w:rPr>
          <w:smallCaps w:val="0"/>
        </w:rPr>
      </w:pPr>
      <w:r w:rsidDel="00000000" w:rsidR="00000000" w:rsidRPr="00000000">
        <w:rPr>
          <w:rFonts w:ascii="Garamond" w:cs="Garamond" w:eastAsia="Garamond" w:hAnsi="Garamond"/>
          <w:sz w:val="20"/>
          <w:szCs w:val="20"/>
          <w:rtl w:val="0"/>
        </w:rPr>
        <w:t xml:space="preserve">                      c.  Letter of Resignation of Brenda Abad for the position of Vice President  </w:t>
      </w:r>
      <w:r w:rsidDel="00000000" w:rsidR="00000000" w:rsidRPr="00000000">
        <w:rPr>
          <w:rtl w:val="0"/>
        </w:rPr>
      </w:r>
    </w:p>
    <w:p w:rsidR="00000000" w:rsidDel="00000000" w:rsidP="00000000" w:rsidRDefault="00000000" w:rsidRPr="00000000" w14:paraId="00000020">
      <w:pPr>
        <w:pStyle w:val="Heading1"/>
        <w:numPr>
          <w:ilvl w:val="0"/>
          <w:numId w:val="1"/>
        </w:numPr>
        <w:ind w:left="810" w:hanging="360"/>
        <w:rPr>
          <w:b w:val="0"/>
          <w:smallCaps w:val="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21">
      <w:pPr>
        <w:pStyle w:val="Heading1"/>
        <w:ind w:left="0" w:firstLine="0"/>
        <w:rPr/>
      </w:pPr>
      <w:r w:rsidDel="00000000" w:rsidR="00000000" w:rsidRPr="00000000">
        <w:rPr>
          <w:rtl w:val="0"/>
        </w:rPr>
        <w:t xml:space="preserve"> </w:t>
      </w:r>
      <w:r w:rsidDel="00000000" w:rsidR="00000000" w:rsidRPr="00000000">
        <w:rPr>
          <w:b w:val="0"/>
          <w:i w:val="1"/>
          <w:smallCaps w:val="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Skipped to agenda item 8.</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rFonts w:ascii="Garamond" w:cs="Garamond" w:eastAsia="Garamond" w:hAnsi="Garamond"/>
          <w:color w:val="000000"/>
          <w:sz w:val="20"/>
          <w:szCs w:val="20"/>
          <w:rtl w:val="0"/>
        </w:rPr>
        <w:t xml:space="preserve">Vice Presiden</w:t>
      </w:r>
      <w:r w:rsidDel="00000000" w:rsidR="00000000" w:rsidRPr="00000000">
        <w:rPr>
          <w:rFonts w:ascii="Garamond" w:cs="Garamond" w:eastAsia="Garamond" w:hAnsi="Garamond"/>
          <w:sz w:val="20"/>
          <w:szCs w:val="20"/>
          <w:rtl w:val="0"/>
        </w:rPr>
        <w:t xml:space="preserve">t</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216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VP Makrai: Excited to work with you all as VP.</w:t>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Anguiano: I will be more present on campus next semester, I attended BC Southwest, but I will be taking classes here on campus.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Escalante: I’m proud to have worked with you, Brenda.</w:t>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spacing w:after="0" w:line="240" w:lineRule="auto"/>
        <w:ind w:left="1440" w:hanging="360"/>
        <w:rPr>
          <w:color w:val="000000"/>
        </w:rPr>
      </w:pPr>
      <w:sdt>
        <w:sdtPr>
          <w:tag w:val="goog_rdk_0"/>
        </w:sdtPr>
        <w:sdtContent>
          <w:r w:rsidDel="00000000" w:rsidR="00000000" w:rsidRPr="00000000">
            <w:rPr>
              <w:rFonts w:ascii="Gungsuh" w:cs="Gungsuh" w:eastAsia="Gungsuh" w:hAnsi="Gungsuh"/>
              <w:color w:val="000000"/>
              <w:sz w:val="20"/>
              <w:szCs w:val="20"/>
              <w:rtl w:val="0"/>
            </w:rPr>
            <w:t xml:space="preserve">BCSGA Advisors (∞ mins.)</w:t>
          </w:r>
        </w:sdtContent>
      </w:sdt>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Advisor Ayala: Find time to set up a transition meeting, and time for one-on-one. Please continue checking in on each other. Recruit new senators. Start planting seeds now, for our next SGA session. We are doing student evaluations this week and next week, please submit if you are in a paid position. Will do one-on-ones with all SGA members the two weeks before spring semester. KCCD SGA retreat on campus on January 11, start thinking of workshop ideas. Hard closure begins Dec 17th, and we will be back January 3rd. Social media will continue to run, but Jan 3rd to 17th is a good time to work on projects. I will be out in February for about a month for paternal leave. Start looking through the COBRA for any edits as we try to keep it updated every few years, just for verbage or if you’d like to add </w:t>
      </w:r>
      <w:r w:rsidDel="00000000" w:rsidR="00000000" w:rsidRPr="00000000">
        <w:rPr>
          <w:rFonts w:ascii="Garamond" w:cs="Garamond" w:eastAsia="Garamond" w:hAnsi="Garamond"/>
          <w:sz w:val="20"/>
          <w:szCs w:val="20"/>
          <w:rtl w:val="0"/>
        </w:rPr>
        <w:t xml:space="preserve">anything</w:t>
      </w:r>
      <w:r w:rsidDel="00000000" w:rsidR="00000000" w:rsidRPr="00000000">
        <w:rPr>
          <w:rFonts w:ascii="Garamond" w:cs="Garamond" w:eastAsia="Garamond" w:hAnsi="Garamond"/>
          <w:sz w:val="20"/>
          <w:szCs w:val="20"/>
          <w:rtl w:val="0"/>
        </w:rPr>
        <w:t xml:space="preserv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rPr>
          <w:rFonts w:ascii="Garamond" w:cs="Garamond" w:eastAsia="Garamond" w:hAnsi="Garamond"/>
          <w:i w:val="1"/>
          <w:color w:val="000000"/>
          <w:sz w:val="20"/>
          <w:szCs w:val="20"/>
        </w:rPr>
      </w:pPr>
      <w:r w:rsidDel="00000000" w:rsidR="00000000" w:rsidRPr="00000000">
        <w:rPr>
          <w:rtl w:val="0"/>
        </w:rPr>
      </w:r>
    </w:p>
    <w:p w:rsidR="00000000" w:rsidDel="00000000" w:rsidP="00000000" w:rsidRDefault="00000000" w:rsidRPr="00000000" w14:paraId="0000002B">
      <w:pPr>
        <w:pStyle w:val="Heading1"/>
        <w:numPr>
          <w:ilvl w:val="0"/>
          <w:numId w:val="1"/>
        </w:numPr>
        <w:ind w:left="810" w:hanging="360"/>
        <w:rPr>
          <w:b w:val="0"/>
        </w:rPr>
      </w:pPr>
      <w:r w:rsidDel="00000000" w:rsidR="00000000" w:rsidRPr="00000000">
        <w:rPr>
          <w:rtl w:val="0"/>
        </w:rPr>
        <w:t xml:space="preserve">REPORTS FROM EXECUTIVE OFFICER  </w:t>
      </w:r>
      <w:r w:rsidDel="00000000" w:rsidR="00000000" w:rsidRPr="00000000">
        <w:rPr>
          <w:rtl w:val="0"/>
        </w:rPr>
      </w:r>
    </w:p>
    <w:p w:rsidR="00000000" w:rsidDel="00000000" w:rsidP="00000000" w:rsidRDefault="00000000" w:rsidRPr="00000000" w14:paraId="0000002C">
      <w:pPr>
        <w:pStyle w:val="Heading1"/>
        <w:ind w:left="0" w:firstLine="0"/>
        <w:rPr>
          <w:b w:val="0"/>
          <w:i w:val="1"/>
          <w:smallCaps w:val="0"/>
          <w:sz w:val="18"/>
          <w:szCs w:val="18"/>
        </w:rPr>
      </w:pPr>
      <w:bookmarkStart w:colFirst="0" w:colLast="0" w:name="_heading=h.mu8avf3zie1c" w:id="3"/>
      <w:bookmarkEnd w:id="3"/>
      <w:r w:rsidDel="00000000" w:rsidR="00000000" w:rsidRPr="00000000">
        <w:rPr>
          <w:b w:val="0"/>
          <w:i w:val="1"/>
          <w:smallCaps w:val="0"/>
          <w:sz w:val="18"/>
          <w:szCs w:val="18"/>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2D">
      <w:pPr>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Office of the President</w:t>
      </w:r>
    </w:p>
    <w:p w:rsidR="00000000" w:rsidDel="00000000" w:rsidP="00000000" w:rsidRDefault="00000000" w:rsidRPr="00000000" w14:paraId="0000002E">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President Barraj: Attended AIQ, and OSL is 75% good. At The college council, enrollment went up.</w:t>
      </w:r>
    </w:p>
    <w:p w:rsidR="00000000" w:rsidDel="00000000" w:rsidP="00000000" w:rsidRDefault="00000000" w:rsidRPr="00000000" w14:paraId="0000002F">
      <w:pPr>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Department of Student Organizations</w:t>
      </w:r>
    </w:p>
    <w:p w:rsidR="00000000" w:rsidDel="00000000" w:rsidP="00000000" w:rsidRDefault="00000000" w:rsidRPr="00000000" w14:paraId="00000030">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Ball: This Friday’s ICC meeting has been moved to this coming Wednesday at 12.</w:t>
      </w:r>
    </w:p>
    <w:p w:rsidR="00000000" w:rsidDel="00000000" w:rsidP="00000000" w:rsidRDefault="00000000" w:rsidRPr="00000000" w14:paraId="00000031">
      <w:pPr>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Department of Student Activities</w:t>
      </w:r>
    </w:p>
    <w:p w:rsidR="00000000" w:rsidDel="00000000" w:rsidP="00000000" w:rsidRDefault="00000000" w:rsidRPr="00000000" w14:paraId="00000032">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Aids symposium went really well. We also discussed how to assess an overdose and how to use Narcan. Next week will be destress week, we’ll be giving out hot chocolate on the 5th-6th.</w:t>
      </w:r>
    </w:p>
    <w:p w:rsidR="00000000" w:rsidDel="00000000" w:rsidP="00000000" w:rsidRDefault="00000000" w:rsidRPr="00000000" w14:paraId="00000033">
      <w:pPr>
        <w:spacing w:after="0" w:line="240" w:lineRule="auto"/>
        <w:ind w:left="216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Landon: Will be trying to finalize welcome week ideas before we leave for break, please send  ideas if you have any and would like to be a part of it.</w:t>
      </w:r>
    </w:p>
    <w:p w:rsidR="00000000" w:rsidDel="00000000" w:rsidP="00000000" w:rsidRDefault="00000000" w:rsidRPr="00000000" w14:paraId="00000034">
      <w:pPr>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Department of Finance</w:t>
      </w:r>
    </w:p>
    <w:p w:rsidR="00000000" w:rsidDel="00000000" w:rsidP="00000000" w:rsidRDefault="00000000" w:rsidRPr="00000000" w14:paraId="00000035">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Guzman: Attended a meeting on Monday, went over state budget analysis. There isn’t much information yet on potential impact due to recession state revenues for 2022-23, but revenue from 2021-22 may compensate for the cuts we will have to take this year.</w:t>
      </w:r>
    </w:p>
    <w:p w:rsidR="00000000" w:rsidDel="00000000" w:rsidP="00000000" w:rsidRDefault="00000000" w:rsidRPr="00000000" w14:paraId="00000036">
      <w:pPr>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Department of Legislative Affairs</w:t>
      </w:r>
    </w:p>
    <w:p w:rsidR="00000000" w:rsidDel="00000000" w:rsidP="00000000" w:rsidRDefault="00000000" w:rsidRPr="00000000" w14:paraId="00000037">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Nothing to report.</w:t>
      </w:r>
    </w:p>
    <w:p w:rsidR="00000000" w:rsidDel="00000000" w:rsidP="00000000" w:rsidRDefault="00000000" w:rsidRPr="00000000" w14:paraId="00000038">
      <w:pPr>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Department of Public Relations</w:t>
      </w:r>
    </w:p>
    <w:p w:rsidR="00000000" w:rsidDel="00000000" w:rsidP="00000000" w:rsidRDefault="00000000" w:rsidRPr="00000000" w14:paraId="00000039">
      <w:pPr>
        <w:spacing w:after="0" w:line="240" w:lineRule="auto"/>
        <w:ind w:left="216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Nothing to report.</w:t>
      </w:r>
    </w:p>
    <w:p w:rsidR="00000000" w:rsidDel="00000000" w:rsidP="00000000" w:rsidRDefault="00000000" w:rsidRPr="00000000" w14:paraId="0000003A">
      <w:pPr>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Department of Secretary</w:t>
      </w:r>
    </w:p>
    <w:p w:rsidR="00000000" w:rsidDel="00000000" w:rsidP="00000000" w:rsidRDefault="00000000" w:rsidRPr="00000000" w14:paraId="0000003B">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Secretary Landon: Advisor Ayala and I are discussing making a sheet for logins.</w:t>
      </w:r>
    </w:p>
    <w:p w:rsidR="00000000" w:rsidDel="00000000" w:rsidP="00000000" w:rsidRDefault="00000000" w:rsidRPr="00000000" w14:paraId="0000003C">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Advisor Ayala: We want to keep track of your passwords in case you don’t remember your logins. So keep it on your binder, or on a document.</w:t>
      </w:r>
    </w:p>
    <w:p w:rsidR="00000000" w:rsidDel="00000000" w:rsidP="00000000" w:rsidRDefault="00000000" w:rsidRPr="00000000" w14:paraId="0000003D">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E">
      <w:pPr>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KCCD Student Trustee</w:t>
      </w:r>
      <w:r w:rsidDel="00000000" w:rsidR="00000000" w:rsidRPr="00000000">
        <w:rPr>
          <w:rtl w:val="0"/>
        </w:rPr>
      </w:r>
    </w:p>
    <w:p w:rsidR="00000000" w:rsidDel="00000000" w:rsidP="00000000" w:rsidRDefault="00000000" w:rsidRPr="00000000" w14:paraId="0000003F">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Nothing.</w:t>
      </w:r>
    </w:p>
    <w:p w:rsidR="00000000" w:rsidDel="00000000" w:rsidP="00000000" w:rsidRDefault="00000000" w:rsidRPr="00000000" w14:paraId="00000040">
      <w:pPr>
        <w:pStyle w:val="Heading1"/>
        <w:ind w:left="0" w:firstLine="0"/>
        <w:rPr/>
      </w:pPr>
      <w:r w:rsidDel="00000000" w:rsidR="00000000" w:rsidRPr="00000000">
        <w:rPr>
          <w:b w:val="0"/>
          <w:i w:val="1"/>
          <w:smallCaps w:val="0"/>
          <w:sz w:val="18"/>
          <w:szCs w:val="18"/>
          <w:rtl w:val="0"/>
        </w:rPr>
        <w:t xml:space="preserve">       </w:t>
      </w:r>
      <w:r w:rsidDel="00000000" w:rsidR="00000000" w:rsidRPr="00000000">
        <w:rPr>
          <w:b w:val="0"/>
          <w:rtl w:val="0"/>
        </w:rPr>
        <w:t xml:space="preserve">8.    </w:t>
      </w:r>
      <w:r w:rsidDel="00000000" w:rsidR="00000000" w:rsidRPr="00000000">
        <w:rPr>
          <w:rtl w:val="0"/>
        </w:rPr>
        <w:t xml:space="preserve">ELECTION OR APPOINTMENTS OF ASSOCIATION OFFICERS</w:t>
      </w:r>
    </w:p>
    <w:p w:rsidR="00000000" w:rsidDel="00000000" w:rsidP="00000000" w:rsidRDefault="00000000" w:rsidRPr="00000000" w14:paraId="00000041">
      <w:pPr>
        <w:pStyle w:val="Subtitle"/>
        <w:ind w:firstLine="360"/>
        <w:rPr/>
      </w:pPr>
      <w:r w:rsidDel="00000000" w:rsidR="00000000" w:rsidRPr="00000000">
        <w:rPr>
          <w:rtl w:val="0"/>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Under Brown Act, the meeting may not be closed. </w:t>
      </w:r>
    </w:p>
    <w:p w:rsidR="00000000" w:rsidDel="00000000" w:rsidP="00000000" w:rsidRDefault="00000000" w:rsidRPr="00000000" w14:paraId="00000042">
      <w:pPr>
        <w:numPr>
          <w:ilvl w:val="1"/>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Election/Appointment of Maram Makrai for the position of Vice President</w:t>
      </w:r>
    </w:p>
    <w:p w:rsidR="00000000" w:rsidDel="00000000" w:rsidP="00000000" w:rsidRDefault="00000000" w:rsidRPr="00000000" w14:paraId="00000043">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Makrai: I’ve been in SGA for about a year now, and I’ve learned a lot from being present for two semesters worth of meeting, especially from Chair, former VP, Abad herself.</w:t>
      </w:r>
    </w:p>
    <w:p w:rsidR="00000000" w:rsidDel="00000000" w:rsidP="00000000" w:rsidRDefault="00000000" w:rsidRPr="00000000" w14:paraId="00000044">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Grewal: Looking at the former VP, what will you reflect on and try to apply going into the future?</w:t>
        <w:br w:type="textWrapping"/>
        <w:tab/>
        <w:t xml:space="preserve">Senator Makrai: VP Abad is amazing at resolving issues, and reaching out to her Senators. It’s difficult to assume that sort of leadership role so I admire her for that. I hope to maintain that kind of communication with my Senate body as well. </w:t>
      </w:r>
    </w:p>
    <w:p w:rsidR="00000000" w:rsidDel="00000000" w:rsidP="00000000" w:rsidRDefault="00000000" w:rsidRPr="00000000" w14:paraId="00000045">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Do you feel prepared, and if not, how will you prepare yourself?</w:t>
      </w:r>
    </w:p>
    <w:p w:rsidR="00000000" w:rsidDel="00000000" w:rsidP="00000000" w:rsidRDefault="00000000" w:rsidRPr="00000000" w14:paraId="00000046">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Makrai: I think I feel prepared for the general role, but chairing a meeting for the first time will be scary. I just need to get past that initial fear, I think.</w:t>
      </w:r>
    </w:p>
    <w:p w:rsidR="00000000" w:rsidDel="00000000" w:rsidP="00000000" w:rsidRDefault="00000000" w:rsidRPr="00000000" w14:paraId="00000047">
      <w:pP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What do you feel most prepared to do, and least prepared to do?</w:t>
        <w:br w:type="textWrapping"/>
        <w:tab/>
        <w:t xml:space="preserve">Senator Makrai: I feel most prepared to hold the meetings since I’m used to the structure of it. Least prepared, I think staying on top of everyone and resolving issues from within, as I mentioned VP Abad has been really good at that. </w:t>
      </w:r>
    </w:p>
    <w:p w:rsidR="00000000" w:rsidDel="00000000" w:rsidP="00000000" w:rsidRDefault="00000000" w:rsidRPr="00000000" w14:paraId="00000048">
      <w:pPr>
        <w:pStyle w:val="Heading1"/>
        <w:ind w:left="0" w:firstLine="0"/>
        <w:rPr/>
      </w:pPr>
      <w:bookmarkStart w:colFirst="0" w:colLast="0" w:name="_heading=h.5ph12mt0yciv" w:id="4"/>
      <w:bookmarkEnd w:id="4"/>
      <w:r w:rsidDel="00000000" w:rsidR="00000000" w:rsidRPr="00000000">
        <w:rPr>
          <w:rtl w:val="0"/>
        </w:rPr>
      </w:r>
    </w:p>
    <w:p w:rsidR="00000000" w:rsidDel="00000000" w:rsidP="00000000" w:rsidRDefault="00000000" w:rsidRPr="00000000" w14:paraId="00000049">
      <w:pPr>
        <w:pStyle w:val="Heading1"/>
        <w:ind w:left="0" w:firstLine="0"/>
        <w:rPr/>
      </w:pPr>
      <w:bookmarkStart w:colFirst="0" w:colLast="0" w:name="_heading=h.8h7tugca1jgk" w:id="5"/>
      <w:bookmarkEnd w:id="5"/>
      <w:r w:rsidDel="00000000" w:rsidR="00000000" w:rsidRPr="00000000">
        <w:rPr>
          <w:rtl w:val="0"/>
        </w:rPr>
        <w:t xml:space="preserve">        </w:t>
      </w:r>
      <w:r w:rsidDel="00000000" w:rsidR="00000000" w:rsidRPr="00000000">
        <w:rPr>
          <w:b w:val="0"/>
          <w:rtl w:val="0"/>
        </w:rPr>
        <w:t xml:space="preserve">9.    </w:t>
      </w:r>
      <w:r w:rsidDel="00000000" w:rsidR="00000000" w:rsidRPr="00000000">
        <w:rPr>
          <w:rtl w:val="0"/>
        </w:rPr>
        <w:t xml:space="preserve">OATH OF OFFICE</w:t>
      </w:r>
    </w:p>
    <w:p w:rsidR="00000000" w:rsidDel="00000000" w:rsidP="00000000" w:rsidRDefault="00000000" w:rsidRPr="00000000" w14:paraId="0000004A">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Parliamentarian (or Vice President, if absent) shall administer the oath of office for all newly appointed positions or elected officers.</w:t>
      </w:r>
    </w:p>
    <w:p w:rsidR="00000000" w:rsidDel="00000000" w:rsidP="00000000" w:rsidRDefault="00000000" w:rsidRPr="00000000" w14:paraId="0000004B">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 </w:t>
      </w:r>
      <w:r w:rsidDel="00000000" w:rsidR="00000000" w:rsidRPr="00000000">
        <w:rPr>
          <w:rFonts w:ascii="Garamond" w:cs="Garamond" w:eastAsia="Garamond" w:hAnsi="Garamond"/>
          <w:sz w:val="16"/>
          <w:szCs w:val="16"/>
          <w:rtl w:val="0"/>
        </w:rPr>
        <w:t xml:space="preserve">                  </w:t>
      </w:r>
      <w:r w:rsidDel="00000000" w:rsidR="00000000" w:rsidRPr="00000000">
        <w:rPr>
          <w:rFonts w:ascii="Garamond" w:cs="Garamond" w:eastAsia="Garamond" w:hAnsi="Garamond"/>
          <w:sz w:val="20"/>
          <w:szCs w:val="20"/>
          <w:rtl w:val="0"/>
        </w:rPr>
        <w:t xml:space="preserve">a.    Oath of Office of Maram Makrai for the position of Vice President.</w:t>
      </w:r>
    </w:p>
    <w:p w:rsidR="00000000" w:rsidDel="00000000" w:rsidP="00000000" w:rsidRDefault="00000000" w:rsidRPr="00000000" w14:paraId="0000004C">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ab/>
        <w:t xml:space="preserve">Went back to agenda item 6.</w:t>
      </w:r>
    </w:p>
    <w:p w:rsidR="00000000" w:rsidDel="00000000" w:rsidP="00000000" w:rsidRDefault="00000000" w:rsidRPr="00000000" w14:paraId="0000004D">
      <w:pPr>
        <w:pStyle w:val="Heading1"/>
        <w:ind w:left="0" w:firstLine="0"/>
        <w:rPr/>
      </w:pPr>
      <w:r w:rsidDel="00000000" w:rsidR="00000000" w:rsidRPr="00000000">
        <w:rPr>
          <w:smallCaps w:val="0"/>
          <w:rtl w:val="0"/>
        </w:rPr>
        <w:t xml:space="preserve">        </w:t>
      </w:r>
      <w:r w:rsidDel="00000000" w:rsidR="00000000" w:rsidRPr="00000000">
        <w:rPr>
          <w:b w:val="0"/>
          <w:smallCaps w:val="0"/>
          <w:rtl w:val="0"/>
        </w:rPr>
        <w:t xml:space="preserve"> 10.</w:t>
      </w:r>
      <w:r w:rsidDel="00000000" w:rsidR="00000000" w:rsidRPr="00000000">
        <w:rPr>
          <w:smallCaps w:val="0"/>
          <w:rtl w:val="0"/>
        </w:rPr>
        <w:t xml:space="preserve">  </w:t>
      </w:r>
      <w:r w:rsidDel="00000000" w:rsidR="00000000" w:rsidRPr="00000000">
        <w:rPr>
          <w:rtl w:val="0"/>
        </w:rPr>
        <w:t xml:space="preserve">REPORTS FROM THE PARTICIPATORY GOVERNANCE COMMITTEES</w:t>
      </w:r>
    </w:p>
    <w:p w:rsidR="00000000" w:rsidDel="00000000" w:rsidP="00000000" w:rsidRDefault="00000000" w:rsidRPr="00000000" w14:paraId="0000004E">
      <w:pPr>
        <w:widowControl w:val="0"/>
        <w:spacing w:after="0" w:line="240" w:lineRule="auto"/>
        <w:ind w:left="360" w:right="409"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the officer of each participatory governance committee to report for no longer than three minutes on the committee’s activities since the previous meeting.</w:t>
      </w:r>
    </w:p>
    <w:sdt>
      <w:sdtPr>
        <w:tag w:val="goog_rdk_1"/>
      </w:sdtPr>
      <w:sdtContent>
        <w:p w:rsidR="00000000" w:rsidDel="00000000" w:rsidP="00000000" w:rsidRDefault="00000000" w:rsidRPr="00000000" w14:paraId="0000004F">
          <w:pPr>
            <w:pStyle w:val="Heading2"/>
            <w:numPr>
              <w:ilvl w:val="1"/>
              <w:numId w:val="4"/>
            </w:numPr>
            <w:spacing w:line="240" w:lineRule="auto"/>
            <w:ind w:left="1440" w:hanging="360"/>
            <w:rPr>
              <w:smallCaps w:val="0"/>
            </w:rPr>
          </w:pPr>
          <w:r w:rsidDel="00000000" w:rsidR="00000000" w:rsidRPr="00000000">
            <w:rPr>
              <w:rtl w:val="0"/>
            </w:rPr>
            <w:t xml:space="preserve">Academic Senate</w:t>
          </w:r>
          <w:r w:rsidDel="00000000" w:rsidR="00000000" w:rsidRPr="00000000">
            <w:rPr>
              <w:rtl w:val="0"/>
            </w:rPr>
          </w:r>
        </w:p>
      </w:sdtContent>
    </w:sdt>
    <w:p w:rsidR="00000000" w:rsidDel="00000000" w:rsidP="00000000" w:rsidRDefault="00000000" w:rsidRPr="00000000" w14:paraId="00000050">
      <w:pPr>
        <w:widowControl w:val="0"/>
        <w:numPr>
          <w:ilvl w:val="1"/>
          <w:numId w:val="4"/>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Accreditation &amp; Institutional Quality Committee</w:t>
      </w:r>
      <w:r w:rsidDel="00000000" w:rsidR="00000000" w:rsidRPr="00000000">
        <w:rPr>
          <w:rtl w:val="0"/>
        </w:rPr>
      </w:r>
    </w:p>
    <w:p w:rsidR="00000000" w:rsidDel="00000000" w:rsidP="00000000" w:rsidRDefault="00000000" w:rsidRPr="00000000" w14:paraId="00000051">
      <w:pPr>
        <w:widowControl w:val="0"/>
        <w:numPr>
          <w:ilvl w:val="1"/>
          <w:numId w:val="4"/>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Assessment Committee</w:t>
      </w:r>
      <w:r w:rsidDel="00000000" w:rsidR="00000000" w:rsidRPr="00000000">
        <w:rPr>
          <w:rtl w:val="0"/>
        </w:rPr>
      </w:r>
    </w:p>
    <w:p w:rsidR="00000000" w:rsidDel="00000000" w:rsidP="00000000" w:rsidRDefault="00000000" w:rsidRPr="00000000" w14:paraId="00000052">
      <w:pPr>
        <w:widowControl w:val="0"/>
        <w:numPr>
          <w:ilvl w:val="1"/>
          <w:numId w:val="4"/>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Bookstore Committee</w:t>
      </w:r>
      <w:r w:rsidDel="00000000" w:rsidR="00000000" w:rsidRPr="00000000">
        <w:rPr>
          <w:rtl w:val="0"/>
        </w:rPr>
      </w:r>
    </w:p>
    <w:p w:rsidR="00000000" w:rsidDel="00000000" w:rsidP="00000000" w:rsidRDefault="00000000" w:rsidRPr="00000000" w14:paraId="00000053">
      <w:pPr>
        <w:widowControl w:val="0"/>
        <w:numPr>
          <w:ilvl w:val="1"/>
          <w:numId w:val="4"/>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Budget Committee</w:t>
      </w:r>
      <w:r w:rsidDel="00000000" w:rsidR="00000000" w:rsidRPr="00000000">
        <w:rPr>
          <w:rtl w:val="0"/>
        </w:rPr>
      </w:r>
    </w:p>
    <w:p w:rsidR="00000000" w:rsidDel="00000000" w:rsidP="00000000" w:rsidRDefault="00000000" w:rsidRPr="00000000" w14:paraId="00000054">
      <w:pPr>
        <w:widowControl w:val="0"/>
        <w:numPr>
          <w:ilvl w:val="1"/>
          <w:numId w:val="4"/>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College Council</w:t>
      </w:r>
      <w:r w:rsidDel="00000000" w:rsidR="00000000" w:rsidRPr="00000000">
        <w:rPr>
          <w:rtl w:val="0"/>
        </w:rPr>
      </w:r>
    </w:p>
    <w:p w:rsidR="00000000" w:rsidDel="00000000" w:rsidP="00000000" w:rsidRDefault="00000000" w:rsidRPr="00000000" w14:paraId="00000055">
      <w:pPr>
        <w:widowControl w:val="0"/>
        <w:numPr>
          <w:ilvl w:val="1"/>
          <w:numId w:val="4"/>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Commencement Committee</w:t>
      </w:r>
      <w:r w:rsidDel="00000000" w:rsidR="00000000" w:rsidRPr="00000000">
        <w:rPr>
          <w:rtl w:val="0"/>
        </w:rPr>
      </w:r>
    </w:p>
    <w:p w:rsidR="00000000" w:rsidDel="00000000" w:rsidP="00000000" w:rsidRDefault="00000000" w:rsidRPr="00000000" w14:paraId="00000056">
      <w:pPr>
        <w:widowControl w:val="0"/>
        <w:numPr>
          <w:ilvl w:val="1"/>
          <w:numId w:val="4"/>
        </w:numPr>
        <w:spacing w:after="0" w:line="240" w:lineRule="auto"/>
        <w:ind w:left="1440" w:hanging="360"/>
        <w:rPr>
          <w:smallCaps w:val="0"/>
        </w:rPr>
      </w:pPr>
      <w:bookmarkStart w:colFirst="0" w:colLast="0" w:name="_heading=h.30j0zll" w:id="6"/>
      <w:bookmarkEnd w:id="6"/>
      <w:r w:rsidDel="00000000" w:rsidR="00000000" w:rsidRPr="00000000">
        <w:rPr>
          <w:rFonts w:ascii="Garamond" w:cs="Garamond" w:eastAsia="Garamond" w:hAnsi="Garamond"/>
          <w:sz w:val="20"/>
          <w:szCs w:val="20"/>
          <w:rtl w:val="0"/>
        </w:rPr>
        <w:t xml:space="preserve">Curriculum Committee</w:t>
      </w:r>
      <w:r w:rsidDel="00000000" w:rsidR="00000000" w:rsidRPr="00000000">
        <w:rPr>
          <w:rtl w:val="0"/>
        </w:rPr>
      </w:r>
    </w:p>
    <w:p w:rsidR="00000000" w:rsidDel="00000000" w:rsidP="00000000" w:rsidRDefault="00000000" w:rsidRPr="00000000" w14:paraId="00000057">
      <w:pPr>
        <w:widowControl w:val="0"/>
        <w:numPr>
          <w:ilvl w:val="1"/>
          <w:numId w:val="4"/>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District Budget</w:t>
      </w:r>
      <w:r w:rsidDel="00000000" w:rsidR="00000000" w:rsidRPr="00000000">
        <w:rPr>
          <w:rtl w:val="0"/>
        </w:rPr>
      </w:r>
    </w:p>
    <w:p w:rsidR="00000000" w:rsidDel="00000000" w:rsidP="00000000" w:rsidRDefault="00000000" w:rsidRPr="00000000" w14:paraId="00000058">
      <w:pPr>
        <w:widowControl w:val="0"/>
        <w:numPr>
          <w:ilvl w:val="1"/>
          <w:numId w:val="4"/>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District Consultation</w:t>
      </w:r>
      <w:r w:rsidDel="00000000" w:rsidR="00000000" w:rsidRPr="00000000">
        <w:rPr>
          <w:rtl w:val="0"/>
        </w:rPr>
      </w:r>
    </w:p>
    <w:p w:rsidR="00000000" w:rsidDel="00000000" w:rsidP="00000000" w:rsidRDefault="00000000" w:rsidRPr="00000000" w14:paraId="00000059">
      <w:pPr>
        <w:widowControl w:val="0"/>
        <w:numPr>
          <w:ilvl w:val="1"/>
          <w:numId w:val="4"/>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Equal Opportunity &amp; Diversity Advisory Council (EODAC)</w:t>
      </w:r>
      <w:r w:rsidDel="00000000" w:rsidR="00000000" w:rsidRPr="00000000">
        <w:rPr>
          <w:rtl w:val="0"/>
        </w:rPr>
      </w:r>
    </w:p>
    <w:p w:rsidR="00000000" w:rsidDel="00000000" w:rsidP="00000000" w:rsidRDefault="00000000" w:rsidRPr="00000000" w14:paraId="0000005A">
      <w:pPr>
        <w:widowControl w:val="0"/>
        <w:numPr>
          <w:ilvl w:val="1"/>
          <w:numId w:val="4"/>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Enrollment Committee</w:t>
      </w:r>
      <w:r w:rsidDel="00000000" w:rsidR="00000000" w:rsidRPr="00000000">
        <w:rPr>
          <w:rtl w:val="0"/>
        </w:rPr>
      </w:r>
    </w:p>
    <w:p w:rsidR="00000000" w:rsidDel="00000000" w:rsidP="00000000" w:rsidRDefault="00000000" w:rsidRPr="00000000" w14:paraId="0000005B">
      <w:pPr>
        <w:widowControl w:val="0"/>
        <w:numPr>
          <w:ilvl w:val="1"/>
          <w:numId w:val="4"/>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Facilities &amp; Sustainability Committee</w:t>
      </w:r>
      <w:r w:rsidDel="00000000" w:rsidR="00000000" w:rsidRPr="00000000">
        <w:rPr>
          <w:rtl w:val="0"/>
        </w:rPr>
      </w:r>
    </w:p>
    <w:p w:rsidR="00000000" w:rsidDel="00000000" w:rsidP="00000000" w:rsidRDefault="00000000" w:rsidRPr="00000000" w14:paraId="0000005C">
      <w:pPr>
        <w:widowControl w:val="0"/>
        <w:numPr>
          <w:ilvl w:val="1"/>
          <w:numId w:val="4"/>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Information Services &amp; Instructional Technology (ISIT)</w:t>
      </w:r>
      <w:r w:rsidDel="00000000" w:rsidR="00000000" w:rsidRPr="00000000">
        <w:rPr>
          <w:rtl w:val="0"/>
        </w:rPr>
      </w:r>
    </w:p>
    <w:p w:rsidR="00000000" w:rsidDel="00000000" w:rsidP="00000000" w:rsidRDefault="00000000" w:rsidRPr="00000000" w14:paraId="0000005D">
      <w:pPr>
        <w:widowControl w:val="0"/>
        <w:numPr>
          <w:ilvl w:val="1"/>
          <w:numId w:val="4"/>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Program Review Committee</w:t>
      </w:r>
      <w:r w:rsidDel="00000000" w:rsidR="00000000" w:rsidRPr="00000000">
        <w:rPr>
          <w:rtl w:val="0"/>
        </w:rPr>
      </w:r>
    </w:p>
    <w:p w:rsidR="00000000" w:rsidDel="00000000" w:rsidP="00000000" w:rsidRDefault="00000000" w:rsidRPr="00000000" w14:paraId="0000005E">
      <w:pPr>
        <w:widowControl w:val="0"/>
        <w:numPr>
          <w:ilvl w:val="1"/>
          <w:numId w:val="4"/>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Safety Advisory Committee</w:t>
      </w:r>
      <w:r w:rsidDel="00000000" w:rsidR="00000000" w:rsidRPr="00000000">
        <w:rPr>
          <w:rtl w:val="0"/>
        </w:rPr>
      </w:r>
    </w:p>
    <w:p w:rsidR="00000000" w:rsidDel="00000000" w:rsidP="00000000" w:rsidRDefault="00000000" w:rsidRPr="00000000" w14:paraId="0000005F">
      <w:pPr>
        <w:widowControl w:val="0"/>
        <w:numPr>
          <w:ilvl w:val="1"/>
          <w:numId w:val="4"/>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Professional Development</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ind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Lost quorum at 5:42 pm.</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ind w:firstLine="72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mallCaps w:val="1"/>
          <w:sz w:val="20"/>
          <w:szCs w:val="20"/>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Garamond" w:cs="Garamond" w:eastAsia="Garamond" w:hAnsi="Garamond"/>
          <w:sz w:val="20"/>
          <w:szCs w:val="20"/>
          <w:rtl w:val="0"/>
        </w:rPr>
        <w:t xml:space="preserve">11</w:t>
      </w:r>
      <w:r w:rsidDel="00000000" w:rsidR="00000000" w:rsidRPr="00000000">
        <w:rPr>
          <w:rFonts w:ascii="Garamond" w:cs="Garamond" w:eastAsia="Garamond" w:hAnsi="Garamond"/>
          <w:b w:val="1"/>
          <w:sz w:val="20"/>
          <w:szCs w:val="20"/>
          <w:rtl w:val="0"/>
        </w:rPr>
        <w:t xml:space="preserve">.     NEW BUSINESS</w:t>
      </w:r>
      <w:r w:rsidDel="00000000" w:rsidR="00000000" w:rsidRPr="00000000">
        <w:rPr>
          <w:rtl w:val="0"/>
        </w:rPr>
      </w:r>
    </w:p>
    <w:p w:rsidR="00000000" w:rsidDel="00000000" w:rsidP="00000000" w:rsidRDefault="00000000" w:rsidRPr="00000000" w14:paraId="00000063">
      <w:pPr>
        <w:spacing w:after="0" w:line="240" w:lineRule="auto"/>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         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64">
      <w:pPr>
        <w:numPr>
          <w:ilvl w:val="0"/>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Study Jam</w:t>
      </w:r>
      <w:r w:rsidDel="00000000" w:rsidR="00000000" w:rsidRPr="00000000">
        <w:rPr>
          <w:rtl w:val="0"/>
        </w:rPr>
      </w:r>
    </w:p>
    <w:p w:rsidR="00000000" w:rsidDel="00000000" w:rsidP="00000000" w:rsidRDefault="00000000" w:rsidRPr="00000000" w14:paraId="00000065">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6">
      <w:pPr>
        <w:pStyle w:val="Heading1"/>
        <w:ind w:left="0" w:firstLine="0"/>
        <w:rPr/>
      </w:pPr>
      <w:r w:rsidDel="00000000" w:rsidR="00000000" w:rsidRPr="00000000">
        <w:rPr>
          <w:smallCaps w:val="0"/>
          <w:rtl w:val="0"/>
        </w:rPr>
        <w:t xml:space="preserve">       </w:t>
      </w:r>
      <w:r w:rsidDel="00000000" w:rsidR="00000000" w:rsidRPr="00000000">
        <w:rPr>
          <w:b w:val="0"/>
          <w:smallCaps w:val="0"/>
          <w:rtl w:val="0"/>
        </w:rPr>
        <w:t xml:space="preserve">12.</w:t>
      </w:r>
      <w:r w:rsidDel="00000000" w:rsidR="00000000" w:rsidRPr="00000000">
        <w:rPr>
          <w:smallCaps w:val="0"/>
          <w:rtl w:val="0"/>
        </w:rPr>
        <w:t xml:space="preserve">      ANNOUNCEMENTS</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a.    Participatory Committees</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ind w:left="-414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6A">
      <w:pPr>
        <w:pStyle w:val="Heading1"/>
        <w:ind w:left="0" w:firstLine="0"/>
        <w:rPr/>
      </w:pPr>
      <w:r w:rsidDel="00000000" w:rsidR="00000000" w:rsidRPr="00000000">
        <w:rPr>
          <w:smallCaps w:val="0"/>
          <w:rtl w:val="0"/>
        </w:rPr>
        <w:t xml:space="preserve">        </w:t>
      </w:r>
      <w:r w:rsidDel="00000000" w:rsidR="00000000" w:rsidRPr="00000000">
        <w:rPr>
          <w:b w:val="0"/>
          <w:smallCaps w:val="0"/>
          <w:rtl w:val="0"/>
        </w:rPr>
        <w:t xml:space="preserve">13.</w:t>
      </w:r>
      <w:r w:rsidDel="00000000" w:rsidR="00000000" w:rsidRPr="00000000">
        <w:rPr>
          <w:smallCaps w:val="0"/>
          <w:rtl w:val="0"/>
        </w:rPr>
        <w:t xml:space="preserve">    ADJOURNMENT</w:t>
      </w:r>
      <w:r w:rsidDel="00000000" w:rsidR="00000000" w:rsidRPr="00000000">
        <w:rPr>
          <w:rtl w:val="0"/>
        </w:rPr>
      </w:r>
    </w:p>
    <w:p w:rsidR="00000000" w:rsidDel="00000000" w:rsidP="00000000" w:rsidRDefault="00000000" w:rsidRPr="00000000" w14:paraId="0000006B">
      <w:pPr>
        <w:spacing w:after="0" w:line="240" w:lineRule="auto"/>
        <w:rPr>
          <w:rFonts w:ascii="Garamond" w:cs="Garamond" w:eastAsia="Garamond" w:hAnsi="Garamond"/>
          <w:sz w:val="20"/>
          <w:szCs w:val="20"/>
        </w:rPr>
      </w:pPr>
      <w:r w:rsidDel="00000000" w:rsidR="00000000" w:rsidRPr="00000000">
        <w:rPr>
          <w:rtl w:val="0"/>
        </w:rPr>
        <w:tab/>
      </w:r>
      <w:r w:rsidDel="00000000" w:rsidR="00000000" w:rsidRPr="00000000">
        <w:rPr>
          <w:rFonts w:ascii="Garamond" w:cs="Garamond" w:eastAsia="Garamond" w:hAnsi="Garamond"/>
          <w:sz w:val="20"/>
          <w:szCs w:val="20"/>
          <w:rtl w:val="0"/>
        </w:rPr>
        <w:t xml:space="preserve">Meeting adjourned at 5:42 pm.</w:t>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77">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57165</wp:posOffset>
          </wp:positionH>
          <wp:positionV relativeFrom="paragraph">
            <wp:posOffset>13970</wp:posOffset>
          </wp:positionV>
          <wp:extent cx="297815" cy="1316355"/>
          <wp:effectExtent b="0" l="0" r="0" t="0"/>
          <wp:wrapSquare wrapText="bothSides" distB="0" distT="0" distL="114300" distR="114300"/>
          <wp:docPr id="2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78">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79">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7A">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7B">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7C">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7D">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7E">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80">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81">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82">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6D">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Senate of the Bakersfield College Student Government Association Agenda</w:t>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Nov 30, 2022</w:t>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73">
    <w:pPr>
      <w:pBdr>
        <w:top w:space="0" w:sz="0" w:val="nil"/>
        <w:left w:space="0" w:sz="0" w:val="nil"/>
        <w:bottom w:color="000000" w:space="1" w:sz="12" w:val="single"/>
        <w:right w:space="0" w:sz="0" w:val="nil"/>
        <w:between w:space="0" w:sz="0" w:val="nil"/>
      </w:pBdr>
      <w:tabs>
        <w:tab w:val="center" w:pos="4680"/>
        <w:tab w:val="right" w:pos="9360"/>
      </w:tabs>
      <w:spacing w:after="0" w:line="240" w:lineRule="auto"/>
      <w:rPr>
        <w:rFonts w:ascii="Garamond" w:cs="Garamond" w:eastAsia="Garamond" w:hAnsi="Garamond"/>
        <w:color w:val="000000"/>
        <w:sz w:val="6"/>
        <w:szCs w:val="6"/>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color w:val="000000"/>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520" w:hanging="360"/>
      </w:pPr>
      <w:rPr>
        <w:rFonts w:ascii="Garamond" w:cs="Garamond" w:eastAsia="Garamond" w:hAnsi="Garamond"/>
        <w:b w:val="1"/>
        <w:sz w:val="20"/>
        <w:szCs w:val="20"/>
      </w:rPr>
    </w:lvl>
    <w:lvl w:ilvl="1">
      <w:start w:val="1"/>
      <w:numFmt w:val="lowerLetter"/>
      <w:lvlText w:val="%2."/>
      <w:lvlJc w:val="left"/>
      <w:pPr>
        <w:ind w:left="1600" w:hanging="360"/>
      </w:pPr>
      <w:rPr>
        <w:rFonts w:ascii="Garamond" w:cs="Garamond" w:eastAsia="Garamond" w:hAnsi="Garamond"/>
        <w:b w:val="0"/>
        <w:i w:val="0"/>
        <w:sz w:val="20"/>
        <w:szCs w:val="20"/>
      </w:rPr>
    </w:lvl>
    <w:lvl w:ilvl="2">
      <w:start w:val="1"/>
      <w:numFmt w:val="bullet"/>
      <w:lvlText w:val="•"/>
      <w:lvlJc w:val="left"/>
      <w:pPr>
        <w:ind w:left="2497" w:hanging="360"/>
      </w:pPr>
      <w:rPr/>
    </w:lvl>
    <w:lvl w:ilvl="3">
      <w:start w:val="1"/>
      <w:numFmt w:val="bullet"/>
      <w:lvlText w:val="•"/>
      <w:lvlJc w:val="left"/>
      <w:pPr>
        <w:ind w:left="3395" w:hanging="360"/>
      </w:pPr>
      <w:rPr/>
    </w:lvl>
    <w:lvl w:ilvl="4">
      <w:start w:val="1"/>
      <w:numFmt w:val="bullet"/>
      <w:lvlText w:val="•"/>
      <w:lvlJc w:val="left"/>
      <w:pPr>
        <w:ind w:left="4293" w:hanging="360"/>
      </w:pPr>
      <w:rPr/>
    </w:lvl>
    <w:lvl w:ilvl="5">
      <w:start w:val="1"/>
      <w:numFmt w:val="bullet"/>
      <w:lvlText w:val="•"/>
      <w:lvlJc w:val="left"/>
      <w:pPr>
        <w:ind w:left="5191" w:hanging="360"/>
      </w:pPr>
      <w:rPr/>
    </w:lvl>
    <w:lvl w:ilvl="6">
      <w:start w:val="1"/>
      <w:numFmt w:val="bullet"/>
      <w:lvlText w:val="•"/>
      <w:lvlJc w:val="left"/>
      <w:pPr>
        <w:ind w:left="6088" w:hanging="360"/>
      </w:pPr>
      <w:rPr/>
    </w:lvl>
    <w:lvl w:ilvl="7">
      <w:start w:val="1"/>
      <w:numFmt w:val="bullet"/>
      <w:lvlText w:val="•"/>
      <w:lvlJc w:val="left"/>
      <w:pPr>
        <w:ind w:left="6986" w:hanging="360"/>
      </w:pPr>
      <w:rPr/>
    </w:lvl>
    <w:lvl w:ilvl="8">
      <w:start w:val="1"/>
      <w:numFmt w:val="bullet"/>
      <w:lvlText w:val="•"/>
      <w:lvlJc w:val="left"/>
      <w:pPr>
        <w:ind w:left="7884"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spacing w:after="0" w:line="240" w:lineRule="auto"/>
      <w:ind w:left="360"/>
      <w:outlineLvl w:val="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outlineLvl w:val="1"/>
    </w:pPr>
    <w:rPr>
      <w:rFonts w:ascii="Garamond" w:cs="Garamond" w:eastAsia="Garamond" w:hAnsi="Garamond"/>
      <w:sz w:val="20"/>
      <w:szCs w:val="20"/>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paragraph" w:styleId="ListParagraph">
    <w:name w:val="List Paragraph"/>
    <w:basedOn w:val="Normal"/>
    <w:uiPriority w:val="34"/>
    <w:qFormat w:val="1"/>
    <w:rsid w:val="00D55213"/>
    <w:pPr>
      <w:ind w:left="720"/>
      <w:contextualSpacing w:val="1"/>
    </w:p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ykCRNq/TBTXz5bqIyaa/Hjbl3A==">AMUW2mWpQx5LD2RrJh9KxRSGwiOEtlT7WGhCU4bwt7mFNJXVnJsnyVVGZBPPOgtVScO46grUVSGam6hF2cqZUioSKBm0AintSkSDgPe2mRnRmAoTA5FSnLPNlkFGM1zEi+qEBglcOPPNjW0Y+42ARJ/G/4HljT2hv3OnwYyJoSCEN/+fiZMGo6Y1zQYOLUxdH6MFefw7JVwKGpjA577Cs/ID4gLTALTmlRXrQ+PnZzGL0DmDqIHm7ip1SrFwInDcqNlYx8KIcC87Vs+5ecvU9YXSE44OWoj8Wfr5VJlGu274Ausk4L7+TyoucFVYnsZi5r8hK7qwURF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2022-09-16T17:23:00Z</dcterms:created>
</cp:coreProperties>
</file>