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C826" w14:textId="3F8D4725" w:rsidR="00114532" w:rsidRPr="00310D1B" w:rsidRDefault="00114532" w:rsidP="00114532">
      <w:pPr>
        <w:tabs>
          <w:tab w:val="right" w:pos="9360"/>
        </w:tabs>
        <w:rPr>
          <w:rFonts w:cstheme="minorHAnsi"/>
          <w:b/>
          <w:sz w:val="24"/>
          <w:szCs w:val="24"/>
        </w:rPr>
      </w:pPr>
      <w:bookmarkStart w:id="0" w:name="_GoBack"/>
      <w:bookmarkEnd w:id="0"/>
      <w:r w:rsidRPr="00310D1B">
        <w:rPr>
          <w:rFonts w:cstheme="minorHAnsi"/>
          <w:b/>
          <w:sz w:val="24"/>
          <w:szCs w:val="24"/>
        </w:rPr>
        <w:t>Porterville College Academic Senate</w:t>
      </w:r>
      <w:r w:rsidRPr="00310D1B">
        <w:rPr>
          <w:rFonts w:cstheme="minorHAnsi"/>
          <w:b/>
          <w:sz w:val="24"/>
          <w:szCs w:val="24"/>
        </w:rPr>
        <w:tab/>
      </w:r>
      <w:r w:rsidR="00B759F8">
        <w:rPr>
          <w:rFonts w:cstheme="minorHAnsi"/>
          <w:b/>
          <w:sz w:val="24"/>
          <w:szCs w:val="24"/>
        </w:rPr>
        <w:t>APPROVED</w:t>
      </w:r>
    </w:p>
    <w:p w14:paraId="521F331E" w14:textId="21A7BE8C" w:rsidR="00114532" w:rsidRPr="00310D1B" w:rsidRDefault="00114532" w:rsidP="00114532">
      <w:pPr>
        <w:rPr>
          <w:rFonts w:cstheme="minorHAnsi"/>
          <w:b/>
          <w:sz w:val="24"/>
          <w:szCs w:val="24"/>
        </w:rPr>
      </w:pPr>
      <w:r w:rsidRPr="00310D1B">
        <w:rPr>
          <w:rFonts w:cstheme="minorHAnsi"/>
          <w:b/>
          <w:sz w:val="24"/>
          <w:szCs w:val="24"/>
        </w:rPr>
        <w:t xml:space="preserve">Minutes: </w:t>
      </w:r>
      <w:r w:rsidR="000473A4">
        <w:rPr>
          <w:rFonts w:cstheme="minorHAnsi"/>
          <w:b/>
          <w:sz w:val="24"/>
          <w:szCs w:val="24"/>
        </w:rPr>
        <w:t>October 14</w:t>
      </w:r>
      <w:r w:rsidR="006022FA" w:rsidRPr="00310D1B">
        <w:rPr>
          <w:rFonts w:cstheme="minorHAnsi"/>
          <w:b/>
          <w:sz w:val="24"/>
          <w:szCs w:val="24"/>
        </w:rPr>
        <w:t>,</w:t>
      </w:r>
      <w:r w:rsidRPr="00310D1B">
        <w:rPr>
          <w:rFonts w:cstheme="minorHAnsi"/>
          <w:b/>
          <w:sz w:val="24"/>
          <w:szCs w:val="24"/>
        </w:rPr>
        <w:t xml:space="preserve"> 2022</w:t>
      </w:r>
    </w:p>
    <w:p w14:paraId="11F8F386" w14:textId="77777777" w:rsidR="00114532" w:rsidRPr="00310D1B" w:rsidRDefault="00114532" w:rsidP="00114532">
      <w:pPr>
        <w:rPr>
          <w:rFonts w:cstheme="minorHAnsi"/>
          <w:b/>
          <w:sz w:val="24"/>
          <w:szCs w:val="24"/>
        </w:rPr>
      </w:pPr>
    </w:p>
    <w:p w14:paraId="16A30531" w14:textId="77777777" w:rsidR="00114532" w:rsidRPr="00310D1B" w:rsidRDefault="00114532" w:rsidP="00114532">
      <w:pPr>
        <w:rPr>
          <w:rFonts w:cstheme="minorHAnsi"/>
          <w:sz w:val="24"/>
          <w:szCs w:val="24"/>
        </w:rPr>
      </w:pPr>
    </w:p>
    <w:p w14:paraId="070AF468" w14:textId="0F1B90F2" w:rsidR="00114532" w:rsidRPr="00310D1B" w:rsidRDefault="00114532" w:rsidP="00114532">
      <w:pPr>
        <w:rPr>
          <w:rFonts w:cstheme="minorHAnsi"/>
          <w:sz w:val="24"/>
          <w:szCs w:val="24"/>
        </w:rPr>
      </w:pPr>
      <w:r w:rsidRPr="00310D1B">
        <w:rPr>
          <w:rFonts w:cstheme="minorHAnsi"/>
          <w:sz w:val="24"/>
          <w:szCs w:val="24"/>
        </w:rPr>
        <w:t>I.</w:t>
      </w:r>
      <w:r w:rsidRPr="00310D1B">
        <w:rPr>
          <w:rFonts w:cstheme="minorHAnsi"/>
          <w:sz w:val="24"/>
          <w:szCs w:val="24"/>
        </w:rPr>
        <w:tab/>
        <w:t>Robert Simpkins called the meeting to order at 8:</w:t>
      </w:r>
      <w:r w:rsidR="000473A4">
        <w:rPr>
          <w:rFonts w:cstheme="minorHAnsi"/>
          <w:sz w:val="24"/>
          <w:szCs w:val="24"/>
        </w:rPr>
        <w:t>11AM</w:t>
      </w:r>
      <w:r w:rsidRPr="00310D1B">
        <w:rPr>
          <w:rFonts w:cstheme="minorHAnsi"/>
          <w:sz w:val="24"/>
          <w:szCs w:val="24"/>
        </w:rPr>
        <w:t>.</w:t>
      </w:r>
    </w:p>
    <w:p w14:paraId="4A4EF7D2" w14:textId="77777777" w:rsidR="00114532" w:rsidRPr="00310D1B" w:rsidRDefault="00114532" w:rsidP="00114532">
      <w:pPr>
        <w:rPr>
          <w:rFonts w:cstheme="minorHAnsi"/>
          <w:sz w:val="24"/>
          <w:szCs w:val="24"/>
        </w:rPr>
      </w:pPr>
    </w:p>
    <w:p w14:paraId="52861C6A" w14:textId="77777777" w:rsidR="00114532" w:rsidRPr="00310D1B" w:rsidRDefault="00114532" w:rsidP="00114532">
      <w:pPr>
        <w:ind w:left="720" w:hanging="720"/>
        <w:rPr>
          <w:rFonts w:cstheme="minorHAnsi"/>
          <w:sz w:val="24"/>
          <w:szCs w:val="24"/>
        </w:rPr>
      </w:pPr>
      <w:r w:rsidRPr="00310D1B">
        <w:rPr>
          <w:rFonts w:cstheme="minorHAnsi"/>
          <w:sz w:val="24"/>
          <w:szCs w:val="24"/>
        </w:rPr>
        <w:t>II.</w:t>
      </w:r>
      <w:r w:rsidRPr="00310D1B">
        <w:rPr>
          <w:rFonts w:cstheme="minorHAnsi"/>
          <w:sz w:val="24"/>
          <w:szCs w:val="24"/>
        </w:rPr>
        <w:tab/>
        <w:t xml:space="preserve">Roll Call: </w:t>
      </w:r>
    </w:p>
    <w:p w14:paraId="3DF098D1" w14:textId="77777777" w:rsidR="001825A3" w:rsidRDefault="00114532" w:rsidP="00114532">
      <w:pPr>
        <w:ind w:left="720"/>
        <w:rPr>
          <w:rFonts w:cstheme="minorHAnsi"/>
          <w:sz w:val="24"/>
          <w:szCs w:val="24"/>
        </w:rPr>
      </w:pPr>
      <w:r w:rsidRPr="00310D1B">
        <w:rPr>
          <w:rFonts w:cstheme="minorHAnsi"/>
          <w:sz w:val="24"/>
          <w:szCs w:val="24"/>
          <w:u w:val="single"/>
        </w:rPr>
        <w:t>Voting Members</w:t>
      </w:r>
      <w:r w:rsidRPr="00310D1B">
        <w:rPr>
          <w:rFonts w:cstheme="minorHAnsi"/>
          <w:sz w:val="24"/>
          <w:szCs w:val="24"/>
        </w:rPr>
        <w:t xml:space="preserve">: </w:t>
      </w:r>
    </w:p>
    <w:p w14:paraId="558311E3" w14:textId="75E3E71E" w:rsidR="001825A3" w:rsidRDefault="001825A3" w:rsidP="00114532">
      <w:pPr>
        <w:ind w:left="720"/>
        <w:rPr>
          <w:rFonts w:cstheme="minorHAnsi"/>
          <w:sz w:val="24"/>
          <w:szCs w:val="24"/>
        </w:rPr>
      </w:pPr>
      <w:r w:rsidRPr="001825A3">
        <w:rPr>
          <w:rFonts w:cstheme="minorHAnsi"/>
          <w:sz w:val="24"/>
          <w:szCs w:val="24"/>
        </w:rPr>
        <w:t>Executive Committee:</w:t>
      </w:r>
      <w:r>
        <w:rPr>
          <w:rFonts w:cstheme="minorHAnsi"/>
          <w:sz w:val="24"/>
          <w:szCs w:val="24"/>
        </w:rPr>
        <w:t xml:space="preserve"> </w:t>
      </w:r>
      <w:r w:rsidR="00114532" w:rsidRPr="00310D1B">
        <w:rPr>
          <w:rFonts w:cstheme="minorHAnsi"/>
          <w:sz w:val="24"/>
          <w:szCs w:val="24"/>
        </w:rPr>
        <w:t xml:space="preserve">Robert Simpkins, President; </w:t>
      </w:r>
      <w:r w:rsidR="00C3652D">
        <w:rPr>
          <w:rFonts w:cstheme="minorHAnsi"/>
          <w:sz w:val="24"/>
          <w:szCs w:val="24"/>
        </w:rPr>
        <w:t xml:space="preserve">Joel </w:t>
      </w:r>
      <w:proofErr w:type="spellStart"/>
      <w:r w:rsidR="00C3652D">
        <w:rPr>
          <w:rFonts w:cstheme="minorHAnsi"/>
          <w:sz w:val="24"/>
          <w:szCs w:val="24"/>
        </w:rPr>
        <w:t>Weins</w:t>
      </w:r>
      <w:proofErr w:type="spellEnd"/>
      <w:r w:rsidR="00C3652D">
        <w:rPr>
          <w:rFonts w:cstheme="minorHAnsi"/>
          <w:sz w:val="24"/>
          <w:szCs w:val="24"/>
        </w:rPr>
        <w:t xml:space="preserve">, Past President, </w:t>
      </w:r>
      <w:r w:rsidR="00114532" w:rsidRPr="00310D1B">
        <w:rPr>
          <w:rFonts w:cstheme="minorHAnsi"/>
          <w:sz w:val="24"/>
          <w:szCs w:val="24"/>
        </w:rPr>
        <w:t>Sarah Rector</w:t>
      </w:r>
      <w:r>
        <w:rPr>
          <w:rFonts w:cstheme="minorHAnsi"/>
          <w:sz w:val="24"/>
          <w:szCs w:val="24"/>
        </w:rPr>
        <w:t xml:space="preserve"> (Fine and Applied Arts)</w:t>
      </w:r>
      <w:r w:rsidR="00114532" w:rsidRPr="00310D1B">
        <w:rPr>
          <w:rFonts w:cstheme="minorHAnsi"/>
          <w:sz w:val="24"/>
          <w:szCs w:val="24"/>
        </w:rPr>
        <w:t>, Vice President; Matthew Flummer</w:t>
      </w:r>
      <w:r>
        <w:rPr>
          <w:rFonts w:cstheme="minorHAnsi"/>
          <w:sz w:val="24"/>
          <w:szCs w:val="24"/>
        </w:rPr>
        <w:t xml:space="preserve"> (Social Science)</w:t>
      </w:r>
      <w:r w:rsidR="00114532" w:rsidRPr="00310D1B">
        <w:rPr>
          <w:rFonts w:cstheme="minorHAnsi"/>
          <w:sz w:val="24"/>
          <w:szCs w:val="24"/>
        </w:rPr>
        <w:t xml:space="preserve">, Secretary-Treasurer </w:t>
      </w:r>
    </w:p>
    <w:p w14:paraId="7DFCE246" w14:textId="445E3B48" w:rsidR="00114532" w:rsidRPr="00310D1B" w:rsidRDefault="001825A3" w:rsidP="001825A3">
      <w:pPr>
        <w:ind w:left="720"/>
        <w:rPr>
          <w:rFonts w:cstheme="minorHAnsi"/>
          <w:sz w:val="24"/>
          <w:szCs w:val="24"/>
        </w:rPr>
      </w:pPr>
      <w:r>
        <w:rPr>
          <w:rFonts w:cstheme="minorHAnsi"/>
          <w:sz w:val="24"/>
          <w:szCs w:val="24"/>
        </w:rPr>
        <w:t xml:space="preserve">Representatives: </w:t>
      </w:r>
      <w:r w:rsidR="00114532" w:rsidRPr="00310D1B">
        <w:rPr>
          <w:rFonts w:cstheme="minorHAnsi"/>
          <w:sz w:val="24"/>
          <w:szCs w:val="24"/>
        </w:rPr>
        <w:t>Rickelle Syrdahl</w:t>
      </w:r>
      <w:r>
        <w:rPr>
          <w:rFonts w:cstheme="minorHAnsi"/>
          <w:sz w:val="24"/>
          <w:szCs w:val="24"/>
        </w:rPr>
        <w:t xml:space="preserve"> (Natural Sciences)</w:t>
      </w:r>
      <w:r w:rsidR="00114532" w:rsidRPr="00310D1B">
        <w:rPr>
          <w:rFonts w:cstheme="minorHAnsi"/>
          <w:sz w:val="24"/>
          <w:szCs w:val="24"/>
        </w:rPr>
        <w:t xml:space="preserve">, </w:t>
      </w:r>
      <w:r w:rsidR="00791C4C">
        <w:rPr>
          <w:rFonts w:cstheme="minorHAnsi"/>
          <w:sz w:val="24"/>
          <w:szCs w:val="24"/>
        </w:rPr>
        <w:t>Dave Kavern</w:t>
      </w:r>
      <w:r>
        <w:rPr>
          <w:rFonts w:cstheme="minorHAnsi"/>
          <w:sz w:val="24"/>
          <w:szCs w:val="24"/>
        </w:rPr>
        <w:t xml:space="preserve"> (Kinesiology)</w:t>
      </w:r>
      <w:r w:rsidR="000749B5" w:rsidRPr="00310D1B">
        <w:rPr>
          <w:rFonts w:cstheme="minorHAnsi"/>
          <w:sz w:val="24"/>
          <w:szCs w:val="24"/>
        </w:rPr>
        <w:t>,</w:t>
      </w:r>
      <w:r w:rsidR="002307C9" w:rsidRPr="00310D1B">
        <w:rPr>
          <w:rFonts w:cstheme="minorHAnsi"/>
          <w:sz w:val="24"/>
          <w:szCs w:val="24"/>
        </w:rPr>
        <w:t xml:space="preserve"> Elizabeth Buchanan</w:t>
      </w:r>
      <w:r>
        <w:rPr>
          <w:rFonts w:cstheme="minorHAnsi"/>
          <w:sz w:val="24"/>
          <w:szCs w:val="24"/>
        </w:rPr>
        <w:t xml:space="preserve"> (Language Arts)</w:t>
      </w:r>
      <w:r w:rsidR="005915FC" w:rsidRPr="00310D1B">
        <w:rPr>
          <w:rFonts w:cstheme="minorHAnsi"/>
          <w:sz w:val="24"/>
          <w:szCs w:val="24"/>
        </w:rPr>
        <w:t>, Lupe Guillen</w:t>
      </w:r>
      <w:r>
        <w:rPr>
          <w:rFonts w:cstheme="minorHAnsi"/>
          <w:sz w:val="24"/>
          <w:szCs w:val="24"/>
        </w:rPr>
        <w:t xml:space="preserve"> (Health Careers)</w:t>
      </w:r>
      <w:r w:rsidR="003376FD">
        <w:rPr>
          <w:rFonts w:cstheme="minorHAnsi"/>
          <w:sz w:val="24"/>
          <w:szCs w:val="24"/>
        </w:rPr>
        <w:t>, Jim Carson</w:t>
      </w:r>
      <w:r>
        <w:rPr>
          <w:rFonts w:cstheme="minorHAnsi"/>
          <w:sz w:val="24"/>
          <w:szCs w:val="24"/>
        </w:rPr>
        <w:t xml:space="preserve"> (CTE)</w:t>
      </w:r>
      <w:r w:rsidR="003376FD">
        <w:rPr>
          <w:rFonts w:cstheme="minorHAnsi"/>
          <w:sz w:val="24"/>
          <w:szCs w:val="24"/>
        </w:rPr>
        <w:t xml:space="preserve">, </w:t>
      </w:r>
      <w:r w:rsidR="000473A4">
        <w:rPr>
          <w:rFonts w:cstheme="minorHAnsi"/>
          <w:sz w:val="24"/>
          <w:szCs w:val="24"/>
        </w:rPr>
        <w:t>Ana Ceballos (</w:t>
      </w:r>
      <w:r>
        <w:rPr>
          <w:rFonts w:cstheme="minorHAnsi"/>
          <w:sz w:val="24"/>
          <w:szCs w:val="24"/>
        </w:rPr>
        <w:t>Student Services)</w:t>
      </w:r>
      <w:r w:rsidR="007E7893">
        <w:rPr>
          <w:rFonts w:cstheme="minorHAnsi"/>
          <w:sz w:val="24"/>
          <w:szCs w:val="24"/>
        </w:rPr>
        <w:t>, Miguel Ruelas (Math)</w:t>
      </w:r>
    </w:p>
    <w:p w14:paraId="69819A7A" w14:textId="5CEB6EB9" w:rsidR="00114532" w:rsidRPr="00310D1B" w:rsidRDefault="00114532" w:rsidP="00114532">
      <w:pPr>
        <w:ind w:left="720"/>
        <w:rPr>
          <w:rFonts w:cstheme="minorHAnsi"/>
          <w:sz w:val="24"/>
          <w:szCs w:val="24"/>
        </w:rPr>
      </w:pPr>
      <w:r w:rsidRPr="00310D1B">
        <w:rPr>
          <w:rFonts w:cstheme="minorHAnsi"/>
          <w:sz w:val="24"/>
          <w:szCs w:val="24"/>
          <w:u w:val="single"/>
        </w:rPr>
        <w:t>Non</w:t>
      </w:r>
      <w:r w:rsidR="000749B5" w:rsidRPr="00310D1B">
        <w:rPr>
          <w:rFonts w:cstheme="minorHAnsi"/>
          <w:sz w:val="24"/>
          <w:szCs w:val="24"/>
          <w:u w:val="single"/>
        </w:rPr>
        <w:t>-</w:t>
      </w:r>
      <w:r w:rsidRPr="00310D1B">
        <w:rPr>
          <w:rFonts w:cstheme="minorHAnsi"/>
          <w:sz w:val="24"/>
          <w:szCs w:val="24"/>
          <w:u w:val="single"/>
        </w:rPr>
        <w:t>Voting Members</w:t>
      </w:r>
      <w:r w:rsidRPr="00310D1B">
        <w:rPr>
          <w:rFonts w:cstheme="minorHAnsi"/>
          <w:sz w:val="24"/>
          <w:szCs w:val="24"/>
        </w:rPr>
        <w:t xml:space="preserve">: </w:t>
      </w:r>
      <w:r w:rsidR="000473A4">
        <w:rPr>
          <w:rFonts w:cstheme="minorHAnsi"/>
          <w:sz w:val="24"/>
          <w:szCs w:val="24"/>
        </w:rPr>
        <w:t xml:space="preserve">Karen Bishop (DE), </w:t>
      </w:r>
      <w:r w:rsidR="001825A3">
        <w:rPr>
          <w:rFonts w:cstheme="minorHAnsi"/>
          <w:sz w:val="24"/>
          <w:szCs w:val="24"/>
        </w:rPr>
        <w:t xml:space="preserve">Joy Lawrence (CCA), </w:t>
      </w:r>
      <w:r w:rsidR="000B5E7B" w:rsidRPr="00310D1B">
        <w:rPr>
          <w:rFonts w:cstheme="minorHAnsi"/>
          <w:sz w:val="24"/>
          <w:szCs w:val="24"/>
        </w:rPr>
        <w:t>Melissa Long</w:t>
      </w:r>
      <w:r w:rsidR="001825A3">
        <w:rPr>
          <w:rFonts w:cstheme="minorHAnsi"/>
          <w:sz w:val="24"/>
          <w:szCs w:val="24"/>
        </w:rPr>
        <w:t xml:space="preserve"> (Outcomes)</w:t>
      </w:r>
      <w:r w:rsidR="00522F91">
        <w:rPr>
          <w:rFonts w:cstheme="minorHAnsi"/>
          <w:sz w:val="24"/>
          <w:szCs w:val="24"/>
        </w:rPr>
        <w:t>,</w:t>
      </w:r>
      <w:r w:rsidR="00ED2F5B">
        <w:rPr>
          <w:rFonts w:cstheme="minorHAnsi"/>
          <w:sz w:val="24"/>
          <w:szCs w:val="24"/>
        </w:rPr>
        <w:t xml:space="preserve"> Dustin Acres (Curriculum)</w:t>
      </w:r>
    </w:p>
    <w:p w14:paraId="2C102EAF" w14:textId="227F64DA" w:rsidR="00114532" w:rsidRDefault="00114532" w:rsidP="00114532">
      <w:pPr>
        <w:ind w:left="720"/>
        <w:rPr>
          <w:rFonts w:cstheme="minorHAnsi"/>
          <w:sz w:val="24"/>
          <w:szCs w:val="24"/>
        </w:rPr>
      </w:pPr>
      <w:r w:rsidRPr="00310D1B">
        <w:rPr>
          <w:rFonts w:cstheme="minorHAnsi"/>
          <w:sz w:val="24"/>
          <w:szCs w:val="24"/>
          <w:u w:val="single"/>
        </w:rPr>
        <w:t>Guests:</w:t>
      </w:r>
      <w:r w:rsidR="000B5E7B" w:rsidRPr="00310D1B">
        <w:rPr>
          <w:rFonts w:cstheme="minorHAnsi"/>
          <w:sz w:val="24"/>
          <w:szCs w:val="24"/>
        </w:rPr>
        <w:t xml:space="preserve"> </w:t>
      </w:r>
      <w:r w:rsidR="000473A4">
        <w:rPr>
          <w:rFonts w:cstheme="minorHAnsi"/>
          <w:sz w:val="24"/>
          <w:szCs w:val="24"/>
        </w:rPr>
        <w:t>Dr. Habib</w:t>
      </w:r>
    </w:p>
    <w:p w14:paraId="7B68BB77" w14:textId="75F65C13" w:rsidR="00C3652D" w:rsidRPr="00310D1B" w:rsidRDefault="00C3652D" w:rsidP="00114532">
      <w:pPr>
        <w:ind w:left="720"/>
        <w:rPr>
          <w:rFonts w:cstheme="minorHAnsi"/>
          <w:sz w:val="24"/>
          <w:szCs w:val="24"/>
        </w:rPr>
      </w:pPr>
      <w:proofErr w:type="gramStart"/>
      <w:r w:rsidRPr="00C3652D">
        <w:rPr>
          <w:rFonts w:cstheme="minorHAnsi"/>
          <w:sz w:val="24"/>
          <w:szCs w:val="24"/>
          <w:u w:val="single"/>
        </w:rPr>
        <w:t>Absent</w:t>
      </w:r>
      <w:r>
        <w:rPr>
          <w:rFonts w:cstheme="minorHAnsi"/>
          <w:sz w:val="24"/>
          <w:szCs w:val="24"/>
        </w:rPr>
        <w:t>:,</w:t>
      </w:r>
      <w:proofErr w:type="gramEnd"/>
      <w:r>
        <w:rPr>
          <w:rFonts w:cstheme="minorHAnsi"/>
          <w:sz w:val="24"/>
          <w:szCs w:val="24"/>
        </w:rPr>
        <w:t xml:space="preserve"> Ben Makino (OER)</w:t>
      </w:r>
    </w:p>
    <w:p w14:paraId="03DBCCCA" w14:textId="77777777" w:rsidR="00114532" w:rsidRPr="00310D1B" w:rsidRDefault="00114532" w:rsidP="00114532">
      <w:pPr>
        <w:ind w:left="720" w:hanging="720"/>
        <w:rPr>
          <w:rFonts w:cstheme="minorHAnsi"/>
          <w:sz w:val="24"/>
          <w:szCs w:val="24"/>
        </w:rPr>
      </w:pPr>
    </w:p>
    <w:p w14:paraId="224C135D" w14:textId="56F2346B" w:rsidR="00114532" w:rsidRPr="00310D1B" w:rsidRDefault="00114532" w:rsidP="00114532">
      <w:pPr>
        <w:ind w:left="720" w:hanging="720"/>
        <w:rPr>
          <w:rFonts w:cstheme="minorHAnsi"/>
          <w:sz w:val="24"/>
          <w:szCs w:val="24"/>
        </w:rPr>
      </w:pPr>
      <w:r w:rsidRPr="00310D1B">
        <w:rPr>
          <w:rFonts w:cstheme="minorHAnsi"/>
          <w:sz w:val="24"/>
          <w:szCs w:val="24"/>
        </w:rPr>
        <w:t>III.</w:t>
      </w:r>
      <w:r w:rsidRPr="00310D1B">
        <w:rPr>
          <w:rFonts w:cstheme="minorHAnsi"/>
          <w:sz w:val="24"/>
          <w:szCs w:val="24"/>
        </w:rPr>
        <w:tab/>
        <w:t>The agenda was approved</w:t>
      </w:r>
      <w:r w:rsidR="00DF5635" w:rsidRPr="00310D1B">
        <w:rPr>
          <w:rFonts w:cstheme="minorHAnsi"/>
          <w:sz w:val="24"/>
          <w:szCs w:val="24"/>
        </w:rPr>
        <w:t xml:space="preserve"> </w:t>
      </w:r>
      <w:r w:rsidRPr="00310D1B">
        <w:rPr>
          <w:rFonts w:cstheme="minorHAnsi"/>
          <w:sz w:val="24"/>
          <w:szCs w:val="24"/>
        </w:rPr>
        <w:t>*(M-S-P</w:t>
      </w:r>
      <w:proofErr w:type="gramStart"/>
      <w:r w:rsidRPr="00310D1B">
        <w:rPr>
          <w:rFonts w:cstheme="minorHAnsi"/>
          <w:sz w:val="24"/>
          <w:szCs w:val="24"/>
        </w:rPr>
        <w:t>,</w:t>
      </w:r>
      <w:r w:rsidR="00C3652D">
        <w:rPr>
          <w:rFonts w:cstheme="minorHAnsi"/>
          <w:sz w:val="24"/>
          <w:szCs w:val="24"/>
        </w:rPr>
        <w:t xml:space="preserve"> </w:t>
      </w:r>
      <w:r w:rsidR="000473A4">
        <w:rPr>
          <w:rFonts w:cstheme="minorHAnsi"/>
          <w:sz w:val="24"/>
          <w:szCs w:val="24"/>
        </w:rPr>
        <w:t>?</w:t>
      </w:r>
      <w:proofErr w:type="gramEnd"/>
      <w:r w:rsidRPr="00310D1B">
        <w:rPr>
          <w:rFonts w:cstheme="minorHAnsi"/>
          <w:sz w:val="24"/>
          <w:szCs w:val="24"/>
        </w:rPr>
        <w:t>).</w:t>
      </w:r>
    </w:p>
    <w:p w14:paraId="5B8F902E" w14:textId="77777777" w:rsidR="00114532" w:rsidRPr="00310D1B" w:rsidRDefault="00114532" w:rsidP="00114532">
      <w:pPr>
        <w:ind w:left="720" w:hanging="720"/>
        <w:rPr>
          <w:rFonts w:cstheme="minorHAnsi"/>
          <w:sz w:val="24"/>
          <w:szCs w:val="24"/>
        </w:rPr>
      </w:pPr>
    </w:p>
    <w:p w14:paraId="2D9B13CC" w14:textId="33AEE578" w:rsidR="00114532" w:rsidRPr="00310D1B" w:rsidRDefault="00114532" w:rsidP="00114532">
      <w:pPr>
        <w:ind w:left="720" w:hanging="720"/>
        <w:rPr>
          <w:rFonts w:cstheme="minorHAnsi"/>
          <w:sz w:val="24"/>
          <w:szCs w:val="24"/>
        </w:rPr>
      </w:pPr>
      <w:r w:rsidRPr="00310D1B">
        <w:rPr>
          <w:rFonts w:cstheme="minorHAnsi"/>
          <w:sz w:val="24"/>
          <w:szCs w:val="24"/>
        </w:rPr>
        <w:t xml:space="preserve">IV. </w:t>
      </w:r>
      <w:r w:rsidRPr="00310D1B">
        <w:rPr>
          <w:rFonts w:cstheme="minorHAnsi"/>
          <w:sz w:val="24"/>
          <w:szCs w:val="24"/>
        </w:rPr>
        <w:tab/>
      </w:r>
      <w:r w:rsidR="000473A4">
        <w:rPr>
          <w:rFonts w:cstheme="minorHAnsi"/>
          <w:sz w:val="24"/>
          <w:szCs w:val="24"/>
        </w:rPr>
        <w:t>Approval of t</w:t>
      </w:r>
      <w:r w:rsidRPr="00310D1B">
        <w:rPr>
          <w:rFonts w:cstheme="minorHAnsi"/>
          <w:sz w:val="24"/>
          <w:szCs w:val="24"/>
        </w:rPr>
        <w:t xml:space="preserve">he minutes </w:t>
      </w:r>
      <w:r w:rsidR="001E498F" w:rsidRPr="00310D1B">
        <w:rPr>
          <w:rFonts w:cstheme="minorHAnsi"/>
          <w:sz w:val="24"/>
          <w:szCs w:val="24"/>
        </w:rPr>
        <w:t xml:space="preserve">from </w:t>
      </w:r>
      <w:r w:rsidR="000473A4">
        <w:rPr>
          <w:rFonts w:cstheme="minorHAnsi"/>
          <w:sz w:val="24"/>
          <w:szCs w:val="24"/>
        </w:rPr>
        <w:t>9/23 was tabled until the next meeting</w:t>
      </w:r>
      <w:r w:rsidRPr="00310D1B">
        <w:rPr>
          <w:rFonts w:cstheme="minorHAnsi"/>
          <w:sz w:val="24"/>
          <w:szCs w:val="24"/>
        </w:rPr>
        <w:t xml:space="preserve">. </w:t>
      </w:r>
    </w:p>
    <w:p w14:paraId="74CD06DB" w14:textId="77777777" w:rsidR="00C77CE7" w:rsidRPr="00310D1B" w:rsidRDefault="00C77CE7" w:rsidP="00114532">
      <w:pPr>
        <w:rPr>
          <w:rFonts w:cstheme="minorHAnsi"/>
          <w:sz w:val="24"/>
          <w:szCs w:val="24"/>
        </w:rPr>
      </w:pPr>
    </w:p>
    <w:p w14:paraId="5EA79A8C" w14:textId="77777777" w:rsidR="00114532" w:rsidRPr="00310D1B" w:rsidRDefault="00114532" w:rsidP="00114532">
      <w:pPr>
        <w:rPr>
          <w:rFonts w:cstheme="minorHAnsi"/>
          <w:sz w:val="24"/>
          <w:szCs w:val="24"/>
        </w:rPr>
      </w:pPr>
      <w:r w:rsidRPr="00310D1B">
        <w:rPr>
          <w:rFonts w:cstheme="minorHAnsi"/>
          <w:sz w:val="24"/>
          <w:szCs w:val="24"/>
        </w:rPr>
        <w:t>V.</w:t>
      </w:r>
      <w:r w:rsidRPr="00310D1B">
        <w:rPr>
          <w:rFonts w:cstheme="minorHAnsi"/>
          <w:sz w:val="24"/>
          <w:szCs w:val="24"/>
        </w:rPr>
        <w:tab/>
        <w:t>Discussion/Action Items:</w:t>
      </w:r>
    </w:p>
    <w:p w14:paraId="5EE0CEA4" w14:textId="77777777" w:rsidR="00114532" w:rsidRPr="00310D1B" w:rsidRDefault="00114532" w:rsidP="00114532">
      <w:pPr>
        <w:rPr>
          <w:rFonts w:cstheme="minorHAnsi"/>
          <w:sz w:val="24"/>
          <w:szCs w:val="24"/>
        </w:rPr>
      </w:pPr>
    </w:p>
    <w:p w14:paraId="5D9FBA2C" w14:textId="5221B1FC" w:rsidR="000473A4" w:rsidRDefault="00114532" w:rsidP="000473A4">
      <w:pPr>
        <w:pStyle w:val="Default"/>
        <w:numPr>
          <w:ilvl w:val="0"/>
          <w:numId w:val="1"/>
        </w:numPr>
        <w:rPr>
          <w:rFonts w:asciiTheme="minorHAnsi" w:hAnsiTheme="minorHAnsi" w:cstheme="minorHAnsi"/>
        </w:rPr>
      </w:pPr>
      <w:r w:rsidRPr="00310D1B">
        <w:rPr>
          <w:rFonts w:asciiTheme="minorHAnsi" w:hAnsiTheme="minorHAnsi" w:cstheme="minorHAnsi"/>
        </w:rPr>
        <w:t xml:space="preserve"> </w:t>
      </w:r>
      <w:r w:rsidR="00433DB0">
        <w:rPr>
          <w:rFonts w:asciiTheme="minorHAnsi" w:hAnsiTheme="minorHAnsi" w:cstheme="minorHAnsi"/>
        </w:rPr>
        <w:t xml:space="preserve">Faculty </w:t>
      </w:r>
      <w:r w:rsidR="000473A4">
        <w:rPr>
          <w:rFonts w:asciiTheme="minorHAnsi" w:hAnsiTheme="minorHAnsi" w:cstheme="minorHAnsi"/>
        </w:rPr>
        <w:t>Request Presentations:</w:t>
      </w:r>
    </w:p>
    <w:p w14:paraId="71B5E00B" w14:textId="38C226F4" w:rsidR="000473A4" w:rsidRDefault="000473A4" w:rsidP="000473A4">
      <w:pPr>
        <w:pStyle w:val="Default"/>
        <w:numPr>
          <w:ilvl w:val="1"/>
          <w:numId w:val="1"/>
        </w:numPr>
        <w:rPr>
          <w:rFonts w:asciiTheme="minorHAnsi" w:hAnsiTheme="minorHAnsi" w:cstheme="minorHAnsi"/>
        </w:rPr>
      </w:pPr>
      <w:r>
        <w:rPr>
          <w:rFonts w:asciiTheme="minorHAnsi" w:hAnsiTheme="minorHAnsi" w:cstheme="minorHAnsi"/>
        </w:rPr>
        <w:t xml:space="preserve">Fine Art – </w:t>
      </w:r>
      <w:proofErr w:type="spellStart"/>
      <w:r>
        <w:rPr>
          <w:rFonts w:asciiTheme="minorHAnsi" w:hAnsiTheme="minorHAnsi" w:cstheme="minorHAnsi"/>
        </w:rPr>
        <w:t>Diron</w:t>
      </w:r>
      <w:proofErr w:type="spellEnd"/>
      <w:r>
        <w:rPr>
          <w:rFonts w:asciiTheme="minorHAnsi" w:hAnsiTheme="minorHAnsi" w:cstheme="minorHAnsi"/>
        </w:rPr>
        <w:t xml:space="preserve"> Lyons</w:t>
      </w:r>
    </w:p>
    <w:p w14:paraId="0B5D3616" w14:textId="43389FD9" w:rsidR="000473A4" w:rsidRDefault="000473A4" w:rsidP="000473A4">
      <w:pPr>
        <w:pStyle w:val="Default"/>
        <w:numPr>
          <w:ilvl w:val="1"/>
          <w:numId w:val="1"/>
        </w:numPr>
        <w:rPr>
          <w:rFonts w:asciiTheme="minorHAnsi" w:hAnsiTheme="minorHAnsi" w:cstheme="minorHAnsi"/>
        </w:rPr>
      </w:pPr>
      <w:r>
        <w:rPr>
          <w:rFonts w:asciiTheme="minorHAnsi" w:hAnsiTheme="minorHAnsi" w:cstheme="minorHAnsi"/>
        </w:rPr>
        <w:t>Music – Sarah Rector</w:t>
      </w:r>
    </w:p>
    <w:p w14:paraId="6E591634" w14:textId="142FF8EF" w:rsidR="000473A4" w:rsidRDefault="000473A4" w:rsidP="000473A4">
      <w:pPr>
        <w:pStyle w:val="Default"/>
        <w:numPr>
          <w:ilvl w:val="1"/>
          <w:numId w:val="1"/>
        </w:numPr>
        <w:rPr>
          <w:rFonts w:asciiTheme="minorHAnsi" w:hAnsiTheme="minorHAnsi" w:cstheme="minorHAnsi"/>
        </w:rPr>
      </w:pPr>
      <w:r>
        <w:rPr>
          <w:rFonts w:asciiTheme="minorHAnsi" w:hAnsiTheme="minorHAnsi" w:cstheme="minorHAnsi"/>
        </w:rPr>
        <w:t>Health Careers – Elizabeth Keele</w:t>
      </w:r>
    </w:p>
    <w:p w14:paraId="0F6D96C2" w14:textId="052BDEB9" w:rsidR="000473A4" w:rsidRDefault="000473A4" w:rsidP="000473A4">
      <w:pPr>
        <w:pStyle w:val="Default"/>
        <w:numPr>
          <w:ilvl w:val="2"/>
          <w:numId w:val="1"/>
        </w:numPr>
        <w:rPr>
          <w:rFonts w:asciiTheme="minorHAnsi" w:hAnsiTheme="minorHAnsi" w:cstheme="minorHAnsi"/>
        </w:rPr>
      </w:pPr>
      <w:r>
        <w:rPr>
          <w:rFonts w:asciiTheme="minorHAnsi" w:hAnsiTheme="minorHAnsi" w:cstheme="minorHAnsi"/>
        </w:rPr>
        <w:t>Nursing</w:t>
      </w:r>
    </w:p>
    <w:p w14:paraId="7F0C033E" w14:textId="4276C157" w:rsidR="000473A4" w:rsidRDefault="000473A4" w:rsidP="000473A4">
      <w:pPr>
        <w:pStyle w:val="Default"/>
        <w:numPr>
          <w:ilvl w:val="2"/>
          <w:numId w:val="1"/>
        </w:numPr>
        <w:rPr>
          <w:rFonts w:asciiTheme="minorHAnsi" w:hAnsiTheme="minorHAnsi" w:cstheme="minorHAnsi"/>
        </w:rPr>
      </w:pPr>
      <w:r>
        <w:rPr>
          <w:rFonts w:asciiTheme="minorHAnsi" w:hAnsiTheme="minorHAnsi" w:cstheme="minorHAnsi"/>
        </w:rPr>
        <w:t>Psych Tech</w:t>
      </w:r>
    </w:p>
    <w:p w14:paraId="60E3F9A0" w14:textId="64CFCB5F" w:rsidR="000473A4" w:rsidRDefault="000473A4" w:rsidP="000473A4">
      <w:pPr>
        <w:pStyle w:val="Default"/>
        <w:numPr>
          <w:ilvl w:val="2"/>
          <w:numId w:val="1"/>
        </w:numPr>
        <w:rPr>
          <w:rFonts w:asciiTheme="minorHAnsi" w:hAnsiTheme="minorHAnsi" w:cstheme="minorHAnsi"/>
        </w:rPr>
      </w:pPr>
      <w:r>
        <w:rPr>
          <w:rFonts w:asciiTheme="minorHAnsi" w:hAnsiTheme="minorHAnsi" w:cstheme="minorHAnsi"/>
        </w:rPr>
        <w:t>EMT</w:t>
      </w:r>
    </w:p>
    <w:p w14:paraId="2FA9A83C" w14:textId="2972FA34" w:rsidR="000473A4" w:rsidRDefault="000473A4" w:rsidP="000473A4">
      <w:pPr>
        <w:pStyle w:val="Default"/>
        <w:numPr>
          <w:ilvl w:val="1"/>
          <w:numId w:val="1"/>
        </w:numPr>
        <w:rPr>
          <w:rFonts w:asciiTheme="minorHAnsi" w:hAnsiTheme="minorHAnsi" w:cstheme="minorHAnsi"/>
        </w:rPr>
      </w:pPr>
      <w:r>
        <w:rPr>
          <w:rFonts w:asciiTheme="minorHAnsi" w:hAnsiTheme="minorHAnsi" w:cstheme="minorHAnsi"/>
        </w:rPr>
        <w:t>Kinesiology – Dave Kavern</w:t>
      </w:r>
    </w:p>
    <w:p w14:paraId="3AF56CB1" w14:textId="12B9FB31" w:rsidR="000473A4" w:rsidRDefault="000473A4" w:rsidP="000473A4">
      <w:pPr>
        <w:pStyle w:val="Default"/>
        <w:numPr>
          <w:ilvl w:val="1"/>
          <w:numId w:val="1"/>
        </w:numPr>
        <w:rPr>
          <w:rFonts w:asciiTheme="minorHAnsi" w:hAnsiTheme="minorHAnsi" w:cstheme="minorHAnsi"/>
        </w:rPr>
      </w:pPr>
      <w:r>
        <w:rPr>
          <w:rFonts w:asciiTheme="minorHAnsi" w:hAnsiTheme="minorHAnsi" w:cstheme="minorHAnsi"/>
        </w:rPr>
        <w:t>Language Arts – Melissa Long</w:t>
      </w:r>
    </w:p>
    <w:p w14:paraId="03E64E10" w14:textId="5AFA8D14" w:rsidR="000473A4" w:rsidRDefault="000473A4" w:rsidP="000473A4">
      <w:pPr>
        <w:pStyle w:val="Default"/>
        <w:numPr>
          <w:ilvl w:val="2"/>
          <w:numId w:val="1"/>
        </w:numPr>
        <w:rPr>
          <w:rFonts w:asciiTheme="minorHAnsi" w:hAnsiTheme="minorHAnsi" w:cstheme="minorHAnsi"/>
        </w:rPr>
      </w:pPr>
      <w:r>
        <w:rPr>
          <w:rFonts w:asciiTheme="minorHAnsi" w:hAnsiTheme="minorHAnsi" w:cstheme="minorHAnsi"/>
        </w:rPr>
        <w:t>ASL</w:t>
      </w:r>
    </w:p>
    <w:p w14:paraId="59030C09" w14:textId="5D8CD359" w:rsidR="000473A4" w:rsidRDefault="000473A4" w:rsidP="000473A4">
      <w:pPr>
        <w:pStyle w:val="Default"/>
        <w:numPr>
          <w:ilvl w:val="2"/>
          <w:numId w:val="1"/>
        </w:numPr>
        <w:rPr>
          <w:rFonts w:asciiTheme="minorHAnsi" w:hAnsiTheme="minorHAnsi" w:cstheme="minorHAnsi"/>
        </w:rPr>
      </w:pPr>
      <w:r>
        <w:rPr>
          <w:rFonts w:asciiTheme="minorHAnsi" w:hAnsiTheme="minorHAnsi" w:cstheme="minorHAnsi"/>
        </w:rPr>
        <w:t>2 Replacement English</w:t>
      </w:r>
    </w:p>
    <w:p w14:paraId="7E94F2D1" w14:textId="1A4B8FD4" w:rsidR="000473A4" w:rsidRDefault="000473A4" w:rsidP="000473A4">
      <w:pPr>
        <w:pStyle w:val="Default"/>
        <w:numPr>
          <w:ilvl w:val="2"/>
          <w:numId w:val="1"/>
        </w:numPr>
        <w:rPr>
          <w:rFonts w:asciiTheme="minorHAnsi" w:hAnsiTheme="minorHAnsi" w:cstheme="minorHAnsi"/>
        </w:rPr>
      </w:pPr>
      <w:r>
        <w:rPr>
          <w:rFonts w:asciiTheme="minorHAnsi" w:hAnsiTheme="minorHAnsi" w:cstheme="minorHAnsi"/>
        </w:rPr>
        <w:t>1 New English</w:t>
      </w:r>
    </w:p>
    <w:p w14:paraId="218DEE23" w14:textId="0B1D2EB6" w:rsidR="000473A4" w:rsidRDefault="000473A4" w:rsidP="000473A4">
      <w:pPr>
        <w:pStyle w:val="Default"/>
        <w:numPr>
          <w:ilvl w:val="1"/>
          <w:numId w:val="1"/>
        </w:numPr>
        <w:rPr>
          <w:rFonts w:asciiTheme="minorHAnsi" w:hAnsiTheme="minorHAnsi" w:cstheme="minorHAnsi"/>
        </w:rPr>
      </w:pPr>
      <w:r>
        <w:rPr>
          <w:rFonts w:asciiTheme="minorHAnsi" w:hAnsiTheme="minorHAnsi" w:cstheme="minorHAnsi"/>
        </w:rPr>
        <w:t>Math – Sheree Burgess</w:t>
      </w:r>
    </w:p>
    <w:p w14:paraId="7995B270" w14:textId="5FD9802C" w:rsidR="000473A4" w:rsidRDefault="000473A4" w:rsidP="000473A4">
      <w:pPr>
        <w:pStyle w:val="Default"/>
        <w:numPr>
          <w:ilvl w:val="1"/>
          <w:numId w:val="1"/>
        </w:numPr>
        <w:rPr>
          <w:rFonts w:asciiTheme="minorHAnsi" w:hAnsiTheme="minorHAnsi" w:cstheme="minorHAnsi"/>
        </w:rPr>
      </w:pPr>
      <w:r>
        <w:rPr>
          <w:rFonts w:asciiTheme="minorHAnsi" w:hAnsiTheme="minorHAnsi" w:cstheme="minorHAnsi"/>
        </w:rPr>
        <w:t>Social Science – Karen Bishop</w:t>
      </w:r>
    </w:p>
    <w:p w14:paraId="3616EEC1" w14:textId="0C3E7306" w:rsidR="000473A4" w:rsidRDefault="000473A4" w:rsidP="000473A4">
      <w:pPr>
        <w:pStyle w:val="Default"/>
        <w:numPr>
          <w:ilvl w:val="2"/>
          <w:numId w:val="1"/>
        </w:numPr>
        <w:rPr>
          <w:rFonts w:asciiTheme="minorHAnsi" w:hAnsiTheme="minorHAnsi" w:cstheme="minorHAnsi"/>
        </w:rPr>
      </w:pPr>
      <w:r>
        <w:rPr>
          <w:rFonts w:asciiTheme="minorHAnsi" w:hAnsiTheme="minorHAnsi" w:cstheme="minorHAnsi"/>
        </w:rPr>
        <w:t>Ethnic Studies</w:t>
      </w:r>
    </w:p>
    <w:p w14:paraId="52CF6E11" w14:textId="5F0EEC5D" w:rsidR="000473A4" w:rsidRDefault="000473A4" w:rsidP="000473A4">
      <w:pPr>
        <w:pStyle w:val="Default"/>
        <w:numPr>
          <w:ilvl w:val="2"/>
          <w:numId w:val="1"/>
        </w:numPr>
        <w:rPr>
          <w:rFonts w:asciiTheme="minorHAnsi" w:hAnsiTheme="minorHAnsi" w:cstheme="minorHAnsi"/>
        </w:rPr>
      </w:pPr>
      <w:r>
        <w:rPr>
          <w:rFonts w:asciiTheme="minorHAnsi" w:hAnsiTheme="minorHAnsi" w:cstheme="minorHAnsi"/>
        </w:rPr>
        <w:t>History</w:t>
      </w:r>
    </w:p>
    <w:p w14:paraId="219C3589" w14:textId="5A8EA70A" w:rsidR="000473A4" w:rsidRDefault="000473A4" w:rsidP="000473A4">
      <w:pPr>
        <w:pStyle w:val="Default"/>
        <w:numPr>
          <w:ilvl w:val="1"/>
          <w:numId w:val="1"/>
        </w:numPr>
        <w:rPr>
          <w:rFonts w:asciiTheme="minorHAnsi" w:hAnsiTheme="minorHAnsi" w:cstheme="minorHAnsi"/>
        </w:rPr>
      </w:pPr>
      <w:r>
        <w:rPr>
          <w:rFonts w:asciiTheme="minorHAnsi" w:hAnsiTheme="minorHAnsi" w:cstheme="minorHAnsi"/>
        </w:rPr>
        <w:t>Student Services – Stephanie Olmedo-Hinde</w:t>
      </w:r>
    </w:p>
    <w:p w14:paraId="2DAB231E" w14:textId="4E12E6ED" w:rsidR="000473A4" w:rsidRDefault="00E60221" w:rsidP="000473A4">
      <w:pPr>
        <w:pStyle w:val="Default"/>
        <w:numPr>
          <w:ilvl w:val="2"/>
          <w:numId w:val="1"/>
        </w:numPr>
        <w:rPr>
          <w:rFonts w:asciiTheme="minorHAnsi" w:hAnsiTheme="minorHAnsi" w:cstheme="minorHAnsi"/>
        </w:rPr>
      </w:pPr>
      <w:r>
        <w:rPr>
          <w:rFonts w:asciiTheme="minorHAnsi" w:hAnsiTheme="minorHAnsi" w:cstheme="minorHAnsi"/>
        </w:rPr>
        <w:t>Counselor/Articulation</w:t>
      </w:r>
    </w:p>
    <w:p w14:paraId="4631F980" w14:textId="6504BFC0" w:rsidR="00E60221" w:rsidRDefault="00E60221" w:rsidP="000473A4">
      <w:pPr>
        <w:pStyle w:val="Default"/>
        <w:numPr>
          <w:ilvl w:val="2"/>
          <w:numId w:val="1"/>
        </w:numPr>
        <w:rPr>
          <w:rFonts w:asciiTheme="minorHAnsi" w:hAnsiTheme="minorHAnsi" w:cstheme="minorHAnsi"/>
        </w:rPr>
      </w:pPr>
      <w:r>
        <w:rPr>
          <w:rFonts w:asciiTheme="minorHAnsi" w:hAnsiTheme="minorHAnsi" w:cstheme="minorHAnsi"/>
        </w:rPr>
        <w:t>Wellness Counselor</w:t>
      </w:r>
    </w:p>
    <w:p w14:paraId="3FF6A848" w14:textId="33B6B46A" w:rsidR="00433DB0" w:rsidRDefault="000473A4" w:rsidP="00433DB0">
      <w:pPr>
        <w:pStyle w:val="Default"/>
        <w:numPr>
          <w:ilvl w:val="0"/>
          <w:numId w:val="1"/>
        </w:numPr>
        <w:rPr>
          <w:rFonts w:asciiTheme="minorHAnsi" w:hAnsiTheme="minorHAnsi" w:cstheme="minorHAnsi"/>
        </w:rPr>
      </w:pPr>
      <w:r>
        <w:rPr>
          <w:rFonts w:asciiTheme="minorHAnsi" w:hAnsiTheme="minorHAnsi" w:cstheme="minorHAnsi"/>
        </w:rPr>
        <w:lastRenderedPageBreak/>
        <w:t>Administrative Feedback</w:t>
      </w:r>
    </w:p>
    <w:p w14:paraId="27BA493F" w14:textId="77777777" w:rsidR="000473A4" w:rsidRPr="00E60221" w:rsidRDefault="000473A4" w:rsidP="000473A4">
      <w:pPr>
        <w:pStyle w:val="ListParagraph"/>
        <w:numPr>
          <w:ilvl w:val="0"/>
          <w:numId w:val="1"/>
        </w:numPr>
        <w:shd w:val="clear" w:color="auto" w:fill="FFFFFF"/>
        <w:rPr>
          <w:rFonts w:eastAsia="Times New Roman" w:cstheme="minorHAnsi"/>
          <w:color w:val="000000" w:themeColor="text1"/>
          <w:sz w:val="24"/>
          <w:szCs w:val="24"/>
        </w:rPr>
      </w:pPr>
      <w:r w:rsidRPr="00E60221">
        <w:rPr>
          <w:rFonts w:eastAsia="Times New Roman" w:cstheme="minorHAnsi"/>
          <w:color w:val="000000" w:themeColor="text1"/>
          <w:sz w:val="24"/>
          <w:szCs w:val="24"/>
        </w:rPr>
        <w:t>Dr. Habib addressed the Senate and noted that we don’t have numbers yet. HR is calculating the numbers and will have them available soon. Though we will most likely get new faculty positions, we won’t be able to fill all the requested positions. We must find a balance of responding to student demand on campus and dual enrollment. We should consider dual enrollment students as our students – they bring revenue to our campus and help us stay afloat. When it comes to new faculty hires, Dr. Habib noted that she looks for several things: institutional impact, immediate needs growth, legislation, campus growth.</w:t>
      </w:r>
    </w:p>
    <w:p w14:paraId="03341410" w14:textId="7A3A2548" w:rsidR="000473A4" w:rsidRPr="00E60221" w:rsidRDefault="000473A4" w:rsidP="00E60221">
      <w:pPr>
        <w:pStyle w:val="ListParagraph"/>
        <w:shd w:val="clear" w:color="auto" w:fill="FFFFFF"/>
        <w:ind w:firstLine="720"/>
        <w:rPr>
          <w:rFonts w:ascii="Arial" w:eastAsia="Times New Roman" w:hAnsi="Arial" w:cs="Arial"/>
          <w:color w:val="000000" w:themeColor="text1"/>
          <w:sz w:val="24"/>
          <w:szCs w:val="24"/>
        </w:rPr>
      </w:pPr>
      <w:r w:rsidRPr="00E60221">
        <w:rPr>
          <w:rFonts w:eastAsia="Times New Roman" w:cstheme="minorHAnsi"/>
          <w:color w:val="000000" w:themeColor="text1"/>
          <w:sz w:val="24"/>
          <w:szCs w:val="24"/>
        </w:rPr>
        <w:t>Dr. Habib then expressed concerns about faculty overload. There’s another way to think about the problem that affects both student waitlists and faculty overload and it is high unit courses. For instance, a student could take 4 4-unit classes or 5 3-unit classes. If we have more 4 or 5-unit classes, this impacts students’ ability to take more classes each semester. It effectively creates a barrier to students graduating on time. This is not to say that we should sacrifice rigor – we should align our courses with the CSUs. One worry is that if a student is offered a 4-unit course at PC and they can take the same course at another institution that is only 3-units, then they may opt for the other class and we’re losing that student</w:t>
      </w:r>
      <w:r w:rsidR="00E60221" w:rsidRPr="00E60221">
        <w:rPr>
          <w:rFonts w:eastAsia="Times New Roman" w:cstheme="minorHAnsi"/>
          <w:color w:val="000000" w:themeColor="text1"/>
          <w:sz w:val="24"/>
          <w:szCs w:val="24"/>
        </w:rPr>
        <w:t>.</w:t>
      </w:r>
    </w:p>
    <w:p w14:paraId="7E059235" w14:textId="23B53A50" w:rsidR="000473A4" w:rsidRDefault="000473A4" w:rsidP="00433DB0">
      <w:pPr>
        <w:pStyle w:val="Default"/>
        <w:numPr>
          <w:ilvl w:val="0"/>
          <w:numId w:val="1"/>
        </w:numPr>
        <w:rPr>
          <w:rFonts w:asciiTheme="minorHAnsi" w:hAnsiTheme="minorHAnsi" w:cstheme="minorHAnsi"/>
        </w:rPr>
      </w:pPr>
      <w:r>
        <w:rPr>
          <w:rFonts w:asciiTheme="minorHAnsi" w:hAnsiTheme="minorHAnsi" w:cstheme="minorHAnsi"/>
        </w:rPr>
        <w:t>Senate Membership Questions and Discussion</w:t>
      </w:r>
    </w:p>
    <w:p w14:paraId="7A8AE2E7" w14:textId="4CB66EA5" w:rsidR="00E60221" w:rsidRDefault="00E60221" w:rsidP="00E60221">
      <w:pPr>
        <w:pStyle w:val="Default"/>
        <w:numPr>
          <w:ilvl w:val="1"/>
          <w:numId w:val="1"/>
        </w:numPr>
        <w:rPr>
          <w:rFonts w:asciiTheme="minorHAnsi" w:hAnsiTheme="minorHAnsi" w:cstheme="minorHAnsi"/>
        </w:rPr>
      </w:pPr>
      <w:r>
        <w:rPr>
          <w:rFonts w:asciiTheme="minorHAnsi" w:hAnsiTheme="minorHAnsi" w:cstheme="minorHAnsi"/>
        </w:rPr>
        <w:t>Health careers prioritized the RN Position</w:t>
      </w:r>
    </w:p>
    <w:p w14:paraId="0DBFA116" w14:textId="3091B587" w:rsidR="00E60221" w:rsidRDefault="00E60221" w:rsidP="00E60221">
      <w:pPr>
        <w:pStyle w:val="Default"/>
        <w:numPr>
          <w:ilvl w:val="1"/>
          <w:numId w:val="1"/>
        </w:numPr>
        <w:rPr>
          <w:rFonts w:asciiTheme="minorHAnsi" w:hAnsiTheme="minorHAnsi" w:cstheme="minorHAnsi"/>
        </w:rPr>
      </w:pPr>
      <w:r>
        <w:rPr>
          <w:rFonts w:asciiTheme="minorHAnsi" w:hAnsiTheme="minorHAnsi" w:cstheme="minorHAnsi"/>
        </w:rPr>
        <w:t>Language Arts will have an ASL position and three individual English positions that will be labeled appropriately.</w:t>
      </w:r>
    </w:p>
    <w:p w14:paraId="60EDCB17" w14:textId="66C9552F" w:rsidR="00E60221" w:rsidRDefault="00E60221" w:rsidP="00E60221">
      <w:pPr>
        <w:pStyle w:val="Default"/>
        <w:numPr>
          <w:ilvl w:val="1"/>
          <w:numId w:val="1"/>
        </w:numPr>
        <w:rPr>
          <w:rFonts w:asciiTheme="minorHAnsi" w:hAnsiTheme="minorHAnsi" w:cstheme="minorHAnsi"/>
        </w:rPr>
      </w:pPr>
      <w:r>
        <w:rPr>
          <w:rFonts w:asciiTheme="minorHAnsi" w:hAnsiTheme="minorHAnsi" w:cstheme="minorHAnsi"/>
        </w:rPr>
        <w:t>Counseling has one person doing Articulation, but that person doesn’t want to do it long term.</w:t>
      </w:r>
    </w:p>
    <w:p w14:paraId="54D5D353" w14:textId="5124A019" w:rsidR="00E60221" w:rsidRDefault="00E60221" w:rsidP="00E60221">
      <w:pPr>
        <w:pStyle w:val="Default"/>
        <w:numPr>
          <w:ilvl w:val="1"/>
          <w:numId w:val="1"/>
        </w:numPr>
        <w:rPr>
          <w:rFonts w:asciiTheme="minorHAnsi" w:hAnsiTheme="minorHAnsi" w:cstheme="minorHAnsi"/>
        </w:rPr>
      </w:pPr>
      <w:r>
        <w:rPr>
          <w:rFonts w:asciiTheme="minorHAnsi" w:hAnsiTheme="minorHAnsi" w:cstheme="minorHAnsi"/>
        </w:rPr>
        <w:t>Nursing won’t be able to start a new cohort each semester without another instructor.</w:t>
      </w:r>
    </w:p>
    <w:p w14:paraId="498A969F" w14:textId="77777777" w:rsidR="00684A96" w:rsidRPr="00310D1B" w:rsidRDefault="00684A96" w:rsidP="00684A96">
      <w:pPr>
        <w:pStyle w:val="Default"/>
        <w:rPr>
          <w:rFonts w:asciiTheme="minorHAnsi" w:hAnsiTheme="minorHAnsi" w:cstheme="minorHAnsi"/>
        </w:rPr>
      </w:pPr>
    </w:p>
    <w:p w14:paraId="6A0C2763" w14:textId="77777777" w:rsidR="00114532" w:rsidRPr="00310D1B" w:rsidRDefault="00114532" w:rsidP="00114532">
      <w:pPr>
        <w:pStyle w:val="Default"/>
        <w:rPr>
          <w:rFonts w:asciiTheme="minorHAnsi" w:hAnsiTheme="minorHAnsi" w:cstheme="minorHAnsi"/>
        </w:rPr>
      </w:pPr>
      <w:r w:rsidRPr="00310D1B">
        <w:rPr>
          <w:rFonts w:asciiTheme="minorHAnsi" w:hAnsiTheme="minorHAnsi" w:cstheme="minorHAnsi"/>
        </w:rPr>
        <w:t>VI. Reports</w:t>
      </w:r>
    </w:p>
    <w:p w14:paraId="6F4FE956" w14:textId="77777777" w:rsidR="00114532" w:rsidRPr="00310D1B" w:rsidRDefault="00114532" w:rsidP="00114532">
      <w:pPr>
        <w:pStyle w:val="Default"/>
        <w:ind w:left="360"/>
        <w:rPr>
          <w:rFonts w:asciiTheme="minorHAnsi" w:hAnsiTheme="minorHAnsi" w:cstheme="minorHAnsi"/>
        </w:rPr>
      </w:pPr>
    </w:p>
    <w:p w14:paraId="12A22D34" w14:textId="2B069596" w:rsidR="00E60221" w:rsidRPr="00310D1B" w:rsidRDefault="00E60221" w:rsidP="00E60221">
      <w:pPr>
        <w:pStyle w:val="ListParagraph"/>
        <w:numPr>
          <w:ilvl w:val="0"/>
          <w:numId w:val="2"/>
        </w:numPr>
        <w:rPr>
          <w:rFonts w:cstheme="minorHAnsi"/>
          <w:sz w:val="24"/>
          <w:szCs w:val="24"/>
        </w:rPr>
      </w:pPr>
      <w:r>
        <w:rPr>
          <w:rFonts w:cstheme="minorHAnsi"/>
          <w:sz w:val="24"/>
          <w:szCs w:val="24"/>
        </w:rPr>
        <w:t>No Reports</w:t>
      </w:r>
    </w:p>
    <w:p w14:paraId="23689BF8" w14:textId="0A1B7FB5" w:rsidR="00D60FCD" w:rsidRPr="00310D1B" w:rsidRDefault="00D60FCD" w:rsidP="00E60221">
      <w:pPr>
        <w:pStyle w:val="ListParagraph"/>
        <w:rPr>
          <w:rFonts w:cstheme="minorHAnsi"/>
          <w:sz w:val="24"/>
          <w:szCs w:val="24"/>
        </w:rPr>
      </w:pPr>
    </w:p>
    <w:p w14:paraId="38320877" w14:textId="29355CA0" w:rsidR="00114532" w:rsidRPr="00310D1B" w:rsidRDefault="00114532" w:rsidP="000B5E7B">
      <w:pPr>
        <w:ind w:left="360"/>
        <w:rPr>
          <w:rFonts w:cstheme="minorHAnsi"/>
          <w:sz w:val="24"/>
          <w:szCs w:val="24"/>
        </w:rPr>
      </w:pPr>
    </w:p>
    <w:p w14:paraId="727B8190" w14:textId="113D62D6" w:rsidR="00114532" w:rsidRPr="00310D1B" w:rsidRDefault="00114532" w:rsidP="00114532">
      <w:pPr>
        <w:rPr>
          <w:rFonts w:cstheme="minorHAnsi"/>
          <w:sz w:val="24"/>
          <w:szCs w:val="24"/>
        </w:rPr>
      </w:pPr>
      <w:r w:rsidRPr="00310D1B">
        <w:rPr>
          <w:rFonts w:cstheme="minorHAnsi"/>
          <w:sz w:val="24"/>
          <w:szCs w:val="24"/>
        </w:rPr>
        <w:t>VII.</w:t>
      </w:r>
      <w:r w:rsidRPr="00310D1B">
        <w:rPr>
          <w:rFonts w:cstheme="minorHAnsi"/>
          <w:sz w:val="24"/>
          <w:szCs w:val="24"/>
        </w:rPr>
        <w:tab/>
        <w:t xml:space="preserve">Adjourn: </w:t>
      </w:r>
      <w:r w:rsidR="0028505D" w:rsidRPr="00310D1B">
        <w:rPr>
          <w:rFonts w:cstheme="minorHAnsi"/>
          <w:sz w:val="24"/>
          <w:szCs w:val="24"/>
        </w:rPr>
        <w:t>9:</w:t>
      </w:r>
      <w:r w:rsidR="00B4299C">
        <w:rPr>
          <w:rFonts w:cstheme="minorHAnsi"/>
          <w:sz w:val="24"/>
          <w:szCs w:val="24"/>
        </w:rPr>
        <w:t>4</w:t>
      </w:r>
      <w:r w:rsidR="00E60221">
        <w:rPr>
          <w:rFonts w:cstheme="minorHAnsi"/>
          <w:sz w:val="24"/>
          <w:szCs w:val="24"/>
        </w:rPr>
        <w:t>7AM</w:t>
      </w:r>
    </w:p>
    <w:p w14:paraId="07266455" w14:textId="77777777" w:rsidR="00114532" w:rsidRPr="00310D1B" w:rsidRDefault="00114532" w:rsidP="00114532">
      <w:pPr>
        <w:rPr>
          <w:rFonts w:cstheme="minorHAnsi"/>
          <w:sz w:val="24"/>
          <w:szCs w:val="24"/>
        </w:rPr>
      </w:pPr>
    </w:p>
    <w:p w14:paraId="66E3BD76" w14:textId="77777777" w:rsidR="00114532" w:rsidRPr="00310D1B" w:rsidRDefault="00114532" w:rsidP="00114532">
      <w:pPr>
        <w:rPr>
          <w:rFonts w:cstheme="minorHAnsi"/>
          <w:sz w:val="24"/>
          <w:szCs w:val="24"/>
        </w:rPr>
      </w:pPr>
    </w:p>
    <w:p w14:paraId="49E834A1" w14:textId="77777777" w:rsidR="00114532" w:rsidRPr="00310D1B" w:rsidRDefault="00114532" w:rsidP="00114532">
      <w:pPr>
        <w:rPr>
          <w:rFonts w:cstheme="minorHAnsi"/>
          <w:sz w:val="24"/>
          <w:szCs w:val="24"/>
        </w:rPr>
      </w:pPr>
      <w:r w:rsidRPr="00310D1B">
        <w:rPr>
          <w:rFonts w:cstheme="minorHAnsi"/>
          <w:sz w:val="24"/>
          <w:szCs w:val="24"/>
        </w:rPr>
        <w:t>Respectfully Submitted,</w:t>
      </w:r>
    </w:p>
    <w:p w14:paraId="6C37D961" w14:textId="77777777" w:rsidR="00114532" w:rsidRPr="00310D1B" w:rsidRDefault="00114532" w:rsidP="00114532">
      <w:pPr>
        <w:rPr>
          <w:rFonts w:cstheme="minorHAnsi"/>
          <w:sz w:val="24"/>
          <w:szCs w:val="24"/>
        </w:rPr>
      </w:pPr>
    </w:p>
    <w:p w14:paraId="359B56B9" w14:textId="77777777" w:rsidR="00114532" w:rsidRPr="00310D1B" w:rsidRDefault="00114532" w:rsidP="00114532">
      <w:pPr>
        <w:rPr>
          <w:rFonts w:cstheme="minorHAnsi"/>
          <w:sz w:val="24"/>
          <w:szCs w:val="24"/>
        </w:rPr>
      </w:pPr>
    </w:p>
    <w:p w14:paraId="235AD40C" w14:textId="77777777" w:rsidR="00114532" w:rsidRPr="00310D1B" w:rsidRDefault="00114532" w:rsidP="00114532">
      <w:pPr>
        <w:rPr>
          <w:rFonts w:cstheme="minorHAnsi"/>
          <w:sz w:val="24"/>
          <w:szCs w:val="24"/>
        </w:rPr>
      </w:pPr>
      <w:r w:rsidRPr="00310D1B">
        <w:rPr>
          <w:rFonts w:cstheme="minorHAnsi"/>
          <w:sz w:val="24"/>
          <w:szCs w:val="24"/>
        </w:rPr>
        <w:t>Matthew Flummer, Secretary-Treasurer</w:t>
      </w:r>
    </w:p>
    <w:p w14:paraId="6E8585DB" w14:textId="77777777" w:rsidR="00114532" w:rsidRPr="00310D1B" w:rsidRDefault="00114532" w:rsidP="00114532">
      <w:pPr>
        <w:rPr>
          <w:rFonts w:cstheme="minorHAnsi"/>
          <w:i/>
          <w:sz w:val="18"/>
          <w:szCs w:val="18"/>
        </w:rPr>
      </w:pPr>
    </w:p>
    <w:p w14:paraId="136D16ED" w14:textId="77777777" w:rsidR="00114532" w:rsidRPr="00310D1B" w:rsidRDefault="00114532" w:rsidP="00114532">
      <w:pPr>
        <w:rPr>
          <w:rFonts w:cstheme="minorHAnsi"/>
          <w:sz w:val="24"/>
          <w:szCs w:val="24"/>
        </w:rPr>
      </w:pPr>
      <w:r w:rsidRPr="00310D1B">
        <w:rPr>
          <w:rFonts w:cstheme="minorHAnsi"/>
          <w:i/>
          <w:sz w:val="18"/>
          <w:szCs w:val="18"/>
        </w:rPr>
        <w:t>*In consideration of the Brown Act, Items considered to be part of routine procedural business or that incur a unanimous vote have been determined to not require delineation of votes.</w:t>
      </w:r>
    </w:p>
    <w:p w14:paraId="426B1B6C" w14:textId="77777777" w:rsidR="00AF501C" w:rsidRPr="00310D1B" w:rsidRDefault="00AF501C">
      <w:pPr>
        <w:rPr>
          <w:rFonts w:cstheme="minorHAnsi"/>
        </w:rPr>
      </w:pPr>
    </w:p>
    <w:sectPr w:rsidR="00AF501C" w:rsidRPr="00310D1B" w:rsidSect="00DE74B2">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A7EF9"/>
    <w:multiLevelType w:val="hybridMultilevel"/>
    <w:tmpl w:val="DC009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662DA8"/>
    <w:multiLevelType w:val="hybridMultilevel"/>
    <w:tmpl w:val="D892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5343890">
    <w:abstractNumId w:val="0"/>
  </w:num>
  <w:num w:numId="2" w16cid:durableId="1301569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32"/>
    <w:rsid w:val="00023D31"/>
    <w:rsid w:val="000262DA"/>
    <w:rsid w:val="000473A4"/>
    <w:rsid w:val="000749B5"/>
    <w:rsid w:val="00086A94"/>
    <w:rsid w:val="000B5E7B"/>
    <w:rsid w:val="000B6C6E"/>
    <w:rsid w:val="000C34C1"/>
    <w:rsid w:val="000C7E6E"/>
    <w:rsid w:val="000F1B30"/>
    <w:rsid w:val="000F2920"/>
    <w:rsid w:val="000F75D8"/>
    <w:rsid w:val="00114532"/>
    <w:rsid w:val="001542AE"/>
    <w:rsid w:val="00156D9D"/>
    <w:rsid w:val="00164471"/>
    <w:rsid w:val="00176FFC"/>
    <w:rsid w:val="001825A3"/>
    <w:rsid w:val="00184A96"/>
    <w:rsid w:val="001A61D2"/>
    <w:rsid w:val="001D022F"/>
    <w:rsid w:val="001E498F"/>
    <w:rsid w:val="002307C9"/>
    <w:rsid w:val="00235EAA"/>
    <w:rsid w:val="00282E0C"/>
    <w:rsid w:val="0028505D"/>
    <w:rsid w:val="002B677E"/>
    <w:rsid w:val="002E6BAF"/>
    <w:rsid w:val="002F5EE6"/>
    <w:rsid w:val="00310D1B"/>
    <w:rsid w:val="003376FD"/>
    <w:rsid w:val="00382AF9"/>
    <w:rsid w:val="003A5D18"/>
    <w:rsid w:val="003C2E4D"/>
    <w:rsid w:val="003E12F5"/>
    <w:rsid w:val="00433DB0"/>
    <w:rsid w:val="00462B99"/>
    <w:rsid w:val="00471FEA"/>
    <w:rsid w:val="00495240"/>
    <w:rsid w:val="004A0EB2"/>
    <w:rsid w:val="004D5774"/>
    <w:rsid w:val="004E20A1"/>
    <w:rsid w:val="004F21BB"/>
    <w:rsid w:val="004F2FEB"/>
    <w:rsid w:val="00503C73"/>
    <w:rsid w:val="005105B0"/>
    <w:rsid w:val="00510E95"/>
    <w:rsid w:val="0052143D"/>
    <w:rsid w:val="00522F91"/>
    <w:rsid w:val="00526EF2"/>
    <w:rsid w:val="005915FC"/>
    <w:rsid w:val="0059170F"/>
    <w:rsid w:val="00597C5B"/>
    <w:rsid w:val="005B382D"/>
    <w:rsid w:val="005B3C04"/>
    <w:rsid w:val="005E0B6D"/>
    <w:rsid w:val="006022FA"/>
    <w:rsid w:val="00612319"/>
    <w:rsid w:val="0063416E"/>
    <w:rsid w:val="00667E58"/>
    <w:rsid w:val="00673F6E"/>
    <w:rsid w:val="00676B0E"/>
    <w:rsid w:val="00684A96"/>
    <w:rsid w:val="0069177D"/>
    <w:rsid w:val="00695835"/>
    <w:rsid w:val="006967CB"/>
    <w:rsid w:val="006D0EB6"/>
    <w:rsid w:val="006F3526"/>
    <w:rsid w:val="007206E2"/>
    <w:rsid w:val="00731D53"/>
    <w:rsid w:val="00740417"/>
    <w:rsid w:val="007447A1"/>
    <w:rsid w:val="007469FE"/>
    <w:rsid w:val="00783CB3"/>
    <w:rsid w:val="0079134F"/>
    <w:rsid w:val="00791C4C"/>
    <w:rsid w:val="007D01D6"/>
    <w:rsid w:val="007E3485"/>
    <w:rsid w:val="007E7893"/>
    <w:rsid w:val="008006EC"/>
    <w:rsid w:val="00821645"/>
    <w:rsid w:val="00824BDF"/>
    <w:rsid w:val="00842731"/>
    <w:rsid w:val="00867D64"/>
    <w:rsid w:val="0088259F"/>
    <w:rsid w:val="008A2152"/>
    <w:rsid w:val="008D2866"/>
    <w:rsid w:val="008F22BB"/>
    <w:rsid w:val="0090263C"/>
    <w:rsid w:val="00915F1A"/>
    <w:rsid w:val="00951574"/>
    <w:rsid w:val="009579B7"/>
    <w:rsid w:val="009D12EF"/>
    <w:rsid w:val="009F5A7F"/>
    <w:rsid w:val="00A117E1"/>
    <w:rsid w:val="00A3760D"/>
    <w:rsid w:val="00A72FBF"/>
    <w:rsid w:val="00AC0D3C"/>
    <w:rsid w:val="00AD1B6F"/>
    <w:rsid w:val="00AF501C"/>
    <w:rsid w:val="00B22F37"/>
    <w:rsid w:val="00B4299C"/>
    <w:rsid w:val="00B5433B"/>
    <w:rsid w:val="00B759F8"/>
    <w:rsid w:val="00B9619A"/>
    <w:rsid w:val="00BA71FE"/>
    <w:rsid w:val="00BD5FF7"/>
    <w:rsid w:val="00C17FCE"/>
    <w:rsid w:val="00C3652D"/>
    <w:rsid w:val="00C41076"/>
    <w:rsid w:val="00C5327C"/>
    <w:rsid w:val="00C538D6"/>
    <w:rsid w:val="00C77CE7"/>
    <w:rsid w:val="00CA4BE1"/>
    <w:rsid w:val="00CB1F27"/>
    <w:rsid w:val="00CD2452"/>
    <w:rsid w:val="00D214C4"/>
    <w:rsid w:val="00D45F2C"/>
    <w:rsid w:val="00D50ABE"/>
    <w:rsid w:val="00D60FCD"/>
    <w:rsid w:val="00D67043"/>
    <w:rsid w:val="00D71EA6"/>
    <w:rsid w:val="00D86AF3"/>
    <w:rsid w:val="00D86D65"/>
    <w:rsid w:val="00D936CD"/>
    <w:rsid w:val="00D95565"/>
    <w:rsid w:val="00DB0A93"/>
    <w:rsid w:val="00DC1404"/>
    <w:rsid w:val="00DF1D3E"/>
    <w:rsid w:val="00DF5635"/>
    <w:rsid w:val="00E45F44"/>
    <w:rsid w:val="00E60221"/>
    <w:rsid w:val="00E80A5D"/>
    <w:rsid w:val="00EB2503"/>
    <w:rsid w:val="00ED1D72"/>
    <w:rsid w:val="00ED2F5B"/>
    <w:rsid w:val="00FA004B"/>
    <w:rsid w:val="00FC7D86"/>
    <w:rsid w:val="00FD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FC2F"/>
  <w15:chartTrackingRefBased/>
  <w15:docId w15:val="{D0F2577E-51A8-4148-A1E1-8CBE2A16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53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4532"/>
    <w:pPr>
      <w:widowControl w:val="0"/>
      <w:autoSpaceDE w:val="0"/>
      <w:autoSpaceDN w:val="0"/>
      <w:adjustRightInd w:val="0"/>
    </w:pPr>
    <w:rPr>
      <w:rFonts w:ascii="Cambria" w:eastAsiaTheme="minorEastAsia" w:hAnsi="Cambria" w:cs="Cambria"/>
      <w:color w:val="000000"/>
    </w:rPr>
  </w:style>
  <w:style w:type="paragraph" w:styleId="ListParagraph">
    <w:name w:val="List Paragraph"/>
    <w:basedOn w:val="Normal"/>
    <w:uiPriority w:val="34"/>
    <w:qFormat/>
    <w:rsid w:val="00114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28170">
      <w:bodyDiv w:val="1"/>
      <w:marLeft w:val="0"/>
      <w:marRight w:val="0"/>
      <w:marTop w:val="0"/>
      <w:marBottom w:val="0"/>
      <w:divBdr>
        <w:top w:val="none" w:sz="0" w:space="0" w:color="auto"/>
        <w:left w:val="none" w:sz="0" w:space="0" w:color="auto"/>
        <w:bottom w:val="none" w:sz="0" w:space="0" w:color="auto"/>
        <w:right w:val="none" w:sz="0" w:space="0" w:color="auto"/>
      </w:divBdr>
    </w:div>
    <w:div w:id="147521815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35E8AEF926D74FAFCA4F72426BAA30" ma:contentTypeVersion="11" ma:contentTypeDescription="Create a new document." ma:contentTypeScope="" ma:versionID="d353785f783687dca0cc8330fe64486a">
  <xsd:schema xmlns:xsd="http://www.w3.org/2001/XMLSchema" xmlns:xs="http://www.w3.org/2001/XMLSchema" xmlns:p="http://schemas.microsoft.com/office/2006/metadata/properties" xmlns:ns3="2408d221-25fa-45ff-b065-2f23c2e1b43c" xmlns:ns4="607891c9-efe9-46ba-9893-66da2e6d341b" targetNamespace="http://schemas.microsoft.com/office/2006/metadata/properties" ma:root="true" ma:fieldsID="08ad37b2fe833996931af39314cca4ad" ns3:_="" ns4:_="">
    <xsd:import namespace="2408d221-25fa-45ff-b065-2f23c2e1b43c"/>
    <xsd:import namespace="607891c9-efe9-46ba-9893-66da2e6d34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8d221-25fa-45ff-b065-2f23c2e1b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7891c9-efe9-46ba-9893-66da2e6d34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20B62-0D3A-4224-AF3E-AAD58C465ACC}">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607891c9-efe9-46ba-9893-66da2e6d341b"/>
    <ds:schemaRef ds:uri="2408d221-25fa-45ff-b065-2f23c2e1b43c"/>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4D884BD-2F9E-47AE-B4DF-127AF6E9111F}">
  <ds:schemaRefs>
    <ds:schemaRef ds:uri="http://schemas.microsoft.com/sharepoint/v3/contenttype/forms"/>
  </ds:schemaRefs>
</ds:datastoreItem>
</file>

<file path=customXml/itemProps3.xml><?xml version="1.0" encoding="utf-8"?>
<ds:datastoreItem xmlns:ds="http://schemas.openxmlformats.org/officeDocument/2006/customXml" ds:itemID="{485AC795-DCAF-484D-91B6-FE46CB612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8d221-25fa-45ff-b065-2f23c2e1b43c"/>
    <ds:schemaRef ds:uri="607891c9-efe9-46ba-9893-66da2e6d3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Flummer</dc:creator>
  <cp:keywords/>
  <dc:description/>
  <cp:lastModifiedBy>Matthew Flummer</cp:lastModifiedBy>
  <cp:revision>2</cp:revision>
  <dcterms:created xsi:type="dcterms:W3CDTF">2023-02-07T15:43:00Z</dcterms:created>
  <dcterms:modified xsi:type="dcterms:W3CDTF">2023-02-07T15:43:00Z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0x0101008035E8AEF926D74FAFCA4F72426BAA30</vt:lpwstr>
  </property>
</Properties>
</file>