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FAE4" w14:textId="77777777" w:rsidR="00315E04" w:rsidRDefault="00000000">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  Executive Board Meeting </w:t>
      </w:r>
    </w:p>
    <w:p w14:paraId="4BCCE188" w14:textId="77777777" w:rsidR="00315E04" w:rsidRDefault="00315E04">
      <w:pPr>
        <w:spacing w:after="0" w:line="240" w:lineRule="auto"/>
        <w:jc w:val="center"/>
        <w:rPr>
          <w:rFonts w:ascii="Garamond" w:eastAsia="Garamond" w:hAnsi="Garamond" w:cs="Garamond"/>
          <w:b/>
          <w:smallCaps/>
          <w:sz w:val="12"/>
          <w:szCs w:val="12"/>
        </w:rPr>
      </w:pPr>
    </w:p>
    <w:tbl>
      <w:tblPr>
        <w:tblStyle w:val="af3"/>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315E04" w14:paraId="60E859CE" w14:textId="77777777">
        <w:tc>
          <w:tcPr>
            <w:tcW w:w="3270" w:type="dxa"/>
          </w:tcPr>
          <w:p w14:paraId="0DF4FD0B" w14:textId="77777777" w:rsidR="00315E04"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September 28, 2022</w:t>
            </w:r>
          </w:p>
        </w:tc>
        <w:tc>
          <w:tcPr>
            <w:tcW w:w="1856" w:type="dxa"/>
          </w:tcPr>
          <w:p w14:paraId="0A9C5249" w14:textId="77777777" w:rsidR="00315E04"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 p.m. - 6 p.m.</w:t>
            </w:r>
          </w:p>
        </w:tc>
        <w:tc>
          <w:tcPr>
            <w:tcW w:w="4234" w:type="dxa"/>
          </w:tcPr>
          <w:p w14:paraId="2A0D7258" w14:textId="77777777" w:rsidR="00315E04" w:rsidRDefault="00000000">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315E04" w14:paraId="045D804A" w14:textId="77777777">
        <w:trPr>
          <w:trHeight w:val="210"/>
        </w:trPr>
        <w:tc>
          <w:tcPr>
            <w:tcW w:w="9360" w:type="dxa"/>
            <w:gridSpan w:val="3"/>
          </w:tcPr>
          <w:p w14:paraId="4CCA2ABF" w14:textId="77777777" w:rsidR="00315E04" w:rsidRDefault="00000000">
            <w:pPr>
              <w:pStyle w:val="Subtitle"/>
              <w:ind w:firstLine="360"/>
              <w:jc w:val="right"/>
            </w:pPr>
            <w:r>
              <w:t xml:space="preserve">     Meeting </w:t>
            </w:r>
            <w:proofErr w:type="spellStart"/>
            <w:r>
              <w:t>Zoomlink</w:t>
            </w:r>
            <w:proofErr w:type="spellEnd"/>
            <w:r>
              <w:t xml:space="preserve"> :</w:t>
            </w:r>
            <w:hyperlink r:id="rId8">
              <w:r>
                <w:t>https://cccconfer.zoom.us/j/96504179517?pwd=NFMrVmVIU2V6eHdrWExtamJHYldzdz09</w:t>
              </w:r>
            </w:hyperlink>
          </w:p>
          <w:p w14:paraId="02D6C558" w14:textId="77777777" w:rsidR="00315E04" w:rsidRDefault="00315E04">
            <w:pPr>
              <w:pStyle w:val="Subtitle"/>
              <w:ind w:firstLine="360"/>
              <w:jc w:val="right"/>
            </w:pPr>
          </w:p>
        </w:tc>
      </w:tr>
    </w:tbl>
    <w:p w14:paraId="120F36A8" w14:textId="77777777" w:rsidR="00315E04"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34B2F38B" wp14:editId="5035E094">
                <wp:simplePos x="0" y="0"/>
                <wp:positionH relativeFrom="column">
                  <wp:posOffset>-609599</wp:posOffset>
                </wp:positionH>
                <wp:positionV relativeFrom="paragraph">
                  <wp:posOffset>0</wp:posOffset>
                </wp:positionV>
                <wp:extent cx="7282815" cy="107950"/>
                <wp:effectExtent l="0" t="0" r="0" b="0"/>
                <wp:wrapNone/>
                <wp:docPr id="24" name="Straight Arrow Connector 2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82815" cy="107950"/>
                        </a:xfrm>
                        <a:prstGeom prst="rect"/>
                        <a:ln/>
                      </pic:spPr>
                    </pic:pic>
                  </a:graphicData>
                </a:graphic>
              </wp:anchor>
            </w:drawing>
          </mc:Fallback>
        </mc:AlternateContent>
      </w:r>
    </w:p>
    <w:p w14:paraId="6CB09619" w14:textId="77777777" w:rsidR="00315E04" w:rsidRDefault="00000000">
      <w:pPr>
        <w:pStyle w:val="Heading1"/>
        <w:numPr>
          <w:ilvl w:val="0"/>
          <w:numId w:val="1"/>
        </w:numPr>
        <w:ind w:left="360"/>
      </w:pPr>
      <w:r>
        <w:t>CALL MEETING TO ORDER</w:t>
      </w:r>
    </w:p>
    <w:p w14:paraId="4D7B2E30" w14:textId="77777777" w:rsidR="00315E04" w:rsidRDefault="00315E04">
      <w:pPr>
        <w:pBdr>
          <w:top w:val="nil"/>
          <w:left w:val="nil"/>
          <w:bottom w:val="nil"/>
          <w:right w:val="nil"/>
          <w:between w:val="nil"/>
        </w:pBdr>
        <w:spacing w:after="0" w:line="240" w:lineRule="auto"/>
        <w:ind w:left="360"/>
        <w:rPr>
          <w:rFonts w:ascii="Garamond" w:eastAsia="Garamond" w:hAnsi="Garamond" w:cs="Garamond"/>
          <w:b/>
          <w:sz w:val="20"/>
          <w:szCs w:val="20"/>
        </w:rPr>
      </w:pPr>
    </w:p>
    <w:p w14:paraId="09A7B54B" w14:textId="77777777" w:rsidR="00315E04" w:rsidRDefault="00000000">
      <w:pPr>
        <w:pStyle w:val="Heading1"/>
        <w:numPr>
          <w:ilvl w:val="0"/>
          <w:numId w:val="1"/>
        </w:numPr>
        <w:ind w:left="360"/>
      </w:pPr>
      <w:r>
        <w:t xml:space="preserve">ASCERTAINMENT OF QUORUM </w:t>
      </w:r>
    </w:p>
    <w:p w14:paraId="01E2A729" w14:textId="77777777" w:rsidR="00315E04" w:rsidRDefault="00000000">
      <w:pPr>
        <w:pStyle w:val="Subtitle"/>
        <w:ind w:firstLine="360"/>
      </w:pPr>
      <w:r>
        <w:t xml:space="preserve">A majority quorum must be established to hold a bona fide meeting </w:t>
      </w:r>
    </w:p>
    <w:p w14:paraId="6F338A1C" w14:textId="77777777" w:rsidR="00315E04" w:rsidRDefault="00315E04">
      <w:pPr>
        <w:spacing w:after="0"/>
      </w:pPr>
    </w:p>
    <w:p w14:paraId="2746598C" w14:textId="77777777" w:rsidR="00315E04" w:rsidRDefault="00000000">
      <w:pPr>
        <w:pStyle w:val="Heading1"/>
        <w:numPr>
          <w:ilvl w:val="0"/>
          <w:numId w:val="1"/>
        </w:numPr>
        <w:ind w:left="360"/>
      </w:pPr>
      <w:r>
        <w:t xml:space="preserve">CORRECTIONS TO THE MINUTES </w:t>
      </w:r>
    </w:p>
    <w:p w14:paraId="50E626B3" w14:textId="77777777" w:rsidR="00315E04" w:rsidRDefault="00000000">
      <w:pPr>
        <w:spacing w:after="0" w:line="240" w:lineRule="auto"/>
        <w:rPr>
          <w:rFonts w:ascii="Garamond" w:eastAsia="Garamond" w:hAnsi="Garamond" w:cs="Garamond"/>
          <w:i/>
          <w:sz w:val="16"/>
          <w:szCs w:val="16"/>
        </w:rPr>
      </w:pPr>
      <w:bookmarkStart w:id="0" w:name="_heading=h.mtef2o76ex1z" w:colFirst="0" w:colLast="0"/>
      <w:bookmarkEnd w:id="0"/>
      <w:r>
        <w:t xml:space="preserve">       </w:t>
      </w:r>
      <w:r>
        <w:rPr>
          <w:rFonts w:ascii="Garamond" w:eastAsia="Garamond" w:hAnsi="Garamond" w:cs="Garamond"/>
          <w:i/>
          <w:sz w:val="16"/>
          <w:szCs w:val="16"/>
        </w:rPr>
        <w:t>The Body will discuss and correct minutes from previous meetings.</w:t>
      </w:r>
    </w:p>
    <w:p w14:paraId="28678EE0" w14:textId="77777777" w:rsidR="00315E04"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 xml:space="preserve">The Body will consider the approval of minutes from the meeting held on Wednesday, September 14, 2022. </w:t>
      </w:r>
    </w:p>
    <w:p w14:paraId="27E0E5CB" w14:textId="77777777" w:rsidR="00315E04" w:rsidRDefault="00315E04">
      <w:pPr>
        <w:widowControl w:val="0"/>
        <w:spacing w:after="0" w:line="225" w:lineRule="auto"/>
        <w:ind w:left="1440"/>
        <w:rPr>
          <w:rFonts w:ascii="Garamond" w:eastAsia="Garamond" w:hAnsi="Garamond" w:cs="Garamond"/>
          <w:sz w:val="20"/>
          <w:szCs w:val="20"/>
        </w:rPr>
      </w:pPr>
    </w:p>
    <w:p w14:paraId="79DC5BFB" w14:textId="77777777" w:rsidR="00315E0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15C1B814" w14:textId="77777777" w:rsidR="00315E04"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43BF8F89" w14:textId="77777777" w:rsidR="00315E04" w:rsidRDefault="00315E04">
      <w:pPr>
        <w:pBdr>
          <w:top w:val="nil"/>
          <w:left w:val="nil"/>
          <w:bottom w:val="nil"/>
          <w:right w:val="nil"/>
          <w:between w:val="nil"/>
        </w:pBdr>
        <w:spacing w:after="0" w:line="240" w:lineRule="auto"/>
        <w:ind w:left="360"/>
        <w:rPr>
          <w:rFonts w:ascii="Garamond" w:eastAsia="Garamond" w:hAnsi="Garamond" w:cs="Garamond"/>
          <w:i/>
          <w:sz w:val="16"/>
          <w:szCs w:val="16"/>
        </w:rPr>
      </w:pPr>
    </w:p>
    <w:p w14:paraId="26F2646C" w14:textId="77777777" w:rsidR="00315E0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3C033B0E" w14:textId="77777777" w:rsidR="00315E04"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62FD6E49" w14:textId="77777777" w:rsidR="00315E04" w:rsidRDefault="00000000">
      <w:pPr>
        <w:widowControl w:val="0"/>
        <w:numPr>
          <w:ilvl w:val="1"/>
          <w:numId w:val="1"/>
        </w:numPr>
        <w:spacing w:after="0" w:line="225" w:lineRule="auto"/>
        <w:rPr>
          <w:rFonts w:ascii="Garamond" w:eastAsia="Garamond" w:hAnsi="Garamond" w:cs="Garamond"/>
          <w:sz w:val="20"/>
          <w:szCs w:val="20"/>
        </w:rPr>
      </w:pPr>
      <w:r>
        <w:rPr>
          <w:rFonts w:ascii="Garamond" w:eastAsia="Garamond" w:hAnsi="Garamond" w:cs="Garamond"/>
          <w:sz w:val="20"/>
          <w:szCs w:val="20"/>
        </w:rPr>
        <w:t>Vice President</w:t>
      </w:r>
    </w:p>
    <w:p w14:paraId="2F7CDD6F" w14:textId="77777777" w:rsidR="00315E04" w:rsidRPr="00E02EC2" w:rsidRDefault="00000000">
      <w:pPr>
        <w:widowControl w:val="0"/>
        <w:numPr>
          <w:ilvl w:val="1"/>
          <w:numId w:val="1"/>
        </w:numPr>
        <w:spacing w:after="0" w:line="225" w:lineRule="auto"/>
        <w:rPr>
          <w:rFonts w:ascii="Garamond" w:eastAsia="Garamond" w:hAnsi="Garamond" w:cs="Garamond"/>
          <w:sz w:val="20"/>
          <w:szCs w:val="20"/>
        </w:rPr>
      </w:pPr>
      <w:sdt>
        <w:sdtPr>
          <w:tag w:val="goog_rdk_0"/>
          <w:id w:val="1628809418"/>
        </w:sdtPr>
        <w:sdtEndPr>
          <w:rPr>
            <w:rFonts w:ascii="Garamond" w:hAnsi="Garamond"/>
          </w:rPr>
        </w:sdtEndPr>
        <w:sdtContent>
          <w:r w:rsidRPr="00E02EC2">
            <w:rPr>
              <w:rFonts w:ascii="Garamond" w:eastAsia="Gungsuh" w:hAnsi="Garamond" w:cs="Gungsuh"/>
              <w:sz w:val="20"/>
              <w:szCs w:val="20"/>
            </w:rPr>
            <w:t>BCSGA Advisor’s (∞ mins)</w:t>
          </w:r>
        </w:sdtContent>
      </w:sdt>
    </w:p>
    <w:p w14:paraId="6447A8EA" w14:textId="77777777" w:rsidR="00315E04" w:rsidRDefault="00315E04">
      <w:pPr>
        <w:widowControl w:val="0"/>
        <w:spacing w:after="0" w:line="225" w:lineRule="auto"/>
        <w:ind w:left="1440"/>
        <w:rPr>
          <w:rFonts w:ascii="Garamond" w:eastAsia="Garamond" w:hAnsi="Garamond" w:cs="Garamond"/>
          <w:sz w:val="20"/>
          <w:szCs w:val="20"/>
        </w:rPr>
      </w:pPr>
    </w:p>
    <w:p w14:paraId="2C27FEB0" w14:textId="77777777" w:rsidR="00315E04" w:rsidRDefault="00000000">
      <w:pPr>
        <w:numPr>
          <w:ilvl w:val="0"/>
          <w:numId w:val="1"/>
        </w:numP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FROM THE EXECUTIVE OFFICERS</w:t>
      </w:r>
    </w:p>
    <w:p w14:paraId="15626C13" w14:textId="77777777" w:rsidR="00315E04" w:rsidRDefault="00000000">
      <w:pPr>
        <w:spacing w:after="0" w:line="240" w:lineRule="auto"/>
        <w:rPr>
          <w:rFonts w:ascii="Garamond" w:eastAsia="Garamond" w:hAnsi="Garamond" w:cs="Garamond"/>
          <w:i/>
          <w:sz w:val="20"/>
          <w:szCs w:val="20"/>
        </w:rPr>
      </w:pPr>
      <w:r>
        <w:rPr>
          <w:rFonts w:ascii="Garamond" w:eastAsia="Garamond" w:hAnsi="Garamond" w:cs="Garamond"/>
          <w:i/>
          <w:sz w:val="18"/>
          <w:szCs w:val="18"/>
        </w:rPr>
        <w:t xml:space="preserve">        The Chair shall recognize the Executive Officers and Departments to report for no longer than three minutes on the activities since the previous meeting</w:t>
      </w:r>
    </w:p>
    <w:p w14:paraId="7BD8C8F9" w14:textId="77777777" w:rsidR="00315E0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14:paraId="46A301E0" w14:textId="77777777" w:rsidR="00315E0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14:paraId="768BCD4E" w14:textId="77777777" w:rsidR="00315E0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14:paraId="6C502EDB" w14:textId="77777777" w:rsidR="00315E0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14:paraId="5B227BC5" w14:textId="77777777" w:rsidR="00315E0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14:paraId="54F32A47" w14:textId="77777777" w:rsidR="00315E0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Public Relations </w:t>
      </w:r>
    </w:p>
    <w:p w14:paraId="0FA9CD59" w14:textId="77777777" w:rsidR="00315E0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Department of Secretary </w:t>
      </w:r>
    </w:p>
    <w:p w14:paraId="003783DC" w14:textId="77777777" w:rsidR="00315E04" w:rsidRDefault="00000000">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r>
        <w:rPr>
          <w:rFonts w:ascii="Garamond" w:eastAsia="Garamond" w:hAnsi="Garamond" w:cs="Garamond"/>
          <w:b/>
          <w:sz w:val="20"/>
          <w:szCs w:val="20"/>
        </w:rPr>
        <w:br/>
      </w:r>
    </w:p>
    <w:p w14:paraId="6CCA4F0F" w14:textId="77777777" w:rsidR="00315E0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UNFINISHED BUSINESS</w:t>
      </w:r>
    </w:p>
    <w:p w14:paraId="2847DEE0" w14:textId="77777777" w:rsidR="00315E04" w:rsidRDefault="00000000">
      <w:pPr>
        <w:spacing w:after="59" w:line="240" w:lineRule="auto"/>
        <w:ind w:left="360"/>
        <w:rPr>
          <w:rFonts w:ascii="Garamond" w:eastAsia="Garamond" w:hAnsi="Garamond" w:cs="Garamond"/>
          <w:b/>
          <w:smallCaps/>
          <w:sz w:val="20"/>
          <w:szCs w:val="20"/>
        </w:rPr>
      </w:pPr>
      <w:r>
        <w:rPr>
          <w:rFonts w:ascii="Garamond" w:eastAsia="Garamond" w:hAnsi="Garamond" w:cs="Garamond"/>
          <w:i/>
          <w:sz w:val="16"/>
          <w:szCs w:val="16"/>
        </w:rPr>
        <w:t>Items listed have already been discussed and thus are considered for Senate consideration.</w:t>
      </w:r>
    </w:p>
    <w:p w14:paraId="683DF2F1" w14:textId="77777777" w:rsidR="00315E04"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Homecoming </w:t>
      </w:r>
    </w:p>
    <w:p w14:paraId="2B9DF0E7" w14:textId="77777777" w:rsidR="00315E04"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Ballot Bowl</w:t>
      </w:r>
    </w:p>
    <w:p w14:paraId="652F903A" w14:textId="77777777" w:rsidR="00315E04"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Meeting Format </w:t>
      </w:r>
    </w:p>
    <w:p w14:paraId="6CBCF7C1" w14:textId="77777777" w:rsidR="00315E04" w:rsidRDefault="00315E04">
      <w:pPr>
        <w:spacing w:after="0" w:line="240" w:lineRule="auto"/>
        <w:ind w:left="1440"/>
        <w:rPr>
          <w:rFonts w:ascii="Garamond" w:eastAsia="Garamond" w:hAnsi="Garamond" w:cs="Garamond"/>
          <w:sz w:val="20"/>
          <w:szCs w:val="20"/>
        </w:rPr>
      </w:pPr>
    </w:p>
    <w:p w14:paraId="28799C87" w14:textId="77777777" w:rsidR="00315E04" w:rsidRDefault="00000000">
      <w:pPr>
        <w:numPr>
          <w:ilvl w:val="0"/>
          <w:numId w:val="1"/>
        </w:numP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5C76B2CB" w14:textId="211B0203" w:rsidR="00315E04" w:rsidRDefault="00000000">
      <w:pPr>
        <w:spacing w:after="0" w:line="240" w:lineRule="auto"/>
        <w:rPr>
          <w:rFonts w:ascii="Garamond" w:eastAsia="Garamond" w:hAnsi="Garamond" w:cs="Garamond"/>
          <w:i/>
          <w:sz w:val="16"/>
          <w:szCs w:val="16"/>
        </w:rPr>
      </w:pPr>
      <w:r>
        <w:rPr>
          <w:rFonts w:ascii="Garamond" w:eastAsia="Garamond" w:hAnsi="Garamond" w:cs="Garamond"/>
          <w:i/>
          <w:sz w:val="16"/>
          <w:szCs w:val="16"/>
        </w:rPr>
        <w:t xml:space="preserve">        Items listed have not already been discussed and thus are considered for Senate consideration.</w:t>
      </w:r>
    </w:p>
    <w:p w14:paraId="2428E0CB" w14:textId="77777777" w:rsidR="00E02EC2" w:rsidRDefault="00E02EC2">
      <w:pPr>
        <w:spacing w:after="0" w:line="240" w:lineRule="auto"/>
        <w:rPr>
          <w:rFonts w:ascii="Garamond" w:eastAsia="Garamond" w:hAnsi="Garamond" w:cs="Garamond"/>
          <w:i/>
          <w:sz w:val="16"/>
          <w:szCs w:val="16"/>
        </w:rPr>
      </w:pPr>
    </w:p>
    <w:p w14:paraId="50B60816" w14:textId="77777777" w:rsidR="00315E04"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KCCD Trustee Candidate Forum </w:t>
      </w:r>
    </w:p>
    <w:p w14:paraId="726114DF" w14:textId="77777777" w:rsidR="00315E04" w:rsidRDefault="00000000">
      <w:pPr>
        <w:numPr>
          <w:ilvl w:val="1"/>
          <w:numId w:val="1"/>
        </w:numPr>
        <w:spacing w:after="0" w:line="240" w:lineRule="auto"/>
        <w:rPr>
          <w:sz w:val="20"/>
          <w:szCs w:val="20"/>
        </w:rPr>
      </w:pPr>
      <w:r>
        <w:rPr>
          <w:rFonts w:ascii="Garamond" w:eastAsia="Garamond" w:hAnsi="Garamond" w:cs="Garamond"/>
          <w:sz w:val="20"/>
          <w:szCs w:val="20"/>
        </w:rPr>
        <w:t xml:space="preserve">DISCUSSION: Suicide Prevention Week </w:t>
      </w:r>
    </w:p>
    <w:p w14:paraId="116AA9E6" w14:textId="77777777" w:rsidR="00315E04"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Interfaith Conference </w:t>
      </w:r>
    </w:p>
    <w:p w14:paraId="44048BD6" w14:textId="77777777" w:rsidR="00315E0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7D755BD1" w14:textId="77777777" w:rsidR="00315E04" w:rsidRDefault="00000000">
      <w:pPr>
        <w:pBdr>
          <w:top w:val="nil"/>
          <w:left w:val="nil"/>
          <w:bottom w:val="nil"/>
          <w:right w:val="nil"/>
          <w:between w:val="nil"/>
        </w:pBdr>
        <w:spacing w:after="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1A506148" w14:textId="77777777" w:rsidR="00315E04" w:rsidRDefault="00315E04">
      <w:pPr>
        <w:pBdr>
          <w:top w:val="nil"/>
          <w:left w:val="nil"/>
          <w:bottom w:val="nil"/>
          <w:right w:val="nil"/>
          <w:between w:val="nil"/>
        </w:pBdr>
        <w:spacing w:after="0" w:line="240" w:lineRule="auto"/>
        <w:rPr>
          <w:rFonts w:ascii="Garamond" w:eastAsia="Garamond" w:hAnsi="Garamond" w:cs="Garamond"/>
          <w:b/>
          <w:sz w:val="20"/>
          <w:szCs w:val="20"/>
        </w:rPr>
      </w:pPr>
    </w:p>
    <w:p w14:paraId="18B0C07B" w14:textId="77777777" w:rsidR="00315E04" w:rsidRDefault="00000000">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4FD4E06F" w14:textId="77777777" w:rsidR="00315E04" w:rsidRDefault="00315E04">
      <w:pPr>
        <w:tabs>
          <w:tab w:val="left" w:pos="3862"/>
        </w:tabs>
        <w:spacing w:after="0" w:line="240" w:lineRule="auto"/>
        <w:rPr>
          <w:rFonts w:ascii="Garamond" w:eastAsia="Garamond" w:hAnsi="Garamond" w:cs="Garamond"/>
        </w:rPr>
      </w:pPr>
    </w:p>
    <w:sectPr w:rsidR="00315E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D2FB" w14:textId="77777777" w:rsidR="0042356F" w:rsidRDefault="0042356F">
      <w:pPr>
        <w:spacing w:after="0" w:line="240" w:lineRule="auto"/>
      </w:pPr>
      <w:r>
        <w:separator/>
      </w:r>
    </w:p>
  </w:endnote>
  <w:endnote w:type="continuationSeparator" w:id="0">
    <w:p w14:paraId="002CDF42" w14:textId="77777777" w:rsidR="0042356F" w:rsidRDefault="0042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7559" w14:textId="77777777" w:rsidR="00315E04" w:rsidRDefault="00315E0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1B21" w14:textId="77777777" w:rsidR="00315E04" w:rsidRDefault="00315E04">
    <w:pPr>
      <w:pBdr>
        <w:bottom w:val="single" w:sz="12" w:space="1" w:color="000000"/>
      </w:pBdr>
      <w:spacing w:after="0" w:line="240" w:lineRule="auto"/>
      <w:rPr>
        <w:rFonts w:ascii="Garamond" w:eastAsia="Garamond" w:hAnsi="Garamond" w:cs="Garamond"/>
        <w:sz w:val="20"/>
        <w:szCs w:val="20"/>
      </w:rPr>
    </w:pPr>
  </w:p>
  <w:p w14:paraId="40069642" w14:textId="77777777" w:rsidR="00315E04"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57BF3093" w14:textId="77777777" w:rsidR="00315E04" w:rsidRDefault="00315E04">
    <w:pPr>
      <w:spacing w:after="0" w:line="240" w:lineRule="auto"/>
      <w:jc w:val="center"/>
      <w:rPr>
        <w:rFonts w:ascii="Garamond" w:eastAsia="Garamond" w:hAnsi="Garamond" w:cs="Garamond"/>
        <w:i/>
        <w:sz w:val="20"/>
        <w:szCs w:val="20"/>
      </w:rPr>
    </w:pPr>
  </w:p>
  <w:p w14:paraId="5CB765FF" w14:textId="77777777" w:rsidR="00315E04" w:rsidRDefault="00315E04">
    <w:pPr>
      <w:spacing w:after="0" w:line="240" w:lineRule="auto"/>
      <w:jc w:val="center"/>
      <w:rPr>
        <w:rFonts w:ascii="Garamond" w:eastAsia="Garamond" w:hAnsi="Garamond" w:cs="Garamond"/>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E85" w14:textId="77777777" w:rsidR="00315E04" w:rsidRDefault="00000000">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53E23473" wp14:editId="2803090E">
          <wp:simplePos x="0" y="0"/>
          <wp:positionH relativeFrom="column">
            <wp:posOffset>78751</wp:posOffset>
          </wp:positionH>
          <wp:positionV relativeFrom="paragraph">
            <wp:posOffset>-16499</wp:posOffset>
          </wp:positionV>
          <wp:extent cx="277495" cy="1227455"/>
          <wp:effectExtent l="0" t="0" r="0" b="0"/>
          <wp:wrapSquare wrapText="bothSides" distT="0" distB="0" distL="114300" distR="11430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40864371" w14:textId="77777777" w:rsidR="00315E04" w:rsidRDefault="00315E04">
    <w:pPr>
      <w:spacing w:after="0" w:line="240" w:lineRule="auto"/>
      <w:rPr>
        <w:rFonts w:ascii="Garamond" w:eastAsia="Garamond" w:hAnsi="Garamond" w:cs="Garamond"/>
        <w:i/>
        <w:sz w:val="16"/>
        <w:szCs w:val="16"/>
      </w:rPr>
    </w:pPr>
  </w:p>
  <w:p w14:paraId="79D618B2" w14:textId="77777777" w:rsidR="00315E04" w:rsidRDefault="00315E04">
    <w:pPr>
      <w:pBdr>
        <w:bottom w:val="single" w:sz="12" w:space="1" w:color="000000"/>
      </w:pBdr>
      <w:spacing w:after="0" w:line="240" w:lineRule="auto"/>
      <w:ind w:right="900"/>
      <w:rPr>
        <w:rFonts w:ascii="Garamond" w:eastAsia="Garamond" w:hAnsi="Garamond" w:cs="Garamond"/>
        <w:b/>
        <w:sz w:val="16"/>
        <w:szCs w:val="16"/>
      </w:rPr>
    </w:pPr>
  </w:p>
  <w:p w14:paraId="257E4BEB" w14:textId="77777777" w:rsidR="00315E04"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79333588" w14:textId="77777777" w:rsidR="00315E04" w:rsidRDefault="00315E04">
    <w:pPr>
      <w:spacing w:after="0" w:line="240" w:lineRule="auto"/>
      <w:ind w:right="1440"/>
      <w:rPr>
        <w:rFonts w:ascii="Garamond" w:eastAsia="Garamond" w:hAnsi="Garamond" w:cs="Garamond"/>
        <w:i/>
        <w:sz w:val="16"/>
        <w:szCs w:val="16"/>
      </w:rPr>
    </w:pPr>
  </w:p>
  <w:p w14:paraId="3C99A754" w14:textId="77777777" w:rsidR="00315E04"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6DB52458" w14:textId="77777777" w:rsidR="00315E04" w:rsidRDefault="00315E04">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619A" w14:textId="77777777" w:rsidR="0042356F" w:rsidRDefault="0042356F">
      <w:pPr>
        <w:spacing w:after="0" w:line="240" w:lineRule="auto"/>
      </w:pPr>
      <w:r>
        <w:separator/>
      </w:r>
    </w:p>
  </w:footnote>
  <w:footnote w:type="continuationSeparator" w:id="0">
    <w:p w14:paraId="1F44F57B" w14:textId="77777777" w:rsidR="0042356F" w:rsidRDefault="00423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EFFB" w14:textId="77777777" w:rsidR="00315E04" w:rsidRDefault="00315E0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0DE6" w14:textId="77777777" w:rsidR="00315E04" w:rsidRDefault="00315E04">
    <w:pPr>
      <w:widowControl w:val="0"/>
      <w:pBdr>
        <w:top w:val="nil"/>
        <w:left w:val="nil"/>
        <w:bottom w:val="nil"/>
        <w:right w:val="nil"/>
        <w:between w:val="nil"/>
      </w:pBdr>
      <w:spacing w:after="0"/>
      <w:rPr>
        <w:rFonts w:ascii="Garamond" w:eastAsia="Garamond" w:hAnsi="Garamond" w:cs="Garamond"/>
        <w:color w:val="000000"/>
      </w:rPr>
    </w:pPr>
  </w:p>
  <w:tbl>
    <w:tblPr>
      <w:tblStyle w:val="af4"/>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315E04" w14:paraId="30546210" w14:textId="77777777">
      <w:tc>
        <w:tcPr>
          <w:tcW w:w="7015" w:type="dxa"/>
        </w:tcPr>
        <w:p w14:paraId="6962FC88" w14:textId="77777777" w:rsidR="00315E04"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157ECE4B" w14:textId="77777777" w:rsidR="00315E04"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3, August, 2022</w:t>
          </w:r>
        </w:p>
      </w:tc>
      <w:tc>
        <w:tcPr>
          <w:tcW w:w="2335" w:type="dxa"/>
        </w:tcPr>
        <w:p w14:paraId="3CBCC167" w14:textId="4F448BF6" w:rsidR="00315E04"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E02EC2">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3042CAE4" w14:textId="77777777" w:rsidR="00315E04" w:rsidRDefault="00315E04">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0D6E66D2" w14:textId="77777777" w:rsidR="00315E04" w:rsidRDefault="00315E0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5F6B3F88" w14:textId="77777777" w:rsidR="00315E04" w:rsidRDefault="00315E0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B045" w14:textId="77777777" w:rsidR="00315E04"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4CE709FB" w14:textId="77777777" w:rsidR="00315E04" w:rsidRDefault="00000000">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5676B487" w14:textId="77777777" w:rsidR="00315E04" w:rsidRDefault="00315E0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209"/>
    <w:multiLevelType w:val="multilevel"/>
    <w:tmpl w:val="13C256CA"/>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174EEA"/>
    <w:multiLevelType w:val="multilevel"/>
    <w:tmpl w:val="33EEC2B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0751396">
    <w:abstractNumId w:val="0"/>
  </w:num>
  <w:num w:numId="2" w16cid:durableId="655649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04"/>
    <w:rsid w:val="00315E04"/>
    <w:rsid w:val="0042356F"/>
    <w:rsid w:val="00E0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F6569"/>
  <w15:docId w15:val="{4D86F1F0-02DC-EB43-8DB2-60E9D4A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1">
    <w:name w:val="Unresolved Mention1"/>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r5o0O1hYOHZJ9Y9kDwxDaKpEpA==">AMUW2mUqv4N7NbrbB/XChcipysp5eewLDuw1I00LfU8QU9QavoXnt7Pb9fpr61BHtN8Hubh+YSbJ+33gZw4rstvZs5aZknxdcl7n3TWNLOs5IaR+4+Pyq3GvS8TnPl2I0b4IVRn94w6ku+ztUGca4dNttlQNb3yodckxmVLtxZRz9MWD5uDkYeE=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2022-08-25T14:33:00Z</dcterms:created>
  <dcterms:modified xsi:type="dcterms:W3CDTF">2022-09-24T22:21:00Z</dcterms:modified>
</cp:coreProperties>
</file>