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4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1770"/>
        <w:gridCol w:w="4080"/>
        <w:tblGridChange w:id="0">
          <w:tblGrid>
            <w:gridCol w:w="3600"/>
            <w:gridCol w:w="1770"/>
            <w:gridCol w:w="408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highlight w:val="white"/>
              </w:rPr>
            </w:pPr>
            <w:r w:rsidDel="00000000" w:rsidR="00000000" w:rsidRPr="00000000">
              <w:rPr>
                <w:rFonts w:ascii="Garamond" w:cs="Garamond" w:eastAsia="Garamond" w:hAnsi="Garamond"/>
                <w:b w:val="1"/>
                <w:sz w:val="20"/>
                <w:szCs w:val="20"/>
                <w:highlight w:val="white"/>
                <w:rtl w:val="0"/>
              </w:rPr>
              <w:t xml:space="preserve">Wednesday, July 12th,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highlight w:val="white"/>
              </w:rPr>
            </w:pPr>
            <w:r w:rsidDel="00000000" w:rsidR="00000000" w:rsidRPr="00000000">
              <w:rPr>
                <w:rFonts w:ascii="Garamond" w:cs="Garamond" w:eastAsia="Garamond" w:hAnsi="Garamond"/>
                <w:b w:val="1"/>
                <w:sz w:val="20"/>
                <w:szCs w:val="20"/>
                <w:highlight w:val="white"/>
                <w:rtl w:val="0"/>
              </w:rPr>
              <w:t xml:space="preserve">4:30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16140" cy="41275"/>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2"/>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i w:val="1"/>
          <w:sz w:val="16"/>
          <w:szCs w:val="16"/>
          <w:rtl w:val="0"/>
        </w:rPr>
        <w:t xml:space="preserve">4:31 pm.</w:t>
      </w:r>
      <w:r w:rsidDel="00000000" w:rsidR="00000000" w:rsidRPr="00000000">
        <w:rPr>
          <w:rtl w:val="0"/>
        </w:rPr>
      </w:r>
    </w:p>
    <w:p w:rsidR="00000000" w:rsidDel="00000000" w:rsidP="00000000" w:rsidRDefault="00000000" w:rsidRPr="00000000" w14:paraId="0000000D">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F">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Vice President Anguiano</w:t>
      </w:r>
    </w:p>
    <w:p w:rsidR="00000000" w:rsidDel="00000000" w:rsidP="00000000" w:rsidRDefault="00000000" w:rsidRPr="00000000" w14:paraId="00000010">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Arafah</w:t>
      </w:r>
    </w:p>
    <w:p w:rsidR="00000000" w:rsidDel="00000000" w:rsidP="00000000" w:rsidRDefault="00000000" w:rsidRPr="00000000" w14:paraId="00000011">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Concepcion</w:t>
        <w:br w:type="textWrapping"/>
        <w:t xml:space="preserve">Senator Diaz</w:t>
      </w:r>
    </w:p>
    <w:p w:rsidR="00000000" w:rsidDel="00000000" w:rsidP="00000000" w:rsidRDefault="00000000" w:rsidRPr="00000000" w14:paraId="00000012">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Geissel - absence</w:t>
      </w:r>
    </w:p>
    <w:p w:rsidR="00000000" w:rsidDel="00000000" w:rsidP="00000000" w:rsidRDefault="00000000" w:rsidRPr="00000000" w14:paraId="00000013">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Linares</w:t>
      </w:r>
    </w:p>
    <w:p w:rsidR="00000000" w:rsidDel="00000000" w:rsidP="00000000" w:rsidRDefault="00000000" w:rsidRPr="00000000" w14:paraId="00000014">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Phillips - absence</w:t>
      </w:r>
    </w:p>
    <w:p w:rsidR="00000000" w:rsidDel="00000000" w:rsidP="00000000" w:rsidRDefault="00000000" w:rsidRPr="00000000" w14:paraId="00000015">
      <w:pPr>
        <w:spacing w:after="0" w:line="240" w:lineRule="auto"/>
        <w:ind w:left="360" w:firstLine="0"/>
        <w:rPr/>
      </w:pPr>
      <w:r w:rsidDel="00000000" w:rsidR="00000000" w:rsidRPr="00000000">
        <w:rPr>
          <w:rFonts w:ascii="Garamond" w:cs="Garamond" w:eastAsia="Garamond" w:hAnsi="Garamond"/>
          <w:b w:val="1"/>
          <w:sz w:val="20"/>
          <w:szCs w:val="20"/>
          <w:rtl w:val="0"/>
        </w:rPr>
        <w:t xml:space="preserve">5/7 members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7">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8">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Wednesday, June 28th, 2023</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Arafah moved to approve, seconded by Linares.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numPr>
          <w:ilvl w:val="0"/>
          <w:numId w:val="2"/>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Demonstrated process for senate reports, will be doing workshops to ensure you're all prepared for the fall semester.</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 approved t shirts for studorg</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Lots of construction in the CC, hopefully done by Friday.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Please take your breaks outside of the office space.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Be sure to schedule your one on ones.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 to CC is a 2 hour drive. 10-11 is icebreakers, 11 welcoming campus admin, 11:30-12:30 will be split between 9+1 rights and participatory governance, AB 963, representing the student voice, resolution writing and joint resolutions. We will be taking two vehicles, myself and Advisor Alvarez.</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New student convocation: informing incoming students about various departments and clubs. Dr. D will be choreographing an energizer.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Staff meeting in the Renegade Event Center tomorrow.</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Next week, photos during staff </w:t>
      </w:r>
      <w:r w:rsidDel="00000000" w:rsidR="00000000" w:rsidRPr="00000000">
        <w:rPr>
          <w:rFonts w:ascii="Garamond" w:cs="Garamond" w:eastAsia="Garamond" w:hAnsi="Garamond"/>
          <w:sz w:val="20"/>
          <w:szCs w:val="20"/>
          <w:rtl w:val="0"/>
        </w:rPr>
        <w:t xml:space="preserve">meeting</w:t>
      </w:r>
      <w:r w:rsidDel="00000000" w:rsidR="00000000" w:rsidRPr="00000000">
        <w:rPr>
          <w:rFonts w:ascii="Garamond" w:cs="Garamond" w:eastAsia="Garamond" w:hAnsi="Garamond"/>
          <w:sz w:val="20"/>
          <w:szCs w:val="20"/>
          <w:rtl w:val="0"/>
        </w:rPr>
        <w:t xml:space="preserve">, or schedule one-on-one with graphic designers.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Will be on leave from July 31st to August 4th, VP Anguiano may cover for that meeting week. Director Guzman sent a document on the KVC sticker, please forward to the senators.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After NSC, August 19th we’re planning for Find Your Classroom, asking </w:t>
      </w:r>
      <w:r w:rsidDel="00000000" w:rsidR="00000000" w:rsidRPr="00000000">
        <w:rPr>
          <w:rFonts w:ascii="Garamond" w:cs="Garamond" w:eastAsia="Garamond" w:hAnsi="Garamond"/>
          <w:sz w:val="20"/>
          <w:szCs w:val="20"/>
          <w:rtl w:val="0"/>
        </w:rPr>
        <w:t xml:space="preserve">StudOrgs</w:t>
      </w:r>
      <w:r w:rsidDel="00000000" w:rsidR="00000000" w:rsidRPr="00000000">
        <w:rPr>
          <w:rFonts w:ascii="Garamond" w:cs="Garamond" w:eastAsia="Garamond" w:hAnsi="Garamond"/>
          <w:sz w:val="20"/>
          <w:szCs w:val="20"/>
          <w:rtl w:val="0"/>
        </w:rPr>
        <w:t xml:space="preserve"> for volunteers. Will send calendar invite and signup sheet.</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Had a meeting with VP and Associate Director of Athletics, to create org on </w:t>
      </w:r>
      <w:r w:rsidDel="00000000" w:rsidR="00000000" w:rsidRPr="00000000">
        <w:rPr>
          <w:rFonts w:ascii="Garamond" w:cs="Garamond" w:eastAsia="Garamond" w:hAnsi="Garamond"/>
          <w:sz w:val="20"/>
          <w:szCs w:val="20"/>
          <w:rtl w:val="0"/>
        </w:rPr>
        <w:t xml:space="preserve">assisting athletics</w:t>
      </w:r>
      <w:r w:rsidDel="00000000" w:rsidR="00000000" w:rsidRPr="00000000">
        <w:rPr>
          <w:rFonts w:ascii="Garamond" w:cs="Garamond" w:eastAsia="Garamond" w:hAnsi="Garamond"/>
          <w:sz w:val="20"/>
          <w:szCs w:val="20"/>
          <w:rtl w:val="0"/>
        </w:rPr>
        <w:t xml:space="preserve"> department. Activities tomorrow, please look over the agenda and additional documents.</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Was able to contact SSCCC, similar to senators here, I would vote as a delegate at the statewide student senate.</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First meeting August 8th.</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1"/>
        <w:numPr>
          <w:ilvl w:val="0"/>
          <w:numId w:val="2"/>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Committee on Academic Affairs</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Committee on Advancement of Bakersfield College</w:t>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Committee on Government Operations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numPr>
          <w:ilvl w:val="0"/>
          <w:numId w:val="2"/>
        </w:numPr>
        <w:spacing w:after="0" w:line="240" w:lineRule="auto"/>
        <w:ind w:left="81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UNFINISHED BUSINESS</w:t>
      </w:r>
    </w:p>
    <w:p w:rsidR="00000000" w:rsidDel="00000000" w:rsidP="00000000" w:rsidRDefault="00000000" w:rsidRPr="00000000" w14:paraId="00000049">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p>
    <w:p w:rsidR="00000000" w:rsidDel="00000000" w:rsidP="00000000" w:rsidRDefault="00000000" w:rsidRPr="00000000" w14:paraId="0000004A">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Participatory Governance Committee Overview</w:t>
      </w:r>
    </w:p>
    <w:p w:rsidR="00000000" w:rsidDel="00000000" w:rsidP="00000000" w:rsidRDefault="00000000" w:rsidRPr="00000000" w14:paraId="0000004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Miranda is working hard to assign committees. </w:t>
      </w:r>
    </w:p>
    <w:p w:rsidR="00000000" w:rsidDel="00000000" w:rsidP="00000000" w:rsidRDefault="00000000" w:rsidRPr="00000000" w14:paraId="0000004C">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Presentation on Updates to Brown Act</w:t>
      </w:r>
    </w:p>
    <w:p w:rsidR="00000000" w:rsidDel="00000000" w:rsidP="00000000" w:rsidRDefault="00000000" w:rsidRPr="00000000" w14:paraId="0000004D">
      <w:pPr>
        <w:numPr>
          <w:ilvl w:val="0"/>
          <w:numId w:val="1"/>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AB 361 no longer active</w:t>
      </w:r>
    </w:p>
    <w:p w:rsidR="00000000" w:rsidDel="00000000" w:rsidP="00000000" w:rsidRDefault="00000000" w:rsidRPr="00000000" w14:paraId="0000004E">
      <w:pPr>
        <w:numPr>
          <w:ilvl w:val="0"/>
          <w:numId w:val="1"/>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AB 2449 allows for just cause or emergency circumstances (as noted in the supporting doc)</w:t>
      </w:r>
    </w:p>
    <w:p w:rsidR="00000000" w:rsidDel="00000000" w:rsidP="00000000" w:rsidRDefault="00000000" w:rsidRPr="00000000" w14:paraId="0000004F">
      <w:pPr>
        <w:numPr>
          <w:ilvl w:val="1"/>
          <w:numId w:val="1"/>
        </w:numPr>
        <w:spacing w:after="0" w:line="240" w:lineRule="auto"/>
        <w:ind w:left="288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Leaving “EMERGENCY BROWN ACT EXEMPTION” as standing item</w:t>
      </w:r>
    </w:p>
    <w:p w:rsidR="00000000" w:rsidDel="00000000" w:rsidP="00000000" w:rsidRDefault="00000000" w:rsidRPr="00000000" w14:paraId="00000050">
      <w:pPr>
        <w:numPr>
          <w:ilvl w:val="1"/>
          <w:numId w:val="1"/>
        </w:numPr>
        <w:spacing w:after="0" w:line="240" w:lineRule="auto"/>
        <w:ind w:left="288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Video must be on, and disclose if anyone that isn’t a minor is in the room with you</w:t>
      </w:r>
    </w:p>
    <w:p w:rsidR="00000000" w:rsidDel="00000000" w:rsidP="00000000" w:rsidRDefault="00000000" w:rsidRPr="00000000" w14:paraId="00000051">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numPr>
          <w:ilvl w:val="0"/>
          <w:numId w:val="2"/>
        </w:numPr>
        <w:ind w:left="810" w:hanging="360"/>
        <w:rPr/>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DISCUSSION: SGA Team Bonding Workshop</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Miranda: Wanted to have more team bonding, including all of SGA. Focused on building work relationships.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We wanted to include leadership activities, but also some fun activities.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9">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Student Services Sticker Update</w:t>
      </w:r>
    </w:p>
    <w:p w:rsidR="00000000" w:rsidDel="00000000" w:rsidP="00000000" w:rsidRDefault="00000000" w:rsidRPr="00000000" w14:paraId="0000005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KVC only covers football games currently, but the Athletics Director will choose additional important games to be covered by the KVC Sticker.</w:t>
      </w:r>
    </w:p>
    <w:p w:rsidR="00000000" w:rsidDel="00000000" w:rsidP="00000000" w:rsidRDefault="00000000" w:rsidRPr="00000000" w14:paraId="0000005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Guzman: Rephrase “KVC Sticker fee” to “Student Services fee”, the sticker is simply a bonus. </w:t>
      </w:r>
    </w:p>
    <w:p w:rsidR="00000000" w:rsidDel="00000000" w:rsidP="00000000" w:rsidRDefault="00000000" w:rsidRPr="00000000" w14:paraId="0000005C">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D">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Meeting with President Watkin</w:t>
      </w:r>
    </w:p>
    <w:p w:rsidR="00000000" w:rsidDel="00000000" w:rsidP="00000000" w:rsidRDefault="00000000" w:rsidRPr="00000000" w14:paraId="0000005E">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I was unable to attend due to jury duty, but President Miranda did attend.</w:t>
      </w:r>
    </w:p>
    <w:p w:rsidR="00000000" w:rsidDel="00000000" w:rsidP="00000000" w:rsidRDefault="00000000" w:rsidRPr="00000000" w14:paraId="0000005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Miranda: President Watkin wanted to have a meeting with SGA, so I suggested senate since the senators represent the students, exec </w:t>
      </w:r>
      <w:r w:rsidDel="00000000" w:rsidR="00000000" w:rsidRPr="00000000">
        <w:rPr>
          <w:rFonts w:ascii="Garamond" w:cs="Garamond" w:eastAsia="Garamond" w:hAnsi="Garamond"/>
          <w:sz w:val="20"/>
          <w:szCs w:val="20"/>
          <w:rtl w:val="0"/>
        </w:rPr>
        <w:t xml:space="preserve">members welcome</w:t>
      </w:r>
      <w:r w:rsidDel="00000000" w:rsidR="00000000" w:rsidRPr="00000000">
        <w:rPr>
          <w:rFonts w:ascii="Garamond" w:cs="Garamond" w:eastAsia="Garamond" w:hAnsi="Garamond"/>
          <w:sz w:val="20"/>
          <w:szCs w:val="20"/>
          <w:rtl w:val="0"/>
        </w:rPr>
        <w:t xml:space="preserve"> to attend.</w:t>
      </w:r>
    </w:p>
    <w:p w:rsidR="00000000" w:rsidDel="00000000" w:rsidP="00000000" w:rsidRDefault="00000000" w:rsidRPr="00000000" w14:paraId="00000060">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KCCD Retreat Goals </w:t>
      </w:r>
    </w:p>
    <w:p w:rsidR="00000000" w:rsidDel="00000000" w:rsidP="00000000" w:rsidRDefault="00000000" w:rsidRPr="00000000" w14:paraId="00000061">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A goal I have is to learn to speak more professionally in working environments. Director Guzman, any goals?</w:t>
      </w:r>
    </w:p>
    <w:p w:rsidR="00000000" w:rsidDel="00000000" w:rsidP="00000000" w:rsidRDefault="00000000" w:rsidRPr="00000000" w14:paraId="00000062">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Guzman:</w:t>
      </w:r>
    </w:p>
    <w:p w:rsidR="00000000" w:rsidDel="00000000" w:rsidP="00000000" w:rsidRDefault="00000000" w:rsidRPr="00000000" w14:paraId="00000063">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Miranda: Pace myself when I speak, and better my communication skills in a professional setting.</w:t>
      </w:r>
    </w:p>
    <w:p w:rsidR="00000000" w:rsidDel="00000000" w:rsidP="00000000" w:rsidRDefault="00000000" w:rsidRPr="00000000" w14:paraId="00000064">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Diaz: How to better connect with all SGAs in a professional manner, rather than just friendly.</w:t>
      </w:r>
    </w:p>
    <w:p w:rsidR="00000000" w:rsidDel="00000000" w:rsidP="00000000" w:rsidRDefault="00000000" w:rsidRPr="00000000" w14:paraId="00000065">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Tamayo: Get perspective of different directors in our positions, to become more open minded.</w:t>
      </w:r>
    </w:p>
    <w:p w:rsidR="00000000" w:rsidDel="00000000" w:rsidP="00000000" w:rsidRDefault="00000000" w:rsidRPr="00000000" w14:paraId="00000066">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Concepcion: How to advertise SGA to the campus, and get input from various campuses to reach out to more students.</w:t>
      </w:r>
    </w:p>
    <w:p w:rsidR="00000000" w:rsidDel="00000000" w:rsidP="00000000" w:rsidRDefault="00000000" w:rsidRPr="00000000" w14:paraId="00000067">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Arafah: Be able to speak confidently in professional settings.</w:t>
      </w:r>
    </w:p>
    <w:p w:rsidR="00000000" w:rsidDel="00000000" w:rsidP="00000000" w:rsidRDefault="00000000" w:rsidRPr="00000000" w14:paraId="00000068">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Palmbach: Touch base with other directors, </w:t>
      </w:r>
      <w:r w:rsidDel="00000000" w:rsidR="00000000" w:rsidRPr="00000000">
        <w:rPr>
          <w:rFonts w:ascii="Garamond" w:cs="Garamond" w:eastAsia="Garamond" w:hAnsi="Garamond"/>
          <w:sz w:val="20"/>
          <w:szCs w:val="20"/>
          <w:rtl w:val="0"/>
        </w:rPr>
        <w:t xml:space="preserve">get better</w:t>
      </w:r>
      <w:r w:rsidDel="00000000" w:rsidR="00000000" w:rsidRPr="00000000">
        <w:rPr>
          <w:rFonts w:ascii="Garamond" w:cs="Garamond" w:eastAsia="Garamond" w:hAnsi="Garamond"/>
          <w:sz w:val="20"/>
          <w:szCs w:val="20"/>
          <w:rtl w:val="0"/>
        </w:rPr>
        <w:t xml:space="preserve"> understanding of my position and how they may tackle it differently.</w:t>
      </w:r>
    </w:p>
    <w:p w:rsidR="00000000" w:rsidDel="00000000" w:rsidP="00000000" w:rsidRDefault="00000000" w:rsidRPr="00000000" w14:paraId="00000069">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Saldivar: See how they plan activities, and take inspiration from that.</w:t>
      </w:r>
    </w:p>
    <w:p w:rsidR="00000000" w:rsidDel="00000000" w:rsidP="00000000" w:rsidRDefault="00000000" w:rsidRPr="00000000" w14:paraId="0000006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Advisor Ayala, you speak well in professional settings, how do you handle it?</w:t>
        <w:br w:type="textWrapping"/>
        <w:t xml:space="preserve">Ayala: Presentations built to practice my public speaking, and being in spaces where everyone had to present with the purpose of getting feedback– content didn’t matter as much as receiving feedback. I also try to listen before I speak, and it serves you pretty well. COMM B1, seek to understand before seeking to be understood, practice presentations with intent on getting feedback. Happy to lead a workshop, I have a cheat sheet. It's not about what you say, but how you say it. Remove your ego when you ask for feedback. Think about yourself in your role, and </w:t>
      </w:r>
      <w:r w:rsidDel="00000000" w:rsidR="00000000" w:rsidRPr="00000000">
        <w:rPr>
          <w:rFonts w:ascii="Garamond" w:cs="Garamond" w:eastAsia="Garamond" w:hAnsi="Garamond"/>
          <w:sz w:val="20"/>
          <w:szCs w:val="20"/>
          <w:rtl w:val="0"/>
        </w:rPr>
        <w:t xml:space="preserve">doing</w:t>
      </w:r>
      <w:r w:rsidDel="00000000" w:rsidR="00000000" w:rsidRPr="00000000">
        <w:rPr>
          <w:rFonts w:ascii="Garamond" w:cs="Garamond" w:eastAsia="Garamond" w:hAnsi="Garamond"/>
          <w:sz w:val="20"/>
          <w:szCs w:val="20"/>
          <w:rtl w:val="0"/>
        </w:rPr>
        <w:t xml:space="preserve"> it well. Think of it as a performance.</w:t>
      </w:r>
    </w:p>
    <w:p w:rsidR="00000000" w:rsidDel="00000000" w:rsidP="00000000" w:rsidRDefault="00000000" w:rsidRPr="00000000" w14:paraId="0000006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How to differentiate between being friendly and being professional.</w:t>
      </w:r>
    </w:p>
    <w:p w:rsidR="00000000" w:rsidDel="00000000" w:rsidP="00000000" w:rsidRDefault="00000000" w:rsidRPr="00000000" w14:paraId="0000006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Mentally check in, and personally check in to the space you are entering. Giving yourself time to settle in. Prepare to network and get comfortable with everyone, have questions ready. Remember your titles and you will carry yourself professionally.</w:t>
      </w:r>
    </w:p>
    <w:p w:rsidR="00000000" w:rsidDel="00000000" w:rsidP="00000000" w:rsidRDefault="00000000" w:rsidRPr="00000000" w14:paraId="0000006D">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Brainstorm for 99th Session</w:t>
      </w:r>
    </w:p>
    <w:p w:rsidR="00000000" w:rsidDel="00000000" w:rsidP="00000000" w:rsidRDefault="00000000" w:rsidRPr="00000000" w14:paraId="0000006E">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Senators, what would you like to do in your role and how to connect? As a senator, I made some surveys.</w:t>
      </w:r>
    </w:p>
    <w:p w:rsidR="00000000" w:rsidDel="00000000" w:rsidP="00000000" w:rsidRDefault="00000000" w:rsidRPr="00000000" w14:paraId="0000006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Diaz: Getting to know faculty, presenting and emailing.</w:t>
        <w:br w:type="textWrapping"/>
        <w:t xml:space="preserve">Anguiano: Any more ideas on how to connect with your </w:t>
      </w:r>
    </w:p>
    <w:p w:rsidR="00000000" w:rsidDel="00000000" w:rsidP="00000000" w:rsidRDefault="00000000" w:rsidRPr="00000000" w14:paraId="0000007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I wanted to clarify the advisor role. If you have an idea, I can guide you. I used an example of gutters in a bowling alley.</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1"/>
        <w:numPr>
          <w:ilvl w:val="0"/>
          <w:numId w:val="2"/>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z w:val="16"/>
          <w:szCs w:val="16"/>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Guzman: Tomorrow, CC is having their first Exec. I’ll be tapping in.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76">
      <w:pPr>
        <w:pStyle w:val="Heading1"/>
        <w:numPr>
          <w:ilvl w:val="0"/>
          <w:numId w:val="2"/>
        </w:numPr>
        <w:ind w:left="810" w:hanging="360"/>
        <w:rPr/>
      </w:pPr>
      <w:r w:rsidDel="00000000" w:rsidR="00000000" w:rsidRPr="00000000">
        <w:rPr>
          <w:smallCaps w:val="0"/>
          <w:rtl w:val="0"/>
        </w:rPr>
        <w:t xml:space="preserve">ADJOURNMENT</w:t>
      </w:r>
    </w:p>
    <w:p w:rsidR="00000000" w:rsidDel="00000000" w:rsidP="00000000" w:rsidRDefault="00000000" w:rsidRPr="00000000" w14:paraId="00000077">
      <w:pPr>
        <w:ind w:left="810" w:firstLine="0"/>
        <w:rPr/>
      </w:pPr>
      <w:r w:rsidDel="00000000" w:rsidR="00000000" w:rsidRPr="00000000">
        <w:rPr>
          <w:rtl w:val="0"/>
        </w:rPr>
        <w:t xml:space="preserve">5:57 pm</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r>
    </w:p>
    <w:p w:rsidR="00000000" w:rsidDel="00000000" w:rsidP="00000000" w:rsidRDefault="00000000" w:rsidRPr="00000000" w14:paraId="0000007B">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87">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57154</wp:posOffset>
          </wp:positionH>
          <wp:positionV relativeFrom="paragraph">
            <wp:posOffset>13970</wp:posOffset>
          </wp:positionV>
          <wp:extent cx="297815" cy="1316355"/>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88">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89">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8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8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8D">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8E">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0">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1">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2">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7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July 12th, 2023</w:t>
          </w: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3">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u4y8Ho4eE6oFQMUUfhw0Zktr9A==">CgMxLjAaHgoBMBIZChcIB0ITCghHYXJhbW9uZBIHR3VuZ3N1aDgAciExOXZfOW5wTzNSTjN6TEVwY1ktblNIY2YtLUpnbWdFX2c=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