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rPr>
      </w:pPr>
      <w:r w:rsidDel="00000000" w:rsidR="00000000" w:rsidRPr="00000000">
        <w:rPr>
          <w:rFonts w:ascii="Garamond" w:cs="Garamond" w:eastAsia="Garamond" w:hAnsi="Garamond"/>
          <w:b w:val="1"/>
          <w:smallCaps w:val="1"/>
          <w:color w:val="000000"/>
          <w:rtl w:val="0"/>
        </w:rPr>
        <w:t xml:space="preserve">BCSGA Senate Body – Convening Meeting</w:t>
      </w:r>
      <w:r w:rsidDel="00000000" w:rsidR="00000000" w:rsidRPr="00000000">
        <w:rPr>
          <w:rtl w:val="0"/>
        </w:rPr>
      </w:r>
    </w:p>
    <w:p w:rsidR="00000000" w:rsidDel="00000000" w:rsidP="00000000" w:rsidRDefault="00000000" w:rsidRPr="00000000" w14:paraId="00000002">
      <w:pPr>
        <w:tabs>
          <w:tab w:val="left" w:pos="6327"/>
        </w:tabs>
        <w:spacing w:after="0" w:line="240" w:lineRule="auto"/>
        <w:rPr>
          <w:rFonts w:ascii="Garamond" w:cs="Garamond" w:eastAsia="Garamond" w:hAnsi="Garamond"/>
          <w:b w:val="1"/>
          <w:color w:val="000000"/>
          <w:sz w:val="20"/>
          <w:szCs w:val="20"/>
        </w:rPr>
      </w:pPr>
      <w:r w:rsidDel="00000000" w:rsidR="00000000" w:rsidRPr="00000000">
        <w:rPr>
          <w:rtl w:val="0"/>
        </w:rPr>
      </w:r>
    </w:p>
    <w:tbl>
      <w:tblPr>
        <w:tblStyle w:val="Table1"/>
        <w:tblW w:w="9376.0" w:type="dxa"/>
        <w:jc w:val="left"/>
        <w:tblInd w:w="145.0" w:type="dxa"/>
        <w:tblLayout w:type="fixed"/>
        <w:tblLook w:val="0000"/>
      </w:tblPr>
      <w:tblGrid>
        <w:gridCol w:w="2747"/>
        <w:gridCol w:w="1461"/>
        <w:gridCol w:w="1461"/>
        <w:gridCol w:w="3707"/>
        <w:tblGridChange w:id="0">
          <w:tblGrid>
            <w:gridCol w:w="2747"/>
            <w:gridCol w:w="1461"/>
            <w:gridCol w:w="1461"/>
            <w:gridCol w:w="3707"/>
          </w:tblGrid>
        </w:tblGridChange>
      </w:tblGrid>
      <w:tr>
        <w:trPr>
          <w:cantSplit w:val="0"/>
          <w:trHeight w:val="210"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122" w:firstLine="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Wednesday, </w:t>
            </w:r>
            <w:r w:rsidDel="00000000" w:rsidR="00000000" w:rsidRPr="00000000">
              <w:rPr>
                <w:rFonts w:ascii="Garamond" w:cs="Garamond" w:eastAsia="Garamond" w:hAnsi="Garamond"/>
                <w:b w:val="1"/>
                <w:sz w:val="20"/>
                <w:szCs w:val="20"/>
                <w:rtl w:val="0"/>
              </w:rPr>
              <w:t xml:space="preserve">May 18, 2022</w:t>
            </w: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4:00-6:00p</w:t>
            </w:r>
            <w:r w:rsidDel="00000000" w:rsidR="00000000" w:rsidRPr="00000000">
              <w:rPr>
                <w:rFonts w:ascii="Garamond" w:cs="Garamond" w:eastAsia="Garamond" w:hAnsi="Garamond"/>
                <w:b w:val="1"/>
                <w:color w:val="000000"/>
                <w:sz w:val="20"/>
                <w:szCs w:val="20"/>
                <w:rtl w:val="0"/>
              </w:rPr>
              <w:t xml:space="preserve">m.</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9" w:right="-452" w:firstLine="0"/>
              <w:jc w:val="center"/>
              <w:rPr>
                <w:rFonts w:ascii="Garamond" w:cs="Garamond" w:eastAsia="Garamond" w:hAnsi="Garamond"/>
                <w:b w:val="1"/>
                <w:sz w:val="20"/>
                <w:szCs w:val="20"/>
              </w:rPr>
            </w:pP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620" w:firstLine="0"/>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sz w:val="20"/>
                <w:szCs w:val="20"/>
                <w:rtl w:val="0"/>
              </w:rPr>
              <w:t xml:space="preserve">BCSGA Boardroom, Campus Center</w:t>
            </w:r>
            <w:r w:rsidDel="00000000" w:rsidR="00000000" w:rsidRPr="00000000">
              <w:rPr>
                <w:rtl w:val="0"/>
              </w:rPr>
            </w:r>
          </w:p>
        </w:tc>
      </w:tr>
      <w:tr>
        <w:trPr>
          <w:cantSplit w:val="0"/>
          <w:trHeight w:val="210" w:hRule="atLeast"/>
          <w:tblHeader w:val="0"/>
        </w:trPr>
        <w:tc>
          <w:tcPr>
            <w:gridSpan w:val="4"/>
            <w:tcBorders>
              <w:bottom w:color="000000" w:space="0" w:sz="4" w:val="single"/>
            </w:tcBorders>
          </w:tcPr>
          <w:p w:rsidR="00000000" w:rsidDel="00000000" w:rsidP="00000000" w:rsidRDefault="00000000" w:rsidRPr="00000000" w14:paraId="00000007">
            <w:pPr>
              <w:spacing w:after="0" w:line="240" w:lineRule="auto"/>
              <w:ind w:left="620" w:firstLine="0"/>
              <w:jc w:val="right"/>
              <w:rPr>
                <w:rFonts w:ascii="Garamond" w:cs="Garamond" w:eastAsia="Garamond" w:hAnsi="Garamond"/>
                <w:i w:val="1"/>
                <w:sz w:val="20"/>
                <w:szCs w:val="20"/>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smallCaps w:val="1"/>
          <w:color w:val="000000"/>
          <w:sz w:val="20"/>
          <w:szCs w:val="20"/>
        </w:rPr>
      </w:pPr>
      <w:bookmarkStart w:colFirst="0" w:colLast="0" w:name="_heading=h.1fob9te" w:id="1"/>
      <w:bookmarkEnd w:id="1"/>
      <w:r w:rsidDel="00000000" w:rsidR="00000000" w:rsidRPr="00000000">
        <w:rPr>
          <w:rFonts w:ascii="Garamond" w:cs="Garamond" w:eastAsia="Garamond" w:hAnsi="Garamond"/>
          <w:b w:val="1"/>
          <w:smallCaps w:val="1"/>
          <w:color w:val="000000"/>
          <w:sz w:val="20"/>
          <w:szCs w:val="20"/>
          <w:rtl w:val="0"/>
        </w:rPr>
        <w:t xml:space="preserve">CONVENING OF THE 98TH SESSION OF THE BCSGA SENATE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4:12PM.</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bookmarkStart w:colFirst="0" w:colLast="0" w:name="_heading=h.3znysh7" w:id="2"/>
      <w:bookmarkEnd w:id="2"/>
      <w:r w:rsidDel="00000000" w:rsidR="00000000" w:rsidRPr="00000000">
        <w:rPr>
          <w:rFonts w:ascii="Garamond" w:cs="Garamond" w:eastAsia="Garamond" w:hAnsi="Garamond"/>
          <w:b w:val="1"/>
          <w:smallCaps w:val="1"/>
          <w:color w:val="000000"/>
          <w:sz w:val="20"/>
          <w:szCs w:val="20"/>
          <w:rtl w:val="0"/>
        </w:rPr>
        <w:t xml:space="preserve">ASCERTAINMENT OF QUORUM</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16"/>
          <w:szCs w:val="16"/>
        </w:rPr>
      </w:pPr>
      <w:r w:rsidDel="00000000" w:rsidR="00000000" w:rsidRPr="00000000">
        <w:rPr>
          <w:rFonts w:ascii="Garamond" w:cs="Garamond" w:eastAsia="Garamond" w:hAnsi="Garamond"/>
          <w:i w:val="1"/>
          <w:color w:val="000000"/>
          <w:sz w:val="16"/>
          <w:szCs w:val="16"/>
          <w:rtl w:val="0"/>
        </w:rPr>
        <w:t xml:space="preserve">The Secretary will call the Roll of the BCSGA Officers to ascertain the presence of a quorum. A two-thirds quorum must be established to hold a bonafide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Members present: Vice President Abad, Senator Makrai.</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2et92p0" w:id="3"/>
      <w:bookmarkEnd w:id="3"/>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bookmarkStart w:colFirst="0" w:colLast="0" w:name="_heading=h.tyjcwt" w:id="4"/>
      <w:bookmarkEnd w:id="4"/>
      <w:r w:rsidDel="00000000" w:rsidR="00000000" w:rsidRPr="00000000">
        <w:rPr>
          <w:rFonts w:ascii="Garamond" w:cs="Garamond" w:eastAsia="Garamond" w:hAnsi="Garamond"/>
          <w:b w:val="1"/>
          <w:smallCaps w:val="1"/>
          <w:color w:val="000000"/>
          <w:sz w:val="20"/>
          <w:szCs w:val="20"/>
          <w:rtl w:val="0"/>
        </w:rPr>
        <w:t xml:space="preserve">RECEIPT OF CORRESPONDENCE TO THE SENATE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3dy6vkm" w:id="5"/>
      <w:bookmarkEnd w:id="5"/>
      <w:r w:rsidDel="00000000" w:rsidR="00000000" w:rsidRPr="00000000">
        <w:rPr>
          <w:rFonts w:ascii="Garamond" w:cs="Garamond" w:eastAsia="Garamond" w:hAnsi="Garamond"/>
          <w:b w:val="1"/>
          <w:color w:val="000000"/>
          <w:sz w:val="20"/>
          <w:szCs w:val="20"/>
          <w:rtl w:val="0"/>
        </w:rPr>
        <w:t xml:space="preserve">ELECTION OF OFFICERS OF THE SENATE</w:t>
      </w:r>
      <w:r w:rsidDel="00000000" w:rsidR="00000000" w:rsidRPr="00000000">
        <w:rPr>
          <w:rtl w:val="0"/>
        </w:rPr>
      </w:r>
    </w:p>
    <w:p w:rsidR="00000000" w:rsidDel="00000000" w:rsidP="00000000" w:rsidRDefault="00000000" w:rsidRPr="00000000" w14:paraId="00000018">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color w:val="000000"/>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 of </w:t>
      </w:r>
      <w:r w:rsidDel="00000000" w:rsidR="00000000" w:rsidRPr="00000000">
        <w:rPr>
          <w:rFonts w:ascii="Garamond" w:cs="Garamond" w:eastAsia="Garamond" w:hAnsi="Garamond"/>
          <w:sz w:val="20"/>
          <w:szCs w:val="20"/>
          <w:rtl w:val="0"/>
        </w:rPr>
        <w:t xml:space="preserve">Mr. Hunter Moore</w:t>
      </w:r>
      <w:r w:rsidDel="00000000" w:rsidR="00000000" w:rsidRPr="00000000">
        <w:rPr>
          <w:rFonts w:ascii="Garamond" w:cs="Garamond" w:eastAsia="Garamond" w:hAnsi="Garamond"/>
          <w:color w:val="000000"/>
          <w:sz w:val="20"/>
          <w:szCs w:val="20"/>
          <w:rtl w:val="0"/>
        </w:rPr>
        <w:t xml:space="preserve"> to the position of Senator-at-Large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Mr. Hunter Moore was unable to attend but will be present at the next meeting.</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sz w:val="20"/>
          <w:szCs w:val="20"/>
          <w:rtl w:val="0"/>
        </w:rPr>
        <w:t xml:space="preserve">ADMINISTERING</w:t>
      </w:r>
      <w:r w:rsidDel="00000000" w:rsidR="00000000" w:rsidRPr="00000000">
        <w:rPr>
          <w:rFonts w:ascii="Garamond" w:cs="Garamond" w:eastAsia="Garamond" w:hAnsi="Garamond"/>
          <w:b w:val="1"/>
          <w:smallCaps w:val="1"/>
          <w:color w:val="000000"/>
          <w:sz w:val="20"/>
          <w:szCs w:val="20"/>
          <w:rtl w:val="0"/>
        </w:rPr>
        <w:t xml:space="preserve"> THE OATH OF OFFICE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Vice President shall administer the oath of office to the newly elected Association Officers</w:t>
      </w:r>
      <w:r w:rsidDel="00000000" w:rsidR="00000000" w:rsidRPr="00000000">
        <w:rPr>
          <w:rFonts w:ascii="Garamond" w:cs="Garamond" w:eastAsia="Garamond" w:hAnsi="Garamond"/>
          <w:i w:val="1"/>
          <w:sz w:val="16"/>
          <w:szCs w:val="16"/>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 done at this time.</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APPOINTMENTS OF ASSOCIATION OFFICERS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w:t>
      </w:r>
      <w:r w:rsidDel="00000000" w:rsidR="00000000" w:rsidRPr="00000000">
        <w:rPr>
          <w:rFonts w:ascii="Garamond" w:cs="Garamond" w:eastAsia="Garamond" w:hAnsi="Garamond"/>
          <w:i w:val="1"/>
          <w:sz w:val="16"/>
          <w:szCs w:val="16"/>
          <w:rtl w:val="0"/>
        </w:rPr>
        <w:t xml:space="preserve">Under the Brown</w:t>
      </w:r>
      <w:r w:rsidDel="00000000" w:rsidR="00000000" w:rsidRPr="00000000">
        <w:rPr>
          <w:rFonts w:ascii="Garamond" w:cs="Garamond" w:eastAsia="Garamond" w:hAnsi="Garamond"/>
          <w:i w:val="1"/>
          <w:color w:val="000000"/>
          <w:sz w:val="16"/>
          <w:szCs w:val="16"/>
          <w:rtl w:val="0"/>
        </w:rPr>
        <w:t xml:space="preserve"> Act, the meeting may not be closed.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Cloey Griffiths for the position of BCSGA Students Orgs Funding Manager</w:t>
      </w:r>
    </w:p>
    <w:p w:rsidR="00000000" w:rsidDel="00000000" w:rsidP="00000000" w:rsidRDefault="00000000" w:rsidRPr="00000000" w14:paraId="0000002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Griffiths spoke about her experience as President of the Rodeo Club at Bakersfield College and her desire to manage grants and be involved in Student Government.</w:t>
      </w:r>
    </w:p>
    <w:p w:rsidR="00000000" w:rsidDel="00000000" w:rsidP="00000000" w:rsidRDefault="00000000" w:rsidRPr="00000000" w14:paraId="0000002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debate was held.</w:t>
      </w:r>
    </w:p>
    <w:p w:rsidR="00000000" w:rsidDel="00000000" w:rsidP="00000000" w:rsidRDefault="00000000" w:rsidRPr="00000000" w14:paraId="0000002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Vice President Abad AYE, Senator Markrai: AYE, 2 AYE, no NAY motion carried.</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Ms. Emily Urias for the position of BCSGA Director of Student Activities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Urias spoke about her High School experience in ASB, and how she wants more student involvement. President Barraj noted her dedication by giving up a hobby to join SGA.</w:t>
      </w:r>
    </w:p>
    <w:p w:rsidR="00000000" w:rsidDel="00000000" w:rsidP="00000000" w:rsidRDefault="00000000" w:rsidRPr="00000000" w14:paraId="0000002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debate was held.</w:t>
      </w:r>
    </w:p>
    <w:p w:rsidR="00000000" w:rsidDel="00000000" w:rsidP="00000000" w:rsidRDefault="00000000" w:rsidRPr="00000000" w14:paraId="0000002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Roll call vote: Vice Senator Markrai: AYE, President Abad AYE, 2 AYE, no NAY motion carried.</w:t>
      </w:r>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Mr. Anthony Vasquez for the position of BCSGA Director of Public Relations</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Vasquez spoke about his previous experience with Student Government, and how he believes it is important to be involved in your community. President Barraj noted experience and skills that make him a perfect fit.</w:t>
      </w:r>
      <w:r w:rsidDel="00000000" w:rsidR="00000000" w:rsidRPr="00000000">
        <w:drawing>
          <wp:anchor allowOverlap="1" behindDoc="0" distB="0" distT="0" distL="0" distR="0" hidden="0" layoutInCell="1" locked="0" relativeHeight="0" simplePos="0">
            <wp:simplePos x="0" y="0"/>
            <wp:positionH relativeFrom="column">
              <wp:posOffset>5895975</wp:posOffset>
            </wp:positionH>
            <wp:positionV relativeFrom="paragraph">
              <wp:posOffset>187826</wp:posOffset>
            </wp:positionV>
            <wp:extent cx="508253" cy="2240280"/>
            <wp:effectExtent b="0" l="0" r="0" t="0"/>
            <wp:wrapSquare wrapText="bothSides" distB="0" distT="0" distL="0" distR="0"/>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253" cy="2240280"/>
                    </a:xfrm>
                    <a:prstGeom prst="rect"/>
                    <a:ln/>
                  </pic:spPr>
                </pic:pic>
              </a:graphicData>
            </a:graphic>
          </wp:anchor>
        </w:drawing>
      </w:r>
    </w:p>
    <w:p w:rsidR="00000000" w:rsidDel="00000000" w:rsidP="00000000" w:rsidRDefault="00000000" w:rsidRPr="00000000" w14:paraId="0000002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debate was held.</w:t>
      </w:r>
    </w:p>
    <w:p w:rsidR="00000000" w:rsidDel="00000000" w:rsidP="00000000" w:rsidRDefault="00000000" w:rsidRPr="00000000" w14:paraId="0000002C">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Roll call vote: Vice Senator Markrai: AYE, President Abad AYE, 2 AYE, no NAY motion carried.</w:t>
      </w: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Mr. Harvind Grewal for the position of BCSGA Director of Legislative Affairs </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Grewal stated he is hardworking and passionate, and highly ambitious about legislation. President Barraj noted his experience as a Senator last term.</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debate was held.</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Roll call vote: Vice Senator Markrai: AYE, President Abad AYE, 2 AYE and no NAY motion carried.</w:t>
      </w:r>
      <w:r w:rsidDel="00000000" w:rsidR="00000000" w:rsidRPr="00000000">
        <w:rPr>
          <w:rtl w:val="0"/>
        </w:rPr>
      </w:r>
    </w:p>
    <w:p w:rsidR="00000000" w:rsidDel="00000000" w:rsidP="00000000" w:rsidRDefault="00000000" w:rsidRPr="00000000" w14:paraId="00000031">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2w2jj1pkt2si" w:id="6"/>
      <w:bookmarkEnd w:id="6"/>
      <w:r w:rsidDel="00000000" w:rsidR="00000000" w:rsidRPr="00000000">
        <w:rPr>
          <w:rFonts w:ascii="Garamond" w:cs="Garamond" w:eastAsia="Garamond" w:hAnsi="Garamond"/>
          <w:b w:val="1"/>
          <w:smallCaps w:val="1"/>
          <w:sz w:val="20"/>
          <w:szCs w:val="20"/>
          <w:rtl w:val="0"/>
        </w:rPr>
        <w:t xml:space="preserve">ADMINISTERING</w:t>
      </w:r>
      <w:r w:rsidDel="00000000" w:rsidR="00000000" w:rsidRPr="00000000">
        <w:rPr>
          <w:rFonts w:ascii="Garamond" w:cs="Garamond" w:eastAsia="Garamond" w:hAnsi="Garamond"/>
          <w:b w:val="1"/>
          <w:smallCaps w:val="1"/>
          <w:color w:val="000000"/>
          <w:sz w:val="20"/>
          <w:szCs w:val="20"/>
          <w:rtl w:val="0"/>
        </w:rPr>
        <w:t xml:space="preserve"> THE OATH OF OFFICE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Vice President shall administer the oath of office to the newly appointed Association Officers</w:t>
      </w:r>
      <w:r w:rsidDel="00000000" w:rsidR="00000000" w:rsidRPr="00000000">
        <w:rPr>
          <w:rFonts w:ascii="Garamond" w:cs="Garamond" w:eastAsia="Garamond" w:hAnsi="Garamond"/>
          <w:i w:val="1"/>
          <w:sz w:val="18"/>
          <w:szCs w:val="18"/>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Ms. Griffiths, Ms. Urias, Mr. Vasquez, and Mr. Grewal were all administered the Oath of Office and sworn in.</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color w:val="000000"/>
          <w:sz w:val="20"/>
          <w:szCs w:val="20"/>
          <w:rtl w:val="0"/>
        </w:rPr>
        <w:t xml:space="preserve">ELECTION OF OFFICERS OF THE SENATE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elect a Senate Pro-Tempore, pursuant to the BCSGA Constitution Article VI, section 6, and Chairperson of each Senate Standing Committee.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may not close the meeting. </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The Senate shall elect Senate Pro-Tempore and the Chairperson to the Senate Committee on Academic Affairs</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Makrai self nominated for Senate Pro-Tempore. She was placed into nomination and accepted. No    further nominations were made. Senator Makrai stated she was a Senator last semester and has the experience. She was questioned by Director Grewal if she could handle the workload and responded that it would be a struggle but she was ready for it. No debate was held.</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Makrai: AYE, Vice President Abad: AYE, 2 AYE and no NAY motion carried.</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color w:val="000000"/>
          <w:sz w:val="20"/>
          <w:szCs w:val="20"/>
          <w:rtl w:val="0"/>
        </w:rPr>
        <w:t xml:space="preserve">APPOINTMENT OF SENATORS TO COMMITTEES AND DEPARTMENTS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recommend members to each of the Senate Standing Committee and the BCSGA Departments. Then, </w:t>
      </w:r>
      <w:r w:rsidDel="00000000" w:rsidR="00000000" w:rsidRPr="00000000">
        <w:rPr>
          <w:rFonts w:ascii="Garamond" w:cs="Garamond" w:eastAsia="Garamond" w:hAnsi="Garamond"/>
          <w:i w:val="1"/>
          <w:sz w:val="16"/>
          <w:szCs w:val="16"/>
          <w:rtl w:val="0"/>
        </w:rPr>
        <w:t xml:space="preserve">the Senate</w:t>
      </w:r>
      <w:r w:rsidDel="00000000" w:rsidR="00000000" w:rsidRPr="00000000">
        <w:rPr>
          <w:rFonts w:ascii="Garamond" w:cs="Garamond" w:eastAsia="Garamond" w:hAnsi="Garamond"/>
          <w:i w:val="1"/>
          <w:color w:val="000000"/>
          <w:sz w:val="16"/>
          <w:szCs w:val="16"/>
          <w:rtl w:val="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Department on Finance</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17dp8vu" w:id="7"/>
      <w:bookmarkEnd w:id="7"/>
      <w:r w:rsidDel="00000000" w:rsidR="00000000" w:rsidRPr="00000000">
        <w:rPr>
          <w:rFonts w:ascii="Garamond" w:cs="Garamond" w:eastAsia="Garamond" w:hAnsi="Garamond"/>
          <w:color w:val="000000"/>
          <w:sz w:val="20"/>
          <w:szCs w:val="20"/>
          <w:rtl w:val="0"/>
        </w:rPr>
        <w:t xml:space="preserve">BCSGA Department on Legislative Affairs</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3rdcrjn" w:id="8"/>
      <w:bookmarkEnd w:id="8"/>
      <w:r w:rsidDel="00000000" w:rsidR="00000000" w:rsidRPr="00000000">
        <w:rPr>
          <w:rFonts w:ascii="Garamond" w:cs="Garamond" w:eastAsia="Garamond" w:hAnsi="Garamond"/>
          <w:color w:val="000000"/>
          <w:sz w:val="20"/>
          <w:szCs w:val="20"/>
          <w:rtl w:val="0"/>
        </w:rPr>
        <w:t xml:space="preserve">BCSGA Department on Student Activities </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bookmarkStart w:colFirst="0" w:colLast="0" w:name="_heading=h.26in1rg" w:id="9"/>
      <w:bookmarkEnd w:id="9"/>
      <w:r w:rsidDel="00000000" w:rsidR="00000000" w:rsidRPr="00000000">
        <w:rPr>
          <w:rFonts w:ascii="Garamond" w:cs="Garamond" w:eastAsia="Garamond" w:hAnsi="Garamond"/>
          <w:color w:val="000000"/>
          <w:sz w:val="20"/>
          <w:szCs w:val="20"/>
          <w:rtl w:val="0"/>
        </w:rPr>
        <w:t xml:space="preserve">BCSGA Department on Student Organizations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Senator Makrai was placed on all four committees. No objection was given, motion carries.</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FIRST READING OF LEGISLATION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firstLine="36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shall read the legislation for the first time and then may choose to refer </w:t>
      </w:r>
      <w:r w:rsidDel="00000000" w:rsidR="00000000" w:rsidRPr="00000000">
        <w:rPr>
          <w:rFonts w:ascii="Garamond" w:cs="Garamond" w:eastAsia="Garamond" w:hAnsi="Garamond"/>
          <w:i w:val="1"/>
          <w:sz w:val="16"/>
          <w:szCs w:val="16"/>
          <w:rtl w:val="0"/>
        </w:rPr>
        <w:t xml:space="preserve">to the committee</w:t>
      </w:r>
      <w:r w:rsidDel="00000000" w:rsidR="00000000" w:rsidRPr="00000000">
        <w:rPr>
          <w:rFonts w:ascii="Garamond" w:cs="Garamond" w:eastAsia="Garamond" w:hAnsi="Garamond"/>
          <w:i w:val="1"/>
          <w:color w:val="000000"/>
          <w:sz w:val="16"/>
          <w:szCs w:val="16"/>
          <w:rtl w:val="0"/>
        </w:rPr>
        <w:t xml:space="preserve">.</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Assertion of AB -361 Bill; Authorizing Remote Teleconference Meeting for the Period of May 18. 20222, through June 18, 2022, Pursuant to AB 361</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read the Bill aloud</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Appropriations Bill for the BCSGA Annual Budget (FY23)</w:t>
      </w:r>
      <w:r w:rsidDel="00000000" w:rsidR="00000000" w:rsidRPr="00000000">
        <w:rPr>
          <w:rtl w:val="0"/>
        </w:rPr>
      </w:r>
    </w:p>
    <w:p w:rsidR="00000000" w:rsidDel="00000000" w:rsidP="00000000" w:rsidRDefault="00000000" w:rsidRPr="00000000" w14:paraId="00000046">
      <w:pPr>
        <w:spacing w:after="0" w:line="240" w:lineRule="auto"/>
        <w:ind w:left="-450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yellow"/>
          <w:rtl w:val="0"/>
        </w:rPr>
        <w:tab/>
        <w:tab/>
        <w:tab/>
        <w:tab/>
        <w:tab/>
      </w:r>
      <w:r w:rsidDel="00000000" w:rsidR="00000000" w:rsidRPr="00000000">
        <w:rPr>
          <w:rFonts w:ascii="Times New Roman" w:cs="Times New Roman" w:eastAsia="Times New Roman" w:hAnsi="Times New Roman"/>
          <w:sz w:val="20"/>
          <w:szCs w:val="20"/>
          <w:highlight w:val="white"/>
          <w:rtl w:val="0"/>
        </w:rPr>
        <w:tab/>
        <w:tab/>
        <w:tab/>
        <w:tab/>
        <w:t xml:space="preserve">Director Griffiths read the Bill aloud, the Senate was given time to review the Budget.</w:t>
      </w:r>
    </w:p>
    <w:p w:rsidR="00000000" w:rsidDel="00000000" w:rsidP="00000000" w:rsidRDefault="00000000" w:rsidRPr="00000000" w14:paraId="00000047">
      <w:pPr>
        <w:spacing w:after="0" w:line="240" w:lineRule="auto"/>
        <w:ind w:left="-4500" w:firstLine="180"/>
        <w:rPr>
          <w:rFonts w:ascii="Times New Roman" w:cs="Times New Roman" w:eastAsia="Times New Roman" w:hAnsi="Times New Roman"/>
          <w:sz w:val="20"/>
          <w:szCs w:val="20"/>
          <w:highlight w:val="white"/>
        </w:rPr>
      </w:pPr>
      <w:r w:rsidDel="00000000" w:rsidR="00000000" w:rsidRPr="00000000">
        <w:rPr>
          <w:rFonts w:ascii="Garamond" w:cs="Garamond" w:eastAsia="Garamond" w:hAnsi="Garamond"/>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Senator Makrai motioned for the budget to be sent to the Department of Finance for review.</w:t>
      </w:r>
    </w:p>
    <w:p w:rsidR="00000000" w:rsidDel="00000000" w:rsidP="00000000" w:rsidRDefault="00000000" w:rsidRPr="00000000" w14:paraId="00000048">
      <w:pPr>
        <w:spacing w:after="0" w:line="240" w:lineRule="auto"/>
        <w:ind w:left="-4500" w:firstLine="180"/>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Roll call vote: Senator Makrai; AYE, Vice President Abad: AYE, 2 AYES and no NAYS, motion                                       carried</w:t>
      </w:r>
      <w:r w:rsidDel="00000000" w:rsidR="00000000" w:rsidRPr="00000000">
        <w:rPr>
          <w:rFonts w:ascii="Garamond" w:cs="Garamond" w:eastAsia="Garamond" w:hAnsi="Garamond"/>
          <w:b w:val="1"/>
          <w:sz w:val="20"/>
          <w:szCs w:val="20"/>
          <w:highlight w:val="white"/>
          <w:rtl w:val="0"/>
        </w:rPr>
        <w:tab/>
        <w:t xml:space="preserve">                                                                                                    </w:t>
      </w:r>
      <w:r w:rsidDel="00000000" w:rsidR="00000000" w:rsidRPr="00000000">
        <w:rPr>
          <w:rFonts w:ascii="Times New Roman" w:cs="Times New Roman" w:eastAsia="Times New Roman" w:hAnsi="Times New Roman"/>
          <w:sz w:val="20"/>
          <w:szCs w:val="20"/>
          <w:highlight w:val="white"/>
          <w:rtl w:val="0"/>
        </w:rPr>
        <w:t xml:space="preserve">carries.</w:t>
      </w:r>
      <w:r w:rsidDel="00000000" w:rsidR="00000000" w:rsidRPr="00000000">
        <w:rPr>
          <w:rFonts w:ascii="Garamond" w:cs="Garamond" w:eastAsia="Garamond" w:hAnsi="Garamond"/>
          <w:b w:val="1"/>
          <w:sz w:val="20"/>
          <w:szCs w:val="20"/>
          <w:highlight w:val="white"/>
          <w:rtl w:val="0"/>
        </w:rPr>
        <w:t xml:space="preserve"> </w:t>
      </w:r>
    </w:p>
    <w:p w:rsidR="00000000" w:rsidDel="00000000" w:rsidP="00000000" w:rsidRDefault="00000000" w:rsidRPr="00000000" w14:paraId="00000049">
      <w:pPr>
        <w:numPr>
          <w:ilvl w:val="0"/>
          <w:numId w:val="2"/>
        </w:numPr>
        <w:spacing w:after="0" w:line="240" w:lineRule="auto"/>
        <w:ind w:left="360" w:hanging="360"/>
        <w:rPr>
          <w:rFonts w:ascii="Garamond" w:cs="Garamond" w:eastAsia="Garamond" w:hAnsi="Garamond"/>
          <w:sz w:val="20"/>
          <w:szCs w:val="20"/>
        </w:rPr>
      </w:pPr>
      <w:r w:rsidDel="00000000" w:rsidR="00000000" w:rsidRPr="00000000">
        <w:rPr>
          <w:rFonts w:ascii="Garamond" w:cs="Garamond" w:eastAsia="Garamond" w:hAnsi="Garamond"/>
          <w:b w:val="1"/>
          <w:smallCaps w:val="1"/>
          <w:sz w:val="20"/>
          <w:szCs w:val="20"/>
          <w:rtl w:val="0"/>
        </w:rPr>
        <w:t xml:space="preserve">FAST-TRACK LEGISLATION</w:t>
      </w:r>
      <w:r w:rsidDel="00000000" w:rsidR="00000000" w:rsidRPr="00000000">
        <w:rPr>
          <w:rtl w:val="0"/>
        </w:rPr>
      </w:r>
    </w:p>
    <w:p w:rsidR="00000000" w:rsidDel="00000000" w:rsidP="00000000" w:rsidRDefault="00000000" w:rsidRPr="00000000" w14:paraId="0000004A">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4B">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14: AUTHORIZING REMOTE TELECONFERENCE MEETINGS FOR THE PERIOD OF May 18, 2022, THROUGH June 18, 2022, PURSUANT TO AB 361</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Makrai moves to fast track SB14, motion carries</w:t>
      </w:r>
    </w:p>
    <w:p w:rsidR="00000000" w:rsidDel="00000000" w:rsidP="00000000" w:rsidRDefault="00000000" w:rsidRPr="00000000" w14:paraId="0000004D">
      <w:pPr>
        <w:numPr>
          <w:ilvl w:val="0"/>
          <w:numId w:val="2"/>
        </w:numPr>
        <w:spacing w:after="0" w:line="240" w:lineRule="auto"/>
        <w:ind w:left="360" w:hanging="360"/>
        <w:rPr>
          <w:rFonts w:ascii="Garamond" w:cs="Garamond" w:eastAsia="Garamond" w:hAnsi="Garamond"/>
          <w:sz w:val="20"/>
          <w:szCs w:val="20"/>
        </w:rPr>
      </w:pPr>
      <w:bookmarkStart w:colFirst="0" w:colLast="0" w:name="_heading=h.30j0zll" w:id="10"/>
      <w:bookmarkEnd w:id="10"/>
      <w:r w:rsidDel="00000000" w:rsidR="00000000" w:rsidRPr="00000000">
        <w:rPr>
          <w:rFonts w:ascii="Garamond" w:cs="Garamond" w:eastAsia="Garamond" w:hAnsi="Garamond"/>
          <w:b w:val="1"/>
          <w:smallCaps w:val="1"/>
          <w:sz w:val="20"/>
          <w:szCs w:val="20"/>
          <w:rtl w:val="0"/>
        </w:rPr>
        <w:t xml:space="preserve">SECOND READING OF LEGISLATION</w:t>
      </w:r>
      <w:r w:rsidDel="00000000" w:rsidR="00000000" w:rsidRPr="00000000">
        <w:rPr>
          <w:rtl w:val="0"/>
        </w:rPr>
      </w:r>
    </w:p>
    <w:p w:rsidR="00000000" w:rsidDel="00000000" w:rsidP="00000000" w:rsidRDefault="00000000" w:rsidRPr="00000000" w14:paraId="0000004E">
      <w:pPr>
        <w:spacing w:after="0" w:line="240" w:lineRule="auto"/>
        <w:ind w:left="810" w:hanging="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legislation listed has already been read once on the Senate floor or approved for fast-track, and thus is considered for approval by the Senate.</w:t>
      </w:r>
    </w:p>
    <w:p w:rsidR="00000000" w:rsidDel="00000000" w:rsidP="00000000" w:rsidRDefault="00000000" w:rsidRPr="00000000" w14:paraId="0000004F">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14 AUTHORIZES REMOTE TELECONFERENCE MEETINGS FOR THE PERIOD OF May 18, 2022, THROUGH June 18, 2022, PURSUANT TO AB 361</w:t>
      </w:r>
    </w:p>
    <w:p w:rsidR="00000000" w:rsidDel="00000000" w:rsidP="00000000" w:rsidRDefault="00000000" w:rsidRPr="00000000" w14:paraId="0000005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moves to approve, Roll call vote: Senator Makrai: AYE. Vice President Abad: AYE. 2 AYES and no NAYS, motion carries.</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5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sz w:val="20"/>
          <w:szCs w:val="20"/>
          <w:rtl w:val="0"/>
        </w:rPr>
        <w:tab/>
      </w:r>
      <w:r w:rsidDel="00000000" w:rsidR="00000000" w:rsidRPr="00000000">
        <w:rPr>
          <w:rFonts w:ascii="Times New Roman" w:cs="Times New Roman" w:eastAsia="Times New Roman" w:hAnsi="Times New Roman"/>
          <w:sz w:val="20"/>
          <w:szCs w:val="20"/>
          <w:rtl w:val="0"/>
        </w:rPr>
        <w:t xml:space="preserve">Advisor Ayala announced that all student emails would be reset tomorrow and members should come in person for their new email and password.</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bookmarkStart w:colFirst="0" w:colLast="0" w:name="_heading=h.z337ya" w:id="11"/>
      <w:bookmarkEnd w:id="11"/>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55">
      <w:pPr>
        <w:ind w:firstLine="720"/>
        <w:rPr>
          <w:rFonts w:ascii="Times New Roman" w:cs="Times New Roman" w:eastAsia="Times New Roman" w:hAnsi="Times New Roman"/>
          <w:sz w:val="20"/>
          <w:szCs w:val="20"/>
        </w:rPr>
      </w:pPr>
      <w:bookmarkStart w:colFirst="0" w:colLast="0" w:name="_heading=h.15mafcyrs7nq" w:id="12"/>
      <w:bookmarkEnd w:id="12"/>
      <w:r w:rsidDel="00000000" w:rsidR="00000000" w:rsidRPr="00000000">
        <w:rPr>
          <w:rFonts w:ascii="Times New Roman" w:cs="Times New Roman" w:eastAsia="Times New Roman" w:hAnsi="Times New Roman"/>
          <w:sz w:val="20"/>
          <w:szCs w:val="20"/>
          <w:rtl w:val="0"/>
        </w:rPr>
        <w:t xml:space="preserve">Meeting was adjourned at 5:15PM.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ab/>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1">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color w:val="000000"/>
        <w:sz w:val="16"/>
        <w:szCs w:val="16"/>
        <w:rtl w:val="0"/>
      </w:rPr>
      <w:t xml:space="preserve">. If you would like a copy of any of the agenda items listed, please contact Office of Student Life at (661) 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hyperlink r:id="rId3">
      <w:r w:rsidDel="00000000" w:rsidR="00000000" w:rsidRPr="00000000">
        <w:rPr>
          <w:rtl w:val="0"/>
        </w:rPr>
        <w:t xml:space="preserve">.</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 395-4355 | </w:t>
    </w:r>
    <w:hyperlink r:id="rId1">
      <w:r w:rsidDel="00000000" w:rsidR="00000000" w:rsidRPr="00000000">
        <w:rPr>
          <w:rFonts w:ascii="Garamond" w:cs="Garamond" w:eastAsia="Garamond" w:hAnsi="Garamond"/>
          <w:i w:val="1"/>
          <w:color w:val="0000ff"/>
          <w:sz w:val="20"/>
          <w:szCs w:val="20"/>
          <w:u w:val="single"/>
          <w:rtl w:val="0"/>
        </w:rPr>
        <w:t xml:space="preserve">studentlife@bakersfieldcollege.edu</w:t>
      </w:r>
    </w:hyperlink>
    <w:r w:rsidDel="00000000" w:rsidR="00000000" w:rsidRPr="00000000">
      <w:rPr>
        <w:rtl w:val="0"/>
      </w:rPr>
    </w:r>
  </w:p>
  <w:p w:rsidR="00000000" w:rsidDel="00000000" w:rsidP="00000000" w:rsidRDefault="00000000" w:rsidRPr="00000000" w14:paraId="0000006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8">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Wednesday, </w:t>
    </w:r>
    <w:r w:rsidDel="00000000" w:rsidR="00000000" w:rsidRPr="00000000">
      <w:rPr>
        <w:rFonts w:ascii="Garamond" w:cs="Garamond" w:eastAsia="Garamond" w:hAnsi="Garamond"/>
        <w:sz w:val="16"/>
        <w:szCs w:val="16"/>
        <w:rtl w:val="0"/>
      </w:rPr>
      <w:t xml:space="preserve">May 18</w:t>
    </w:r>
    <w:r w:rsidDel="00000000" w:rsidR="00000000" w:rsidRPr="00000000">
      <w:rPr>
        <w:rFonts w:ascii="Garamond" w:cs="Garamond" w:eastAsia="Garamond" w:hAnsi="Garamond"/>
        <w:color w:val="000000"/>
        <w:sz w:val="16"/>
        <w:szCs w:val="16"/>
        <w:rtl w:val="0"/>
      </w:rPr>
      <w:t xml:space="preserve">, 20</w:t>
    </w:r>
    <w:r w:rsidDel="00000000" w:rsidR="00000000" w:rsidRPr="00000000">
      <w:rPr>
        <w:rFonts w:ascii="Garamond" w:cs="Garamond" w:eastAsia="Garamond" w:hAnsi="Garamond"/>
        <w:sz w:val="16"/>
        <w:szCs w:val="16"/>
        <w:rtl w:val="0"/>
      </w:rPr>
      <w:t xml:space="preserve">22</w:t>
    </w:r>
    <w:r w:rsidDel="00000000" w:rsidR="00000000" w:rsidRPr="00000000">
      <w:rPr>
        <w:rtl w:val="0"/>
      </w:rPr>
    </w:r>
  </w:p>
  <w:p w:rsidR="00000000" w:rsidDel="00000000" w:rsidP="00000000" w:rsidRDefault="00000000" w:rsidRPr="00000000" w14:paraId="00000059">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Campus Center | Bakersfield, California 93305</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659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4C3E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3EFC"/>
  </w:style>
  <w:style w:type="paragraph" w:styleId="Footer">
    <w:name w:val="footer"/>
    <w:basedOn w:val="Normal"/>
    <w:link w:val="FooterChar"/>
    <w:uiPriority w:val="99"/>
    <w:unhideWhenUsed w:val="1"/>
    <w:rsid w:val="004C3E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3EFC"/>
  </w:style>
  <w:style w:type="character" w:styleId="Hyperlink">
    <w:name w:val="Hyperlink"/>
    <w:basedOn w:val="DefaultParagraphFont"/>
    <w:uiPriority w:val="99"/>
    <w:unhideWhenUsed w:val="1"/>
    <w:rsid w:val="004C3EFC"/>
    <w:rPr>
      <w:color w:val="0000ff" w:themeColor="hyperlink"/>
      <w:u w:val="single"/>
    </w:r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DF6942"/>
    <w:pPr>
      <w:ind w:left="720"/>
      <w:contextualSpacing w:val="1"/>
    </w:pPr>
  </w:style>
  <w:style w:type="paragraph" w:styleId="NormalWeb">
    <w:name w:val="Normal (Web)"/>
    <w:basedOn w:val="Normal"/>
    <w:uiPriority w:val="99"/>
    <w:semiHidden w:val="1"/>
    <w:unhideWhenUsed w:val="1"/>
    <w:rsid w:val="00DF6942"/>
    <w:pPr>
      <w:spacing w:after="100" w:afterAutospacing="1" w:before="100" w:beforeAutospacing="1" w:line="240" w:lineRule="auto"/>
    </w:pPr>
    <w:rPr>
      <w:rFonts w:ascii="Times New Roman" w:cs="Times New Roman" w:eastAsia="Times New Roman" w:hAnsi="Times New Roman"/>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 Id="rId2" Type="http://schemas.openxmlformats.org/officeDocument/2006/relationships/hyperlink" Target="mailto:studentlife@bakersfieldcollege.edu"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PZ5YJVrUEQ6WejiQ8S8kgjaFw==">AMUW2mUo5CHpEA4cinVLdmx+5uiv8/CwHJkXQsHLRdTl35xnsen+a/U5J51XigZnFa4yNOIjVT8G6svHY4CKGdR4ZQwK2H7//izVlNgEF4Qq+bWcF7MLTkU9M6VijeairUr2iJ4JQENSjk6+GUYz1AKU6Z5p3/XGa3haGp+90cu3nQNJqE/16ElwTIKzs32m4/NDuIsaQp9wWUx9QCJ9Qu++G5pFvmLPG4FMi4q7Jm9hOEU0Zjbho+dHF8PYOQu81jG3E+DmFjUKo/R85CgPO+O+ZLW8Hhts2WxjIIgRIN+HJTMbDsDAI21isKM0wSUTirRL6bm3u2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2020-05-31T20:24:00Z</dcterms:created>
</cp:coreProperties>
</file>