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April 6, 2022</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0000ff"/>
                  <w:u w:val="single"/>
                  <w:rtl w:val="0"/>
                </w:rPr>
                <w:t xml:space="preserve">https://cccconfer.zoom.us/meeting/register/tJcudO6grDwjE9EV60Vgcn5Yy7j5huLsnEex</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3"/>
        </w:numPr>
        <w:ind w:left="810" w:hanging="36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4:35 pm. </w:t>
      </w:r>
      <w:r w:rsidDel="00000000" w:rsidR="00000000" w:rsidRPr="00000000">
        <w:rPr>
          <w:rtl w:val="0"/>
        </w:rPr>
      </w:r>
    </w:p>
    <w:p w:rsidR="00000000" w:rsidDel="00000000" w:rsidP="00000000" w:rsidRDefault="00000000" w:rsidRPr="00000000" w14:paraId="0000000C">
      <w:pPr>
        <w:pStyle w:val="Heading1"/>
        <w:numPr>
          <w:ilvl w:val="0"/>
          <w:numId w:val="3"/>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3"/>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VP Amos, Senator Singh, Senator Amey, Senator Grewal, Senator Knox, and Senator Makrai.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 members were present and quorum was established and a bonafide meeting was held. </w:t>
      </w:r>
    </w:p>
    <w:p w:rsidR="00000000" w:rsidDel="00000000" w:rsidP="00000000" w:rsidRDefault="00000000" w:rsidRPr="00000000" w14:paraId="00000013">
      <w:pPr>
        <w:pStyle w:val="Heading1"/>
        <w:numPr>
          <w:ilvl w:val="0"/>
          <w:numId w:val="3"/>
        </w:numPr>
        <w:ind w:left="810" w:hanging="360"/>
        <w:rPr/>
      </w:pPr>
      <w:r w:rsidDel="00000000" w:rsidR="00000000" w:rsidRPr="00000000">
        <w:rPr>
          <w:rtl w:val="0"/>
        </w:rPr>
        <w:t xml:space="preserve">CORRECTIONS TO THE MINUTES</w:t>
      </w:r>
    </w:p>
    <w:p w:rsidR="00000000" w:rsidDel="00000000" w:rsidP="00000000" w:rsidRDefault="00000000" w:rsidRPr="00000000" w14:paraId="00000014">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5">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Wednesday, March 23, 2022.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Senator Grewal moved to approve the minutes. Senator Singh seconded the motion. Motion carries.</w:t>
      </w:r>
      <w:r w:rsidDel="00000000" w:rsidR="00000000" w:rsidRPr="00000000">
        <w:rPr>
          <w:rtl w:val="0"/>
        </w:rPr>
      </w:r>
    </w:p>
    <w:p w:rsidR="00000000" w:rsidDel="00000000" w:rsidP="00000000" w:rsidRDefault="00000000" w:rsidRPr="00000000" w14:paraId="00000017">
      <w:pPr>
        <w:pStyle w:val="Heading1"/>
        <w:numPr>
          <w:ilvl w:val="0"/>
          <w:numId w:val="3"/>
        </w:numPr>
        <w:ind w:left="810" w:hanging="360"/>
        <w:rPr/>
      </w:pPr>
      <w:r w:rsidDel="00000000" w:rsidR="00000000" w:rsidRPr="00000000">
        <w:rPr>
          <w:rtl w:val="0"/>
        </w:rPr>
        <w:t xml:space="preserve">PUBLIC COMMENT</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none </w:t>
      </w:r>
      <w:r w:rsidDel="00000000" w:rsidR="00000000" w:rsidRPr="00000000">
        <w:rPr>
          <w:rtl w:val="0"/>
        </w:rPr>
      </w:r>
    </w:p>
    <w:p w:rsidR="00000000" w:rsidDel="00000000" w:rsidP="00000000" w:rsidRDefault="00000000" w:rsidRPr="00000000" w14:paraId="0000001A">
      <w:pPr>
        <w:pStyle w:val="Heading1"/>
        <w:numPr>
          <w:ilvl w:val="0"/>
          <w:numId w:val="3"/>
        </w:numPr>
        <w:ind w:left="810" w:hanging="360"/>
        <w:rPr/>
      </w:pPr>
      <w:r w:rsidDel="00000000" w:rsidR="00000000" w:rsidRPr="00000000">
        <w:rPr>
          <w:rtl w:val="0"/>
        </w:rPr>
        <w:t xml:space="preserve">receipt of correspondence to the senate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C">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Committee Changes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1E">
      <w:pPr>
        <w:pStyle w:val="Heading1"/>
        <w:numPr>
          <w:ilvl w:val="0"/>
          <w:numId w:val="3"/>
        </w:numPr>
        <w:ind w:left="810" w:hanging="360"/>
        <w:rPr/>
      </w:pPr>
      <w:r w:rsidDel="00000000" w:rsidR="00000000" w:rsidRPr="00000000">
        <w:rPr>
          <w:rtl w:val="0"/>
        </w:rPr>
        <w:t xml:space="preserve">REPORTS OF THE ASSOCIATION</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0">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the second to last Senate meeting and wants to thank all the officers who have helped and stand by. Gave a shout out to next year's candidates. Also gave a shout out to Director of Finance Sanchez, Director of Public Relations Maldonado, and Secretary Barraj for all their hard work.</w:t>
      </w:r>
    </w:p>
    <w:p w:rsidR="00000000" w:rsidDel="00000000" w:rsidP="00000000" w:rsidRDefault="00000000" w:rsidRPr="00000000" w14:paraId="00000022">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Attended the SSCCC this weekend and there was a lot to learn and bring back to BC. Able to connect with other colleges and a great opportunity to share ideas back and forth. Chatted with some students and was really appreciative of BC because many other schools don't have the resources as we do. Plan to meet with Barraj and Abad to go into more depth about workshops. There is also an opportunity for a student ambassador if anyone is interested.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none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March 30 attended an academic senate meeting and discussed their lack of (ilo) institutional learning outcomes, specifically from the business and public safety pathways. Asking all departments to send examples of assessing communication in their courses, so they can review and add improvements to their learning outcomes. Also met with the assessment committee on April 1. They are working on a draft of an assessment handbook so that they can use it as a guide on how to define, creatse, and assist learning outcomes at BC.</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none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none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none</w:t>
      </w:r>
    </w:p>
    <w:p w:rsidR="00000000" w:rsidDel="00000000" w:rsidP="00000000" w:rsidRDefault="00000000" w:rsidRPr="00000000" w14:paraId="00000029">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the General Assembly this last weekend. This usually occurs a minimum once per year and twice per year on occasion. This is for the statewide senate for California Community Colleges, and tries to take as many students to participate and advocate on behalf of BC. Another day trip coming up, we will be visiting the Capitol. We will be leaving early in the morning and coming back the same day. We will be watching a session in action and it will be right after graduation. If not graduating this year, please help with commencement.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D">
      <w:pPr>
        <w:pStyle w:val="Heading1"/>
        <w:numPr>
          <w:ilvl w:val="0"/>
          <w:numId w:val="3"/>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F">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Office of the President</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Jess Nieto Conference was a success from beginning to end. In the last session of the conference about 100 people tuned in. Thanked everyone who all showed up and participated. If you missed it, visit the Jess Nieto Conference website on our BC page to find the recordings. </w:t>
      </w:r>
    </w:p>
    <w:p w:rsidR="00000000" w:rsidDel="00000000" w:rsidP="00000000" w:rsidRDefault="00000000" w:rsidRPr="00000000" w14:paraId="00000031">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33">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Activities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the SSCCC General Assembly last weekend, but will talk more in detail in the next Senate meeting. This week it's our Spring Fling and our events have been a hit. Monday it was our ice cream social event and we were able to have a huge voter turnout for our BCSGA elections. Reminded officers if they haven’t voted to vote. Tomorrow we have our Joe’s and Nick’s VCR party and that’s through zoom. Encourage everyone to attend because it will be very fun. Will hold an activities meeting this Friday. </w:t>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Legislative Affairs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37">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Finance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39">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Public Relations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Hired someone new who is the new social media assistant and will help. Director Alvarez promotes our events and elections and hopefully gets more people to rsvp for graduation. Reminded officers if they haven’t rsvp yet for graduation, do so. </w:t>
      </w:r>
    </w:p>
    <w:p w:rsidR="00000000" w:rsidDel="00000000" w:rsidP="00000000" w:rsidRDefault="00000000" w:rsidRPr="00000000" w14:paraId="0000003B">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Elections Commission</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Elections run until tomorrow at 4pm. If you haven’t voted, it’s on your canvas and sent out two emails. Director Maldonado promoted it relentlessly on social media. Results will be shared tomorrow around 5pm. There was a pretty positive response in this year's elections. Currently receiving applications for appointed positions. </w:t>
      </w:r>
    </w:p>
    <w:p w:rsidR="00000000" w:rsidDel="00000000" w:rsidP="00000000" w:rsidRDefault="00000000" w:rsidRPr="00000000" w14:paraId="0000003D">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Secretary</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 to report</w:t>
      </w:r>
    </w:p>
    <w:p w:rsidR="00000000" w:rsidDel="00000000" w:rsidP="00000000" w:rsidRDefault="00000000" w:rsidRPr="00000000" w14:paraId="0000003F">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Student Trustee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41">
      <w:pPr>
        <w:pStyle w:val="Heading1"/>
        <w:numPr>
          <w:ilvl w:val="0"/>
          <w:numId w:val="3"/>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43">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Academic Affairs</w:t>
      </w:r>
    </w:p>
    <w:p w:rsidR="00000000" w:rsidDel="00000000" w:rsidP="00000000" w:rsidRDefault="00000000" w:rsidRPr="00000000" w14:paraId="00000044">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 Discussed their lack of (ilo) institutional learning outcomes, specifically from the business and public safety pathways. Asking all departments to send examples of assessing communication in their courses, so they can review and add improvements to their learning outcomes.</w:t>
      </w:r>
      <w:r w:rsidDel="00000000" w:rsidR="00000000" w:rsidRPr="00000000">
        <w:rPr>
          <w:rtl w:val="0"/>
        </w:rPr>
      </w:r>
    </w:p>
    <w:p w:rsidR="00000000" w:rsidDel="00000000" w:rsidP="00000000" w:rsidRDefault="00000000" w:rsidRPr="00000000" w14:paraId="00000045">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Advancement of Bakersfield College</w:t>
      </w:r>
    </w:p>
    <w:p w:rsidR="00000000" w:rsidDel="00000000" w:rsidP="00000000" w:rsidRDefault="00000000" w:rsidRPr="00000000" w14:paraId="00000046">
      <w:pPr>
        <w:numPr>
          <w:ilvl w:val="2"/>
          <w:numId w:val="3"/>
        </w:numPr>
        <w:pBdr>
          <w:top w:space="0" w:sz="0" w:val="nil"/>
          <w:left w:space="0" w:sz="0" w:val="nil"/>
          <w:bottom w:space="0" w:sz="0" w:val="nil"/>
          <w:right w:space="0" w:sz="0" w:val="nil"/>
          <w:between w:space="0" w:sz="0" w:val="nil"/>
        </w:pBdr>
        <w:spacing w:after="0" w:line="240" w:lineRule="auto"/>
        <w:ind w:left="2160" w:hanging="18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SB 15 ADDRESSING DEI-AR EFFORTS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 to meet before the next Senate meeting. Need to help compose an email to discuss. </w:t>
      </w:r>
    </w:p>
    <w:p w:rsidR="00000000" w:rsidDel="00000000" w:rsidP="00000000" w:rsidRDefault="00000000" w:rsidRPr="00000000" w14:paraId="00000048">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Government Operations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4A">
      <w:pPr>
        <w:pStyle w:val="Heading1"/>
        <w:numPr>
          <w:ilvl w:val="0"/>
          <w:numId w:val="3"/>
        </w:numPr>
        <w:ind w:left="810" w:hanging="360"/>
        <w:rPr/>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40" w:lineRule="auto"/>
        <w:ind w:left="360" w:right="409"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4C">
      <w:pPr>
        <w:pStyle w:val="Heading2"/>
        <w:numPr>
          <w:ilvl w:val="1"/>
          <w:numId w:val="2"/>
        </w:numPr>
        <w:spacing w:line="240" w:lineRule="auto"/>
        <w:ind w:left="1440" w:hanging="360"/>
        <w:rPr/>
      </w:pPr>
      <w:r w:rsidDel="00000000" w:rsidR="00000000" w:rsidRPr="00000000">
        <w:rPr>
          <w:rtl w:val="0"/>
        </w:rPr>
        <w:t xml:space="preserve">Academic Senate</w:t>
      </w:r>
    </w:p>
    <w:p w:rsidR="00000000" w:rsidDel="00000000" w:rsidP="00000000" w:rsidRDefault="00000000" w:rsidRPr="00000000" w14:paraId="0000004D">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Accreditation &amp; Institutional Quality Committee</w:t>
      </w:r>
    </w:p>
    <w:p w:rsidR="00000000" w:rsidDel="00000000" w:rsidP="00000000" w:rsidRDefault="00000000" w:rsidRPr="00000000" w14:paraId="0000004E">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Assessment Committee</w:t>
      </w:r>
    </w:p>
    <w:p w:rsidR="00000000" w:rsidDel="00000000" w:rsidP="00000000" w:rsidRDefault="00000000" w:rsidRPr="00000000" w14:paraId="0000004F">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Bookstore Committee</w:t>
      </w:r>
    </w:p>
    <w:p w:rsidR="00000000" w:rsidDel="00000000" w:rsidP="00000000" w:rsidRDefault="00000000" w:rsidRPr="00000000" w14:paraId="00000050">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Budget Committee</w:t>
      </w:r>
    </w:p>
    <w:p w:rsidR="00000000" w:rsidDel="00000000" w:rsidP="00000000" w:rsidRDefault="00000000" w:rsidRPr="00000000" w14:paraId="00000051">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College Council</w:t>
      </w:r>
    </w:p>
    <w:p w:rsidR="00000000" w:rsidDel="00000000" w:rsidP="00000000" w:rsidRDefault="00000000" w:rsidRPr="00000000" w14:paraId="00000052">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Commencement Committee</w:t>
      </w:r>
    </w:p>
    <w:p w:rsidR="00000000" w:rsidDel="00000000" w:rsidP="00000000" w:rsidRDefault="00000000" w:rsidRPr="00000000" w14:paraId="00000053">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Curriculum Committee</w:t>
      </w:r>
    </w:p>
    <w:p w:rsidR="00000000" w:rsidDel="00000000" w:rsidP="00000000" w:rsidRDefault="00000000" w:rsidRPr="00000000" w14:paraId="00000054">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Budget</w:t>
      </w:r>
    </w:p>
    <w:p w:rsidR="00000000" w:rsidDel="00000000" w:rsidP="00000000" w:rsidRDefault="00000000" w:rsidRPr="00000000" w14:paraId="00000055">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Consultation</w:t>
      </w:r>
    </w:p>
    <w:p w:rsidR="00000000" w:rsidDel="00000000" w:rsidP="00000000" w:rsidRDefault="00000000" w:rsidRPr="00000000" w14:paraId="00000056">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Equal Opportunity &amp; Diversity Advisory Council (EODAC)</w:t>
      </w:r>
    </w:p>
    <w:p w:rsidR="00000000" w:rsidDel="00000000" w:rsidP="00000000" w:rsidRDefault="00000000" w:rsidRPr="00000000" w14:paraId="00000057">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Enrollment Committee</w:t>
      </w:r>
    </w:p>
    <w:p w:rsidR="00000000" w:rsidDel="00000000" w:rsidP="00000000" w:rsidRDefault="00000000" w:rsidRPr="00000000" w14:paraId="00000058">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Facilities &amp; Sustainability Committee</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Discussed about updating the campus like the edible garden and the horticulture lab being finished in the summer. Also discussed upgrading the campus in Delano. Going to discuss measure J updates next month and summer projects. </w:t>
      </w:r>
    </w:p>
    <w:p w:rsidR="00000000" w:rsidDel="00000000" w:rsidP="00000000" w:rsidRDefault="00000000" w:rsidRPr="00000000" w14:paraId="0000005A">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Board of Trustees</w:t>
      </w:r>
    </w:p>
    <w:p w:rsidR="00000000" w:rsidDel="00000000" w:rsidP="00000000" w:rsidRDefault="00000000" w:rsidRPr="00000000" w14:paraId="0000005B">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Information Services &amp; Instructional Technology (ISIT)</w:t>
      </w:r>
    </w:p>
    <w:p w:rsidR="00000000" w:rsidDel="00000000" w:rsidP="00000000" w:rsidRDefault="00000000" w:rsidRPr="00000000" w14:paraId="0000005C">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Program Review Committee</w:t>
      </w:r>
    </w:p>
    <w:p w:rsidR="00000000" w:rsidDel="00000000" w:rsidP="00000000" w:rsidRDefault="00000000" w:rsidRPr="00000000" w14:paraId="0000005D">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Safety Advisory Committee</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5F">
      <w:pPr>
        <w:pStyle w:val="Heading1"/>
        <w:numPr>
          <w:ilvl w:val="0"/>
          <w:numId w:val="3"/>
        </w:numPr>
        <w:ind w:left="810" w:hanging="360"/>
        <w:rPr/>
      </w:pPr>
      <w:r w:rsidDel="00000000" w:rsidR="00000000" w:rsidRPr="00000000">
        <w:rPr>
          <w:rtl w:val="0"/>
        </w:rPr>
        <w:t xml:space="preserve">FIRST READING OF LEGISLATION</w:t>
      </w:r>
    </w:p>
    <w:p w:rsidR="00000000" w:rsidDel="00000000" w:rsidP="00000000" w:rsidRDefault="00000000" w:rsidRPr="00000000" w14:paraId="00000060">
      <w:pPr>
        <w:spacing w:after="0" w:line="240" w:lineRule="auto"/>
        <w:ind w:left="810" w:hanging="36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shall read the legislation for the first time and then may choose to refer to the committee.</w:t>
      </w:r>
    </w:p>
    <w:p w:rsidR="00000000" w:rsidDel="00000000" w:rsidP="00000000" w:rsidRDefault="00000000" w:rsidRPr="00000000" w14:paraId="00000061">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SB</w:t>
      </w:r>
      <w:r w:rsidDel="00000000" w:rsidR="00000000" w:rsidRPr="00000000">
        <w:rPr>
          <w:rFonts w:ascii="Garamond" w:cs="Garamond" w:eastAsia="Garamond" w:hAnsi="Garamond"/>
          <w:sz w:val="20"/>
          <w:szCs w:val="20"/>
          <w:rtl w:val="0"/>
        </w:rPr>
        <w:t xml:space="preserve"> 14: AUTHORIZING REMOTE TELECONFERENCE MEETINGS FOR THE PERIOD OF April 6, 2022, THROUGH May 6, 2022, PURSUANT TO AB 361</w:t>
      </w:r>
    </w:p>
    <w:p w:rsidR="00000000" w:rsidDel="00000000" w:rsidP="00000000" w:rsidRDefault="00000000" w:rsidRPr="00000000" w14:paraId="00000062">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moved the motion .Senator Singh seconded. Motion carries </w:t>
      </w:r>
    </w:p>
    <w:p w:rsidR="00000000" w:rsidDel="00000000" w:rsidP="00000000" w:rsidRDefault="00000000" w:rsidRPr="00000000" w14:paraId="00000063">
      <w:pPr>
        <w:spacing w:after="0" w:line="240" w:lineRule="auto"/>
        <w:ind w:left="810" w:hanging="360"/>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64">
      <w:pPr>
        <w:pStyle w:val="Heading1"/>
        <w:numPr>
          <w:ilvl w:val="0"/>
          <w:numId w:val="3"/>
        </w:numPr>
        <w:ind w:left="810" w:hanging="360"/>
        <w:rPr/>
      </w:pPr>
      <w:r w:rsidDel="00000000" w:rsidR="00000000" w:rsidRPr="00000000">
        <w:rPr>
          <w:rtl w:val="0"/>
        </w:rPr>
        <w:t xml:space="preserve">FAST-TRACK LEGISLATION</w:t>
      </w:r>
    </w:p>
    <w:p w:rsidR="00000000" w:rsidDel="00000000" w:rsidP="00000000" w:rsidRDefault="00000000" w:rsidRPr="00000000" w14:paraId="00000065">
      <w:pPr>
        <w:spacing w:after="0" w:line="240" w:lineRule="auto"/>
        <w:ind w:left="810" w:hanging="36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A Senator may move legislation to be considered for fast-track at this meeting, moving legislation directly from first reading to second reading.  </w:t>
      </w:r>
    </w:p>
    <w:p w:rsidR="00000000" w:rsidDel="00000000" w:rsidP="00000000" w:rsidRDefault="00000000" w:rsidRPr="00000000" w14:paraId="00000066">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SB 14: AUTHORIZING REMOTE TELECONFERENCE MEETINGS FOR THE PERIOD OF April 6, 2022, THROUGH May 6, 2022, PURSUANT TO AB 361</w:t>
      </w:r>
    </w:p>
    <w:p w:rsidR="00000000" w:rsidDel="00000000" w:rsidP="00000000" w:rsidRDefault="00000000" w:rsidRPr="00000000" w14:paraId="00000067">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moved the motion .Senator Singh seconded. Motion carries </w:t>
      </w:r>
    </w:p>
    <w:p w:rsidR="00000000" w:rsidDel="00000000" w:rsidP="00000000" w:rsidRDefault="00000000" w:rsidRPr="00000000" w14:paraId="00000068">
      <w:pP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pStyle w:val="Heading1"/>
        <w:numPr>
          <w:ilvl w:val="0"/>
          <w:numId w:val="3"/>
        </w:numPr>
        <w:ind w:left="810" w:hanging="360"/>
        <w:rPr/>
      </w:pPr>
      <w:r w:rsidDel="00000000" w:rsidR="00000000" w:rsidRPr="00000000">
        <w:rPr>
          <w:rtl w:val="0"/>
        </w:rPr>
        <w:t xml:space="preserve">SECOND READING OF LEGISLATION</w:t>
      </w:r>
    </w:p>
    <w:p w:rsidR="00000000" w:rsidDel="00000000" w:rsidP="00000000" w:rsidRDefault="00000000" w:rsidRPr="00000000" w14:paraId="0000006A">
      <w:pPr>
        <w:spacing w:after="0" w:line="240" w:lineRule="auto"/>
        <w:ind w:left="810" w:hanging="360"/>
        <w:rPr>
          <w:rFonts w:ascii="Garamond" w:cs="Garamond" w:eastAsia="Garamond" w:hAnsi="Garamond"/>
          <w:i w:val="1"/>
          <w:color w:val="000000"/>
          <w:sz w:val="16"/>
          <w:szCs w:val="16"/>
        </w:rPr>
      </w:pPr>
      <w:r w:rsidDel="00000000" w:rsidR="00000000" w:rsidRPr="00000000">
        <w:rPr>
          <w:rFonts w:ascii="Garamond" w:cs="Garamond" w:eastAsia="Garamond" w:hAnsi="Garamond"/>
          <w:i w:val="1"/>
          <w:sz w:val="16"/>
          <w:szCs w:val="16"/>
          <w:rtl w:val="0"/>
        </w:rPr>
        <w:t xml:space="preserve">The legislation</w:t>
      </w:r>
      <w:r w:rsidDel="00000000" w:rsidR="00000000" w:rsidRPr="00000000">
        <w:rPr>
          <w:rFonts w:ascii="Garamond" w:cs="Garamond" w:eastAsia="Garamond" w:hAnsi="Garamond"/>
          <w:i w:val="1"/>
          <w:color w:val="000000"/>
          <w:sz w:val="16"/>
          <w:szCs w:val="16"/>
          <w:rtl w:val="0"/>
        </w:rPr>
        <w:t xml:space="preserve"> listed has already been read once on the Senate floor or approved for fast-track, and thus </w:t>
      </w:r>
      <w:r w:rsidDel="00000000" w:rsidR="00000000" w:rsidRPr="00000000">
        <w:rPr>
          <w:rFonts w:ascii="Garamond" w:cs="Garamond" w:eastAsia="Garamond" w:hAnsi="Garamond"/>
          <w:i w:val="1"/>
          <w:sz w:val="16"/>
          <w:szCs w:val="16"/>
          <w:rtl w:val="0"/>
        </w:rPr>
        <w:t xml:space="preserve">is</w:t>
      </w:r>
      <w:r w:rsidDel="00000000" w:rsidR="00000000" w:rsidRPr="00000000">
        <w:rPr>
          <w:rFonts w:ascii="Garamond" w:cs="Garamond" w:eastAsia="Garamond" w:hAnsi="Garamond"/>
          <w:i w:val="1"/>
          <w:color w:val="000000"/>
          <w:sz w:val="16"/>
          <w:szCs w:val="16"/>
          <w:rtl w:val="0"/>
        </w:rPr>
        <w:t xml:space="preserve"> considered for approval by the Senate.</w:t>
      </w:r>
    </w:p>
    <w:p w:rsidR="00000000" w:rsidDel="00000000" w:rsidP="00000000" w:rsidRDefault="00000000" w:rsidRPr="00000000" w14:paraId="0000006B">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SB 14 AUTHORIZES REMOTE TELECONFERENCE MEETINGS FOR THE PERIOD OF APRIL 6, 2022, THROUGH MAY 6, 2022, PURSUANT TO AB 361</w:t>
      </w:r>
    </w:p>
    <w:p w:rsidR="00000000" w:rsidDel="00000000" w:rsidP="00000000" w:rsidRDefault="00000000" w:rsidRPr="00000000" w14:paraId="0000006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moved the motion .Senator Singh seconded. Motion carries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aye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aye</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aye</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aye</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aye</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ayes, 0 nays. Motion passes.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highlight w:val="yellow"/>
        </w:rPr>
      </w:pPr>
      <w:r w:rsidDel="00000000" w:rsidR="00000000" w:rsidRPr="00000000">
        <w:rPr>
          <w:rtl w:val="0"/>
        </w:rPr>
      </w:r>
    </w:p>
    <w:p w:rsidR="00000000" w:rsidDel="00000000" w:rsidP="00000000" w:rsidRDefault="00000000" w:rsidRPr="00000000" w14:paraId="00000076">
      <w:pPr>
        <w:pStyle w:val="Heading1"/>
        <w:numPr>
          <w:ilvl w:val="0"/>
          <w:numId w:val="3"/>
        </w:numPr>
        <w:ind w:left="810" w:hanging="360"/>
        <w:rPr/>
      </w:pPr>
      <w:r w:rsidDel="00000000" w:rsidR="00000000" w:rsidRPr="00000000">
        <w:rPr>
          <w:rtl w:val="0"/>
        </w:rPr>
        <w:t xml:space="preserve">ANNOUNCEMENTS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sent out an email to the SGA about a free conference to attend an LGBTQ+ Center Conference. Will meet with all different students from all different schools. Also reminded officers that next week is Spring Break and the OSL office will be open Monday-Thursday.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A">
      <w:pPr>
        <w:pStyle w:val="Heading1"/>
        <w:numPr>
          <w:ilvl w:val="0"/>
          <w:numId w:val="3"/>
        </w:numPr>
        <w:ind w:left="810" w:hanging="360"/>
        <w:rPr/>
      </w:pPr>
      <w:r w:rsidDel="00000000" w:rsidR="00000000" w:rsidRPr="00000000">
        <w:rPr>
          <w:rtl w:val="0"/>
        </w:rPr>
        <w:t xml:space="preserve">ADJOURNMENT</w:t>
      </w:r>
    </w:p>
    <w:p w:rsidR="00000000" w:rsidDel="00000000" w:rsidP="00000000" w:rsidRDefault="00000000" w:rsidRPr="00000000" w14:paraId="0000007B">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5:15 pm. </w:t>
      </w: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89">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8A">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8B">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8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8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8F">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90">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2">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3">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4">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7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sz w:val="16"/>
              <w:szCs w:val="16"/>
              <w:rtl w:val="0"/>
            </w:rPr>
            <w:t xml:space="preserve">Wednesday, April 6, 2022</w:t>
          </w:r>
          <w:r w:rsidDel="00000000" w:rsidR="00000000" w:rsidRPr="00000000">
            <w:rPr>
              <w:rtl w:val="0"/>
            </w:rPr>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5">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CF0357"/>
    <w:pPr>
      <w:numPr>
        <w:numId w:val="3"/>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52026B"/>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cudO6grDwjE9EV60Vgcn5Yy7j5huLsnEex"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OkZXbMcfASU8nkatOtFbW5wKoQ==">AMUW2mWjyiwebAMc/DHW0e2hJXkyMcHfb3091einMrsr0b56hfQjov0s1/CNybXstXrAW0wI12m2sLOFTb1N4eym3na8JSFMcBYWmpbHEsvewlpOHoMRmRyuaGJr6aLmhHWN3LoyqqCrI4qJDDNy3wQ1d7pXbHdAtwZ3CIM8jzPeTCMYcfZO8aw=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2022-04-01T22:55:00Z</dcterms:created>
  <dc:creator>Image User</dc:creator>
</cp:coreProperties>
</file>