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Garamond" w:cs="Garamond" w:eastAsia="Garamond" w:hAnsi="Garamond"/>
          <w:b w:val="1"/>
          <w:smallCaps w:val="1"/>
          <w:color w:val="000000"/>
          <w:sz w:val="32"/>
          <w:szCs w:val="32"/>
        </w:rPr>
      </w:pPr>
      <w:r w:rsidDel="00000000" w:rsidR="00000000" w:rsidRPr="00000000">
        <w:rPr>
          <w:rFonts w:ascii="Garamond" w:cs="Garamond" w:eastAsia="Garamond" w:hAnsi="Garamond"/>
          <w:b w:val="1"/>
          <w:smallCaps w:val="1"/>
          <w:color w:val="000000"/>
          <w:sz w:val="32"/>
          <w:szCs w:val="32"/>
          <w:rtl w:val="0"/>
        </w:rPr>
        <w:t xml:space="preserve">Senate Body</w:t>
      </w:r>
    </w:p>
    <w:p w:rsidR="00000000" w:rsidDel="00000000" w:rsidP="00000000" w:rsidRDefault="00000000" w:rsidRPr="00000000" w14:paraId="00000002">
      <w:pPr>
        <w:spacing w:after="0" w:line="240" w:lineRule="auto"/>
        <w:jc w:val="center"/>
        <w:rPr>
          <w:rFonts w:ascii="Garamond" w:cs="Garamond" w:eastAsia="Garamond" w:hAnsi="Garamond"/>
          <w:b w:val="1"/>
          <w:smallCaps w:val="1"/>
          <w:color w:val="000000"/>
          <w:sz w:val="12"/>
          <w:szCs w:val="12"/>
        </w:rPr>
      </w:pPr>
      <w:r w:rsidDel="00000000" w:rsidR="00000000" w:rsidRPr="00000000">
        <w:rPr>
          <w:rtl w:val="0"/>
        </w:rPr>
      </w:r>
    </w:p>
    <w:tbl>
      <w:tblPr>
        <w:tblStyle w:val="Table1"/>
        <w:tblW w:w="936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271"/>
        <w:gridCol w:w="1852"/>
        <w:gridCol w:w="4237"/>
        <w:tblGridChange w:id="0">
          <w:tblGrid>
            <w:gridCol w:w="3271"/>
            <w:gridCol w:w="1852"/>
            <w:gridCol w:w="4237"/>
          </w:tblGrid>
        </w:tblGridChange>
      </w:tblGrid>
      <w:tr>
        <w:trPr>
          <w:cantSplit w:val="0"/>
          <w:tblHeader w:val="0"/>
        </w:trPr>
        <w:tc>
          <w:tcPr/>
          <w:p w:rsidR="00000000" w:rsidDel="00000000" w:rsidP="00000000" w:rsidRDefault="00000000" w:rsidRPr="00000000" w14:paraId="00000003">
            <w:pPr>
              <w:spacing w:after="0" w:line="240" w:lineRule="auto"/>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Wednesday, March 22, 2023</w:t>
            </w:r>
          </w:p>
        </w:tc>
        <w:tc>
          <w:tcPr/>
          <w:p w:rsidR="00000000" w:rsidDel="00000000" w:rsidP="00000000" w:rsidRDefault="00000000" w:rsidRPr="00000000" w14:paraId="00000004">
            <w:pPr>
              <w:spacing w:after="0" w:line="240" w:lineRule="auto"/>
              <w:jc w:val="center"/>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4:30 - 6:00 p.m.</w:t>
            </w:r>
          </w:p>
        </w:tc>
        <w:tc>
          <w:tcPr/>
          <w:p w:rsidR="00000000" w:rsidDel="00000000" w:rsidP="00000000" w:rsidRDefault="00000000" w:rsidRPr="00000000" w14:paraId="00000005">
            <w:pPr>
              <w:spacing w:after="0" w:line="240" w:lineRule="auto"/>
              <w:jc w:val="right"/>
              <w:rPr>
                <w:rFonts w:ascii="Garamond" w:cs="Garamond" w:eastAsia="Garamond" w:hAnsi="Garamond"/>
                <w:b w:val="1"/>
                <w:color w:val="000000"/>
                <w:sz w:val="20"/>
                <w:szCs w:val="20"/>
              </w:rPr>
            </w:pPr>
            <w:r w:rsidDel="00000000" w:rsidR="00000000" w:rsidRPr="00000000">
              <w:rPr>
                <w:rFonts w:ascii="Garamond" w:cs="Garamond" w:eastAsia="Garamond" w:hAnsi="Garamond"/>
                <w:b w:val="1"/>
                <w:color w:val="000000"/>
                <w:sz w:val="20"/>
                <w:szCs w:val="20"/>
                <w:rtl w:val="0"/>
              </w:rPr>
              <w:t xml:space="preserve">BCSGA Boardroom, Campus Center and Zoom</w:t>
            </w:r>
          </w:p>
        </w:tc>
      </w:tr>
      <w:tr>
        <w:trPr>
          <w:cantSplit w:val="0"/>
          <w:tblHeader w:val="0"/>
        </w:trPr>
        <w:tc>
          <w:tcPr>
            <w:gridSpan w:val="3"/>
          </w:tcPr>
          <w:p w:rsidR="00000000" w:rsidDel="00000000" w:rsidP="00000000" w:rsidRDefault="00000000" w:rsidRPr="00000000" w14:paraId="00000006">
            <w:pPr>
              <w:pStyle w:val="Subtitle"/>
              <w:ind w:firstLine="360"/>
              <w:jc w:val="center"/>
              <w:rPr/>
            </w:pPr>
            <w:r w:rsidDel="00000000" w:rsidR="00000000" w:rsidRPr="00000000">
              <w:rPr>
                <w:rtl w:val="0"/>
              </w:rPr>
              <w:t xml:space="preserve">Meeting Zoomlink: </w:t>
            </w:r>
            <w:hyperlink r:id="rId7">
              <w:r w:rsidDel="00000000" w:rsidR="00000000" w:rsidRPr="00000000">
                <w:rPr>
                  <w:color w:val="1155cc"/>
                  <w:u w:val="single"/>
                  <w:rtl w:val="0"/>
                </w:rPr>
                <w:t xml:space="preserve">https://cccconfer.zoom.us/j/96504179517?pwd=NFMrVmVIU2V6eHdrWExtamJHYldzdz09</w:t>
              </w:r>
            </w:hyperlink>
            <w:r w:rsidDel="00000000" w:rsidR="00000000" w:rsidRPr="00000000">
              <w:rPr>
                <w:rtl w:val="0"/>
              </w:rPr>
              <w:t xml:space="preserve"> </w:t>
            </w:r>
          </w:p>
        </w:tc>
      </w:tr>
    </w:tbl>
    <w:p w:rsidR="00000000" w:rsidDel="00000000" w:rsidP="00000000" w:rsidRDefault="00000000" w:rsidRPr="00000000" w14:paraId="00000009">
      <w:pPr>
        <w:tabs>
          <w:tab w:val="left" w:leader="none" w:pos="6327"/>
        </w:tabs>
        <w:spacing w:after="0" w:line="240" w:lineRule="auto"/>
        <w:rPr>
          <w:rFonts w:ascii="Garamond" w:cs="Garamond" w:eastAsia="Garamond" w:hAnsi="Garamond"/>
          <w:b w:val="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-609599</wp:posOffset>
                </wp:positionH>
                <wp:positionV relativeFrom="paragraph">
                  <wp:posOffset>0</wp:posOffset>
                </wp:positionV>
                <wp:extent cx="7006590" cy="65248"/>
                <wp:effectExtent b="0" l="0" r="0" t="0"/>
                <wp:wrapNone/>
                <wp:docPr id="29" name=""/>
                <a:graphic>
                  <a:graphicData uri="http://schemas.microsoft.com/office/word/2010/wordprocessingShape">
                    <wps:wsp>
                      <wps:cNvSpPr/>
                      <wps:cNvPr id="2" name="Shape 2"/>
                      <wps:spPr>
                        <a:xfrm flipH="1" rot="10800000">
                          <a:off x="1686300" y="3775650"/>
                          <a:ext cx="7319400" cy="8700"/>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-609599</wp:posOffset>
                </wp:positionH>
                <wp:positionV relativeFrom="paragraph">
                  <wp:posOffset>0</wp:posOffset>
                </wp:positionV>
                <wp:extent cx="7006590" cy="65248"/>
                <wp:effectExtent b="0" l="0" r="0" t="0"/>
                <wp:wrapNone/>
                <wp:docPr id="29"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7006590" cy="65248"/>
                        </a:xfrm>
                        <a:prstGeom prst="rect"/>
                        <a:ln/>
                      </pic:spPr>
                    </pic:pic>
                  </a:graphicData>
                </a:graphic>
              </wp:anchor>
            </w:drawing>
          </mc:Fallback>
        </mc:AlternateContent>
      </w:r>
    </w:p>
    <w:p w:rsidR="00000000" w:rsidDel="00000000" w:rsidP="00000000" w:rsidRDefault="00000000" w:rsidRPr="00000000" w14:paraId="0000000A">
      <w:pPr>
        <w:pStyle w:val="Heading1"/>
        <w:numPr>
          <w:ilvl w:val="0"/>
          <w:numId w:val="2"/>
        </w:numPr>
        <w:ind w:left="810" w:hanging="360"/>
        <w:rPr>
          <w:smallCaps w:val="0"/>
        </w:rPr>
      </w:pPr>
      <w:r w:rsidDel="00000000" w:rsidR="00000000" w:rsidRPr="00000000">
        <w:rPr>
          <w:rtl w:val="0"/>
        </w:rPr>
        <w:t xml:space="preserve">CALL MEETING TO ORDER</w:t>
      </w:r>
      <w:r w:rsidDel="00000000" w:rsidR="00000000" w:rsidRPr="00000000">
        <w:rPr>
          <w:rtl w:val="0"/>
        </w:rPr>
      </w:r>
    </w:p>
    <w:p w:rsidR="00000000" w:rsidDel="00000000" w:rsidP="00000000" w:rsidRDefault="00000000" w:rsidRPr="00000000" w14:paraId="0000000B">
      <w:pPr>
        <w:spacing w:after="0" w:line="240" w:lineRule="auto"/>
        <w:ind w:left="360" w:firstLine="0"/>
        <w:rPr>
          <w:rFonts w:ascii="Garamond" w:cs="Garamond" w:eastAsia="Garamond" w:hAnsi="Garamond"/>
          <w:i w:val="1"/>
          <w:sz w:val="16"/>
          <w:szCs w:val="16"/>
        </w:rPr>
      </w:pPr>
      <w:r w:rsidDel="00000000" w:rsidR="00000000" w:rsidRPr="00000000">
        <w:rPr>
          <w:rtl w:val="0"/>
        </w:rPr>
      </w:r>
    </w:p>
    <w:p w:rsidR="00000000" w:rsidDel="00000000" w:rsidP="00000000" w:rsidRDefault="00000000" w:rsidRPr="00000000" w14:paraId="0000000C">
      <w:pPr>
        <w:pStyle w:val="Heading1"/>
        <w:numPr>
          <w:ilvl w:val="0"/>
          <w:numId w:val="2"/>
        </w:numPr>
        <w:ind w:left="810" w:hanging="360"/>
        <w:rPr/>
      </w:pPr>
      <w:r w:rsidDel="00000000" w:rsidR="00000000" w:rsidRPr="00000000">
        <w:rPr>
          <w:rtl w:val="0"/>
        </w:rPr>
        <w:t xml:space="preserve">ASCERTAINMENT OF QUORUM </w:t>
      </w:r>
    </w:p>
    <w:p w:rsidR="00000000" w:rsidDel="00000000" w:rsidP="00000000" w:rsidRDefault="00000000" w:rsidRPr="00000000" w14:paraId="0000000D">
      <w:pPr>
        <w:pStyle w:val="Subtitle"/>
        <w:ind w:firstLine="360"/>
        <w:rPr>
          <w:b w:val="1"/>
          <w:sz w:val="20"/>
          <w:szCs w:val="20"/>
        </w:rPr>
      </w:pPr>
      <w:r w:rsidDel="00000000" w:rsidR="00000000" w:rsidRPr="00000000">
        <w:rPr>
          <w:rtl w:val="0"/>
        </w:rPr>
        <w:t xml:space="preserve">A majority quorum must be established to hold a bona fide meeting.</w:t>
      </w:r>
      <w:r w:rsidDel="00000000" w:rsidR="00000000" w:rsidRPr="00000000">
        <w:rPr>
          <w:rtl w:val="0"/>
        </w:rPr>
      </w:r>
    </w:p>
    <w:p w:rsidR="00000000" w:rsidDel="00000000" w:rsidP="00000000" w:rsidRDefault="00000000" w:rsidRPr="00000000" w14:paraId="0000000E">
      <w:pPr>
        <w:spacing w:after="0" w:line="240" w:lineRule="auto"/>
        <w:ind w:left="360" w:firstLine="0"/>
        <w:rPr>
          <w:rFonts w:ascii="Garamond" w:cs="Garamond" w:eastAsia="Garamond" w:hAnsi="Garamond"/>
          <w:b w:val="1"/>
          <w:sz w:val="20"/>
          <w:szCs w:val="20"/>
        </w:rPr>
      </w:pPr>
      <w:r w:rsidDel="00000000" w:rsidR="00000000" w:rsidRPr="00000000">
        <w:rPr>
          <w:rtl w:val="0"/>
        </w:rPr>
      </w:r>
    </w:p>
    <w:p w:rsidR="00000000" w:rsidDel="00000000" w:rsidP="00000000" w:rsidRDefault="00000000" w:rsidRPr="00000000" w14:paraId="0000000F">
      <w:pPr>
        <w:pStyle w:val="Heading1"/>
        <w:numPr>
          <w:ilvl w:val="0"/>
          <w:numId w:val="2"/>
        </w:numPr>
        <w:ind w:left="810" w:hanging="360"/>
        <w:rPr/>
      </w:pPr>
      <w:r w:rsidDel="00000000" w:rsidR="00000000" w:rsidRPr="00000000">
        <w:rPr>
          <w:rtl w:val="0"/>
        </w:rPr>
        <w:t xml:space="preserve">CORRECTIONS TO THE MINUTES</w:t>
      </w:r>
    </w:p>
    <w:p w:rsidR="00000000" w:rsidDel="00000000" w:rsidP="00000000" w:rsidRDefault="00000000" w:rsidRPr="00000000" w14:paraId="00000010">
      <w:pPr>
        <w:pStyle w:val="Subtitle"/>
        <w:ind w:firstLine="360"/>
        <w:rPr/>
      </w:pPr>
      <w:r w:rsidDel="00000000" w:rsidR="00000000" w:rsidRPr="00000000">
        <w:rPr>
          <w:rtl w:val="0"/>
        </w:rPr>
        <w:t xml:space="preserve">The Senate will discuss and correct minutes from previous meetings.</w:t>
      </w:r>
    </w:p>
    <w:p w:rsidR="00000000" w:rsidDel="00000000" w:rsidP="00000000" w:rsidRDefault="00000000" w:rsidRPr="00000000" w14:paraId="00000011">
      <w:pPr>
        <w:numPr>
          <w:ilvl w:val="1"/>
          <w:numId w:val="2"/>
        </w:numPr>
        <w:spacing w:after="0" w:line="240" w:lineRule="auto"/>
        <w:ind w:left="1440" w:hanging="360"/>
        <w:rPr>
          <w:smallCaps w:val="0"/>
        </w:rPr>
      </w:pPr>
      <w:r w:rsidDel="00000000" w:rsidR="00000000" w:rsidRPr="00000000">
        <w:rPr>
          <w:rFonts w:ascii="Garamond" w:cs="Garamond" w:eastAsia="Garamond" w:hAnsi="Garamond"/>
          <w:sz w:val="20"/>
          <w:szCs w:val="20"/>
          <w:rtl w:val="0"/>
        </w:rPr>
        <w:t xml:space="preserve">The Senate will consider any corrections to the minutes from the meeting held on March 8, 2023. </w:t>
      </w:r>
      <w:r w:rsidDel="00000000" w:rsidR="00000000" w:rsidRPr="00000000">
        <w:rPr>
          <w:rtl w:val="0"/>
        </w:rPr>
      </w:r>
    </w:p>
    <w:p w:rsidR="00000000" w:rsidDel="00000000" w:rsidP="00000000" w:rsidRDefault="00000000" w:rsidRPr="00000000" w14:paraId="00000012">
      <w:pPr>
        <w:spacing w:after="0" w:line="240" w:lineRule="auto"/>
        <w:ind w:left="1440" w:firstLine="0"/>
        <w:rPr>
          <w:rFonts w:ascii="Garamond" w:cs="Garamond" w:eastAsia="Garamond" w:hAnsi="Garamond"/>
          <w:b w:val="1"/>
          <w:sz w:val="20"/>
          <w:szCs w:val="20"/>
        </w:rPr>
      </w:pPr>
      <w:r w:rsidDel="00000000" w:rsidR="00000000" w:rsidRPr="00000000">
        <w:rPr>
          <w:rtl w:val="0"/>
        </w:rPr>
      </w:r>
    </w:p>
    <w:p w:rsidR="00000000" w:rsidDel="00000000" w:rsidP="00000000" w:rsidRDefault="00000000" w:rsidRPr="00000000" w14:paraId="00000013">
      <w:pPr>
        <w:pStyle w:val="Heading1"/>
        <w:numPr>
          <w:ilvl w:val="0"/>
          <w:numId w:val="2"/>
        </w:numPr>
        <w:ind w:left="810" w:hanging="360"/>
        <w:rPr/>
      </w:pPr>
      <w:r w:rsidDel="00000000" w:rsidR="00000000" w:rsidRPr="00000000">
        <w:rPr>
          <w:rtl w:val="0"/>
        </w:rPr>
        <w:t xml:space="preserve">PUBLIC COMMENT</w:t>
      </w:r>
    </w:p>
    <w:p w:rsidR="00000000" w:rsidDel="00000000" w:rsidP="00000000" w:rsidRDefault="00000000" w:rsidRPr="00000000" w14:paraId="00000014">
      <w:pPr>
        <w:spacing w:after="0" w:line="240" w:lineRule="auto"/>
        <w:ind w:left="360" w:firstLine="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This segment of the meeting is reserved for persons desiring to address the Senate on any matter of concern that is not stated on the agenda. A time limit of three (3) minutes per speaker and fifteen (15) minutes per topic shall be observed. The law does not permit any action to be taken, nor extended discussion of any items not on the agenda. The Senate may briefly respond to statements made or questions posed, however, for further information, please contact the BCSGA Vice President for the item of discussion to be placed on a future agenda. (Brown Act §54954.3)</w:t>
      </w:r>
    </w:p>
    <w:p w:rsidR="00000000" w:rsidDel="00000000" w:rsidP="00000000" w:rsidRDefault="00000000" w:rsidRPr="00000000" w14:paraId="00000015">
      <w:pPr>
        <w:numPr>
          <w:ilvl w:val="0"/>
          <w:numId w:val="4"/>
        </w:numPr>
        <w:spacing w:after="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Andrea Thorson - EODAC Updates</w:t>
      </w:r>
    </w:p>
    <w:p w:rsidR="00000000" w:rsidDel="00000000" w:rsidP="00000000" w:rsidRDefault="00000000" w:rsidRPr="00000000" w14:paraId="00000016">
      <w:pPr>
        <w:spacing w:after="0" w:line="240" w:lineRule="auto"/>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17">
      <w:pPr>
        <w:pStyle w:val="Heading1"/>
        <w:numPr>
          <w:ilvl w:val="0"/>
          <w:numId w:val="2"/>
        </w:numPr>
        <w:ind w:left="810" w:hanging="360"/>
        <w:rPr/>
      </w:pPr>
      <w:r w:rsidDel="00000000" w:rsidR="00000000" w:rsidRPr="00000000">
        <w:rPr>
          <w:smallCaps w:val="0"/>
          <w:rtl w:val="0"/>
        </w:rPr>
        <w:t xml:space="preserve">REPORTS OF THE ASSOCIATION</w:t>
      </w:r>
      <w:r w:rsidDel="00000000" w:rsidR="00000000" w:rsidRPr="00000000">
        <w:rPr>
          <w:rtl w:val="0"/>
        </w:rPr>
      </w:r>
    </w:p>
    <w:p w:rsidR="00000000" w:rsidDel="00000000" w:rsidP="00000000" w:rsidRDefault="00000000" w:rsidRPr="00000000" w14:paraId="00000018">
      <w:pPr>
        <w:spacing w:after="0" w:line="240" w:lineRule="auto"/>
        <w:ind w:left="360" w:firstLine="0"/>
        <w:rPr>
          <w:rFonts w:ascii="Garamond" w:cs="Garamond" w:eastAsia="Garamond" w:hAnsi="Garamond"/>
          <w:sz w:val="20"/>
          <w:szCs w:val="20"/>
        </w:rPr>
      </w:pPr>
      <w:r w:rsidDel="00000000" w:rsidR="00000000" w:rsidRPr="00000000">
        <w:rPr>
          <w:rFonts w:ascii="Garamond" w:cs="Garamond" w:eastAsia="Garamond" w:hAnsi="Garamond"/>
          <w:i w:val="1"/>
          <w:sz w:val="16"/>
          <w:szCs w:val="16"/>
          <w:rtl w:val="0"/>
        </w:rPr>
        <w:t xml:space="preserve">The chair shall recognize any officer of the association, including the BCSGA Advisor, to offer a report on official activities since the previous meeting and make any summary announcements deemed necessary for no longer than three minutes, save the advisor, who has infinite time. </w:t>
      </w:r>
      <w:r w:rsidDel="00000000" w:rsidR="00000000" w:rsidRPr="00000000">
        <w:rPr>
          <w:rtl w:val="0"/>
        </w:rPr>
      </w:r>
    </w:p>
    <w:p w:rsidR="00000000" w:rsidDel="00000000" w:rsidP="00000000" w:rsidRDefault="00000000" w:rsidRPr="00000000" w14:paraId="00000019">
      <w:pPr>
        <w:numPr>
          <w:ilvl w:val="1"/>
          <w:numId w:val="2"/>
        </w:numPr>
        <w:spacing w:after="0" w:line="240" w:lineRule="auto"/>
        <w:ind w:left="1440" w:hanging="360"/>
        <w:rPr>
          <w:smallCaps w:val="0"/>
        </w:rPr>
      </w:pPr>
      <w:r w:rsidDel="00000000" w:rsidR="00000000" w:rsidRPr="00000000">
        <w:rPr>
          <w:rFonts w:ascii="Garamond" w:cs="Garamond" w:eastAsia="Garamond" w:hAnsi="Garamond"/>
          <w:sz w:val="20"/>
          <w:szCs w:val="20"/>
          <w:rtl w:val="0"/>
        </w:rPr>
        <w:t xml:space="preserve">Vice President</w:t>
      </w:r>
      <w:r w:rsidDel="00000000" w:rsidR="00000000" w:rsidRPr="00000000">
        <w:rPr>
          <w:rFonts w:ascii="Garamond" w:cs="Garamond" w:eastAsia="Garamond" w:hAnsi="Garamond"/>
          <w:i w:val="1"/>
          <w:sz w:val="20"/>
          <w:szCs w:val="20"/>
          <w:rtl w:val="0"/>
        </w:rPr>
        <w:t xml:space="preserve"> </w:t>
      </w:r>
      <w:r w:rsidDel="00000000" w:rsidR="00000000" w:rsidRPr="00000000">
        <w:rPr>
          <w:rtl w:val="0"/>
        </w:rPr>
      </w:r>
    </w:p>
    <w:p w:rsidR="00000000" w:rsidDel="00000000" w:rsidP="00000000" w:rsidRDefault="00000000" w:rsidRPr="00000000" w14:paraId="0000001A">
      <w:pPr>
        <w:numPr>
          <w:ilvl w:val="1"/>
          <w:numId w:val="2"/>
        </w:numPr>
        <w:spacing w:after="0" w:line="240" w:lineRule="auto"/>
        <w:ind w:left="1440" w:hanging="360"/>
        <w:rPr>
          <w:smallCaps w:val="0"/>
        </w:rPr>
      </w:pPr>
      <w:r w:rsidDel="00000000" w:rsidR="00000000" w:rsidRPr="00000000">
        <w:rPr>
          <w:rFonts w:ascii="Garamond" w:cs="Garamond" w:eastAsia="Garamond" w:hAnsi="Garamond"/>
          <w:sz w:val="20"/>
          <w:szCs w:val="20"/>
          <w:rtl w:val="0"/>
        </w:rPr>
        <w:t xml:space="preserve">Senators</w:t>
      </w:r>
      <w:r w:rsidDel="00000000" w:rsidR="00000000" w:rsidRPr="00000000">
        <w:rPr>
          <w:rtl w:val="0"/>
        </w:rPr>
      </w:r>
    </w:p>
    <w:p w:rsidR="00000000" w:rsidDel="00000000" w:rsidP="00000000" w:rsidRDefault="00000000" w:rsidRPr="00000000" w14:paraId="0000001B">
      <w:pPr>
        <w:numPr>
          <w:ilvl w:val="1"/>
          <w:numId w:val="2"/>
        </w:numPr>
        <w:spacing w:after="0" w:line="240" w:lineRule="auto"/>
        <w:ind w:left="1440" w:hanging="360"/>
        <w:rPr>
          <w:rFonts w:ascii="Garamond" w:cs="Garamond" w:eastAsia="Garamond" w:hAnsi="Garamond"/>
          <w:sz w:val="20"/>
          <w:szCs w:val="20"/>
          <w:u w:val="none"/>
        </w:rPr>
      </w:pPr>
      <w:sdt>
        <w:sdtPr>
          <w:tag w:val="goog_rdk_0"/>
        </w:sdtPr>
        <w:sdtContent>
          <w:r w:rsidDel="00000000" w:rsidR="00000000" w:rsidRPr="00000000">
            <w:rPr>
              <w:rFonts w:ascii="Gungsuh" w:cs="Gungsuh" w:eastAsia="Gungsuh" w:hAnsi="Gungsuh"/>
              <w:sz w:val="20"/>
              <w:szCs w:val="20"/>
              <w:rtl w:val="0"/>
            </w:rPr>
            <w:t xml:space="preserve">BCSGA Advisor (∞ mins.)</w:t>
          </w:r>
        </w:sdtContent>
      </w:sdt>
      <w:r w:rsidDel="00000000" w:rsidR="00000000" w:rsidRPr="00000000">
        <w:rPr>
          <w:rtl w:val="0"/>
        </w:rPr>
      </w:r>
    </w:p>
    <w:p w:rsidR="00000000" w:rsidDel="00000000" w:rsidP="00000000" w:rsidRDefault="00000000" w:rsidRPr="00000000" w14:paraId="0000001C">
      <w:pPr>
        <w:spacing w:after="0" w:line="240" w:lineRule="auto"/>
        <w:rPr>
          <w:rFonts w:ascii="Garamond" w:cs="Garamond" w:eastAsia="Garamond" w:hAnsi="Garamond"/>
          <w:i w:val="1"/>
          <w:sz w:val="20"/>
          <w:szCs w:val="20"/>
        </w:rPr>
      </w:pPr>
      <w:r w:rsidDel="00000000" w:rsidR="00000000" w:rsidRPr="00000000">
        <w:rPr>
          <w:rtl w:val="0"/>
        </w:rPr>
      </w:r>
    </w:p>
    <w:p w:rsidR="00000000" w:rsidDel="00000000" w:rsidP="00000000" w:rsidRDefault="00000000" w:rsidRPr="00000000" w14:paraId="0000001D">
      <w:pPr>
        <w:pStyle w:val="Heading1"/>
        <w:numPr>
          <w:ilvl w:val="0"/>
          <w:numId w:val="2"/>
        </w:numPr>
        <w:ind w:left="810" w:hanging="360"/>
        <w:rPr/>
      </w:pPr>
      <w:r w:rsidDel="00000000" w:rsidR="00000000" w:rsidRPr="00000000">
        <w:rPr>
          <w:rtl w:val="0"/>
        </w:rPr>
        <w:t xml:space="preserve">REPORTS FROM EXECUTIVE OFFICERS</w:t>
      </w:r>
    </w:p>
    <w:p w:rsidR="00000000" w:rsidDel="00000000" w:rsidP="00000000" w:rsidRDefault="00000000" w:rsidRPr="00000000" w14:paraId="0000001E">
      <w:pPr>
        <w:spacing w:after="0" w:line="240" w:lineRule="auto"/>
        <w:ind w:left="360" w:firstLine="0"/>
        <w:rPr>
          <w:rFonts w:ascii="Garamond" w:cs="Garamond" w:eastAsia="Garamond" w:hAnsi="Garamond"/>
          <w:i w:val="1"/>
          <w:sz w:val="18"/>
          <w:szCs w:val="18"/>
        </w:rPr>
      </w:pPr>
      <w:r w:rsidDel="00000000" w:rsidR="00000000" w:rsidRPr="00000000">
        <w:rPr>
          <w:rFonts w:ascii="Garamond" w:cs="Garamond" w:eastAsia="Garamond" w:hAnsi="Garamond"/>
          <w:i w:val="1"/>
          <w:sz w:val="18"/>
          <w:szCs w:val="18"/>
          <w:rtl w:val="0"/>
        </w:rPr>
        <w:t xml:space="preserve">The Chair shall recognize the Executive Officers and Departments to report for no longer than three minutes on the activities since the previous meeting.</w:t>
      </w:r>
    </w:p>
    <w:p w:rsidR="00000000" w:rsidDel="00000000" w:rsidP="00000000" w:rsidRDefault="00000000" w:rsidRPr="00000000" w14:paraId="0000001F">
      <w:pPr>
        <w:numPr>
          <w:ilvl w:val="1"/>
          <w:numId w:val="2"/>
        </w:numPr>
        <w:spacing w:after="0" w:line="240" w:lineRule="auto"/>
        <w:ind w:left="1440" w:hanging="360"/>
        <w:rPr>
          <w:smallCaps w:val="0"/>
        </w:rPr>
      </w:pPr>
      <w:r w:rsidDel="00000000" w:rsidR="00000000" w:rsidRPr="00000000">
        <w:rPr>
          <w:rFonts w:ascii="Garamond" w:cs="Garamond" w:eastAsia="Garamond" w:hAnsi="Garamond"/>
          <w:sz w:val="20"/>
          <w:szCs w:val="20"/>
          <w:rtl w:val="0"/>
        </w:rPr>
        <w:t xml:space="preserve">Office of the President</w:t>
      </w:r>
      <w:r w:rsidDel="00000000" w:rsidR="00000000" w:rsidRPr="00000000">
        <w:rPr>
          <w:rtl w:val="0"/>
        </w:rPr>
      </w:r>
    </w:p>
    <w:p w:rsidR="00000000" w:rsidDel="00000000" w:rsidP="00000000" w:rsidRDefault="00000000" w:rsidRPr="00000000" w14:paraId="00000020">
      <w:pPr>
        <w:numPr>
          <w:ilvl w:val="1"/>
          <w:numId w:val="2"/>
        </w:numPr>
        <w:spacing w:after="0" w:line="240" w:lineRule="auto"/>
        <w:ind w:left="1440" w:hanging="360"/>
        <w:rPr>
          <w:smallCaps w:val="0"/>
        </w:rPr>
      </w:pPr>
      <w:r w:rsidDel="00000000" w:rsidR="00000000" w:rsidRPr="00000000">
        <w:rPr>
          <w:rFonts w:ascii="Garamond" w:cs="Garamond" w:eastAsia="Garamond" w:hAnsi="Garamond"/>
          <w:sz w:val="20"/>
          <w:szCs w:val="20"/>
          <w:rtl w:val="0"/>
        </w:rPr>
        <w:t xml:space="preserve">Department of Student Organizations</w:t>
      </w:r>
      <w:r w:rsidDel="00000000" w:rsidR="00000000" w:rsidRPr="00000000">
        <w:rPr>
          <w:rtl w:val="0"/>
        </w:rPr>
      </w:r>
    </w:p>
    <w:p w:rsidR="00000000" w:rsidDel="00000000" w:rsidP="00000000" w:rsidRDefault="00000000" w:rsidRPr="00000000" w14:paraId="00000021">
      <w:pPr>
        <w:numPr>
          <w:ilvl w:val="1"/>
          <w:numId w:val="2"/>
        </w:numPr>
        <w:spacing w:after="0" w:line="240" w:lineRule="auto"/>
        <w:ind w:left="1440" w:hanging="360"/>
        <w:rPr>
          <w:smallCaps w:val="0"/>
        </w:rPr>
      </w:pPr>
      <w:r w:rsidDel="00000000" w:rsidR="00000000" w:rsidRPr="00000000">
        <w:rPr>
          <w:rFonts w:ascii="Garamond" w:cs="Garamond" w:eastAsia="Garamond" w:hAnsi="Garamond"/>
          <w:sz w:val="20"/>
          <w:szCs w:val="20"/>
          <w:rtl w:val="0"/>
        </w:rPr>
        <w:t xml:space="preserve">Department of Student Activities</w:t>
      </w:r>
      <w:r w:rsidDel="00000000" w:rsidR="00000000" w:rsidRPr="00000000">
        <w:rPr>
          <w:rtl w:val="0"/>
        </w:rPr>
      </w:r>
    </w:p>
    <w:p w:rsidR="00000000" w:rsidDel="00000000" w:rsidP="00000000" w:rsidRDefault="00000000" w:rsidRPr="00000000" w14:paraId="00000022">
      <w:pPr>
        <w:numPr>
          <w:ilvl w:val="1"/>
          <w:numId w:val="2"/>
        </w:numPr>
        <w:spacing w:after="0" w:line="240" w:lineRule="auto"/>
        <w:ind w:left="1440" w:hanging="360"/>
        <w:rPr>
          <w:smallCaps w:val="0"/>
        </w:rPr>
      </w:pPr>
      <w:r w:rsidDel="00000000" w:rsidR="00000000" w:rsidRPr="00000000">
        <w:rPr>
          <w:rFonts w:ascii="Garamond" w:cs="Garamond" w:eastAsia="Garamond" w:hAnsi="Garamond"/>
          <w:sz w:val="20"/>
          <w:szCs w:val="20"/>
          <w:rtl w:val="0"/>
        </w:rPr>
        <w:t xml:space="preserve">Department of Legislative Affairs</w:t>
      </w:r>
      <w:r w:rsidDel="00000000" w:rsidR="00000000" w:rsidRPr="00000000">
        <w:rPr>
          <w:rtl w:val="0"/>
        </w:rPr>
      </w:r>
    </w:p>
    <w:p w:rsidR="00000000" w:rsidDel="00000000" w:rsidP="00000000" w:rsidRDefault="00000000" w:rsidRPr="00000000" w14:paraId="00000023">
      <w:pPr>
        <w:numPr>
          <w:ilvl w:val="1"/>
          <w:numId w:val="2"/>
        </w:numPr>
        <w:spacing w:after="0" w:line="240" w:lineRule="auto"/>
        <w:ind w:left="1440" w:hanging="360"/>
        <w:rPr>
          <w:smallCaps w:val="0"/>
        </w:rPr>
      </w:pPr>
      <w:r w:rsidDel="00000000" w:rsidR="00000000" w:rsidRPr="00000000">
        <w:rPr>
          <w:rFonts w:ascii="Garamond" w:cs="Garamond" w:eastAsia="Garamond" w:hAnsi="Garamond"/>
          <w:sz w:val="20"/>
          <w:szCs w:val="20"/>
          <w:rtl w:val="0"/>
        </w:rPr>
        <w:t xml:space="preserve">Department of Finance</w:t>
      </w:r>
      <w:r w:rsidDel="00000000" w:rsidR="00000000" w:rsidRPr="00000000">
        <w:rPr>
          <w:rtl w:val="0"/>
        </w:rPr>
      </w:r>
    </w:p>
    <w:p w:rsidR="00000000" w:rsidDel="00000000" w:rsidP="00000000" w:rsidRDefault="00000000" w:rsidRPr="00000000" w14:paraId="00000024">
      <w:pPr>
        <w:numPr>
          <w:ilvl w:val="1"/>
          <w:numId w:val="2"/>
        </w:numPr>
        <w:spacing w:after="0" w:line="240" w:lineRule="auto"/>
        <w:ind w:left="1440" w:hanging="360"/>
        <w:rPr>
          <w:smallCaps w:val="0"/>
        </w:rPr>
      </w:pPr>
      <w:r w:rsidDel="00000000" w:rsidR="00000000" w:rsidRPr="00000000">
        <w:rPr>
          <w:rFonts w:ascii="Garamond" w:cs="Garamond" w:eastAsia="Garamond" w:hAnsi="Garamond"/>
          <w:sz w:val="20"/>
          <w:szCs w:val="20"/>
          <w:rtl w:val="0"/>
        </w:rPr>
        <w:t xml:space="preserve">Department of Public Relations </w:t>
      </w:r>
      <w:r w:rsidDel="00000000" w:rsidR="00000000" w:rsidRPr="00000000">
        <w:rPr>
          <w:rtl w:val="0"/>
        </w:rPr>
      </w:r>
    </w:p>
    <w:p w:rsidR="00000000" w:rsidDel="00000000" w:rsidP="00000000" w:rsidRDefault="00000000" w:rsidRPr="00000000" w14:paraId="00000025">
      <w:pPr>
        <w:numPr>
          <w:ilvl w:val="1"/>
          <w:numId w:val="2"/>
        </w:numPr>
        <w:spacing w:after="0" w:line="240" w:lineRule="auto"/>
        <w:ind w:left="1440" w:hanging="360"/>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Elections Commission</w:t>
      </w:r>
      <w:r w:rsidDel="00000000" w:rsidR="00000000" w:rsidRPr="00000000">
        <w:rPr>
          <w:rtl w:val="0"/>
        </w:rPr>
      </w:r>
    </w:p>
    <w:p w:rsidR="00000000" w:rsidDel="00000000" w:rsidP="00000000" w:rsidRDefault="00000000" w:rsidRPr="00000000" w14:paraId="00000026">
      <w:pPr>
        <w:numPr>
          <w:ilvl w:val="1"/>
          <w:numId w:val="2"/>
        </w:numPr>
        <w:spacing w:after="0" w:line="240" w:lineRule="auto"/>
        <w:ind w:left="1440" w:hanging="360"/>
        <w:rPr>
          <w:smallCaps w:val="0"/>
        </w:rPr>
      </w:pPr>
      <w:r w:rsidDel="00000000" w:rsidR="00000000" w:rsidRPr="00000000">
        <w:rPr>
          <w:rFonts w:ascii="Garamond" w:cs="Garamond" w:eastAsia="Garamond" w:hAnsi="Garamond"/>
          <w:sz w:val="20"/>
          <w:szCs w:val="20"/>
          <w:rtl w:val="0"/>
        </w:rPr>
        <w:t xml:space="preserve">Department of Secretary</w:t>
      </w:r>
      <w:r w:rsidDel="00000000" w:rsidR="00000000" w:rsidRPr="00000000">
        <w:rPr>
          <w:rtl w:val="0"/>
        </w:rPr>
      </w:r>
    </w:p>
    <w:p w:rsidR="00000000" w:rsidDel="00000000" w:rsidP="00000000" w:rsidRDefault="00000000" w:rsidRPr="00000000" w14:paraId="00000027">
      <w:pPr>
        <w:numPr>
          <w:ilvl w:val="1"/>
          <w:numId w:val="2"/>
        </w:numPr>
        <w:spacing w:after="0" w:line="240" w:lineRule="auto"/>
        <w:ind w:left="1440" w:hanging="360"/>
        <w:rPr>
          <w:smallCaps w:val="0"/>
        </w:rPr>
      </w:pPr>
      <w:r w:rsidDel="00000000" w:rsidR="00000000" w:rsidRPr="00000000">
        <w:rPr>
          <w:rFonts w:ascii="Garamond" w:cs="Garamond" w:eastAsia="Garamond" w:hAnsi="Garamond"/>
          <w:sz w:val="20"/>
          <w:szCs w:val="20"/>
          <w:rtl w:val="0"/>
        </w:rPr>
        <w:t xml:space="preserve">KCCD Student Trustee</w:t>
      </w:r>
    </w:p>
    <w:p w:rsidR="00000000" w:rsidDel="00000000" w:rsidP="00000000" w:rsidRDefault="00000000" w:rsidRPr="00000000" w14:paraId="00000028">
      <w:pPr>
        <w:spacing w:after="0" w:line="240" w:lineRule="auto"/>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29">
      <w:pPr>
        <w:pStyle w:val="Heading1"/>
        <w:numPr>
          <w:ilvl w:val="0"/>
          <w:numId w:val="2"/>
        </w:numPr>
        <w:ind w:left="810" w:hanging="360"/>
        <w:rPr>
          <w:smallCaps w:val="1"/>
        </w:rPr>
      </w:pPr>
      <w:r w:rsidDel="00000000" w:rsidR="00000000" w:rsidRPr="00000000">
        <w:rPr>
          <w:rtl w:val="0"/>
        </w:rPr>
        <w:t xml:space="preserve">APPOINTMENTS OF ASSOCIATION OFFICERS</w:t>
      </w:r>
    </w:p>
    <w:p w:rsidR="00000000" w:rsidDel="00000000" w:rsidP="00000000" w:rsidRDefault="00000000" w:rsidRPr="00000000" w14:paraId="0000002A">
      <w:pPr>
        <w:pStyle w:val="Subtitle"/>
        <w:ind w:firstLine="360"/>
        <w:rPr/>
      </w:pPr>
      <w:r w:rsidDel="00000000" w:rsidR="00000000" w:rsidRPr="00000000">
        <w:rPr>
          <w:rtl w:val="0"/>
        </w:rPr>
        <w:t xml:space="preserve">The Senate will consider the following nominations for an Association Office. When the Senate has concluded its deliberations, the Senate may approve the nomination, reject the nomination, or take no action upon the nomination. The Senate will consider the names nominated to the Association Office. The Senate may consider the character, professional competence, physical or mental health, or other matters permissible under Brown Act during consideration of this item. Under Brown Act, the meeting may not be closed. </w:t>
      </w:r>
    </w:p>
    <w:p w:rsidR="00000000" w:rsidDel="00000000" w:rsidP="00000000" w:rsidRDefault="00000000" w:rsidRPr="00000000" w14:paraId="0000002B">
      <w:pPr>
        <w:numPr>
          <w:ilvl w:val="1"/>
          <w:numId w:val="2"/>
        </w:numPr>
        <w:spacing w:after="0" w:line="240" w:lineRule="auto"/>
        <w:ind w:left="1440" w:hanging="360"/>
        <w:rPr/>
      </w:pPr>
      <w:r w:rsidDel="00000000" w:rsidR="00000000" w:rsidRPr="00000000">
        <w:rPr>
          <w:rFonts w:ascii="Garamond" w:cs="Garamond" w:eastAsia="Garamond" w:hAnsi="Garamond"/>
          <w:sz w:val="20"/>
          <w:szCs w:val="20"/>
          <w:rtl w:val="0"/>
        </w:rPr>
        <w:t xml:space="preserve">Appointment</w:t>
      </w:r>
      <w:r w:rsidDel="00000000" w:rsidR="00000000" w:rsidRPr="00000000">
        <w:rPr>
          <w:rFonts w:ascii="Garamond" w:cs="Garamond" w:eastAsia="Garamond" w:hAnsi="Garamond"/>
          <w:sz w:val="20"/>
          <w:szCs w:val="20"/>
          <w:rtl w:val="0"/>
        </w:rPr>
        <w:t xml:space="preserve"> of Isaac Morgan for the position of Senator-at-Large </w:t>
      </w:r>
    </w:p>
    <w:p w:rsidR="00000000" w:rsidDel="00000000" w:rsidP="00000000" w:rsidRDefault="00000000" w:rsidRPr="00000000" w14:paraId="0000002C">
      <w:pPr>
        <w:spacing w:after="0" w:line="240" w:lineRule="auto"/>
        <w:rPr>
          <w:rFonts w:ascii="Garamond" w:cs="Garamond" w:eastAsia="Garamond" w:hAnsi="Garamond"/>
          <w:color w:val="ff0000"/>
          <w:sz w:val="20"/>
          <w:szCs w:val="20"/>
        </w:rPr>
      </w:pPr>
      <w:r w:rsidDel="00000000" w:rsidR="00000000" w:rsidRPr="00000000">
        <w:rPr>
          <w:rtl w:val="0"/>
        </w:rPr>
      </w:r>
    </w:p>
    <w:p w:rsidR="00000000" w:rsidDel="00000000" w:rsidP="00000000" w:rsidRDefault="00000000" w:rsidRPr="00000000" w14:paraId="0000002D">
      <w:pPr>
        <w:pStyle w:val="Heading1"/>
        <w:numPr>
          <w:ilvl w:val="0"/>
          <w:numId w:val="2"/>
        </w:numPr>
        <w:ind w:left="810" w:hanging="360"/>
        <w:rPr>
          <w:smallCaps w:val="1"/>
        </w:rPr>
      </w:pPr>
      <w:bookmarkStart w:colFirst="0" w:colLast="0" w:name="_heading=h.511po5dvpv41" w:id="0"/>
      <w:bookmarkEnd w:id="0"/>
      <w:r w:rsidDel="00000000" w:rsidR="00000000" w:rsidRPr="00000000">
        <w:rPr>
          <w:rtl w:val="0"/>
        </w:rPr>
        <w:t xml:space="preserve">OATH </w:t>
      </w:r>
      <w:r w:rsidDel="00000000" w:rsidR="00000000" w:rsidRPr="00000000">
        <w:rPr>
          <w:rtl w:val="0"/>
        </w:rPr>
        <w:t xml:space="preserve">OF OFFICE</w:t>
      </w:r>
    </w:p>
    <w:p w:rsidR="00000000" w:rsidDel="00000000" w:rsidP="00000000" w:rsidRDefault="00000000" w:rsidRPr="00000000" w14:paraId="0000002E">
      <w:pPr>
        <w:spacing w:after="0" w:line="240" w:lineRule="auto"/>
        <w:ind w:left="360" w:firstLine="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The Parliamentarian (or Vice President, if absent) shall administer the oath of office for all newly appointed positions or elected officers.</w:t>
      </w:r>
    </w:p>
    <w:p w:rsidR="00000000" w:rsidDel="00000000" w:rsidP="00000000" w:rsidRDefault="00000000" w:rsidRPr="00000000" w14:paraId="0000002F">
      <w:pPr>
        <w:numPr>
          <w:ilvl w:val="1"/>
          <w:numId w:val="2"/>
        </w:numPr>
        <w:spacing w:after="0" w:line="240" w:lineRule="auto"/>
        <w:ind w:left="1440" w:hanging="360"/>
        <w:rPr/>
      </w:pPr>
      <w:r w:rsidDel="00000000" w:rsidR="00000000" w:rsidRPr="00000000">
        <w:rPr>
          <w:rFonts w:ascii="Garamond" w:cs="Garamond" w:eastAsia="Garamond" w:hAnsi="Garamond"/>
          <w:sz w:val="20"/>
          <w:szCs w:val="20"/>
          <w:rtl w:val="0"/>
        </w:rPr>
        <w:t xml:space="preserve">Isaac Morgan for position of Senator-at-Large</w:t>
      </w:r>
    </w:p>
    <w:p w:rsidR="00000000" w:rsidDel="00000000" w:rsidP="00000000" w:rsidRDefault="00000000" w:rsidRPr="00000000" w14:paraId="00000030">
      <w:pPr>
        <w:spacing w:after="0" w:line="240" w:lineRule="auto"/>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31">
      <w:pPr>
        <w:spacing w:after="0" w:line="240" w:lineRule="auto"/>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32">
      <w:pPr>
        <w:spacing w:after="0" w:line="240" w:lineRule="auto"/>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33">
      <w:pPr>
        <w:spacing w:after="0" w:line="240" w:lineRule="auto"/>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34">
      <w:pPr>
        <w:pStyle w:val="Heading1"/>
        <w:numPr>
          <w:ilvl w:val="0"/>
          <w:numId w:val="2"/>
        </w:numPr>
        <w:ind w:left="810" w:hanging="360"/>
        <w:rPr>
          <w:smallCaps w:val="1"/>
        </w:rPr>
      </w:pPr>
      <w:bookmarkStart w:colFirst="0" w:colLast="0" w:name="_heading=h.gjdgxs" w:id="1"/>
      <w:bookmarkEnd w:id="1"/>
      <w:r w:rsidDel="00000000" w:rsidR="00000000" w:rsidRPr="00000000">
        <w:rPr>
          <w:rtl w:val="0"/>
        </w:rPr>
        <w:t xml:space="preserve">REPORTS FROM THE PARTICIPATORY GOVERNANCE COMMITTEES</w:t>
      </w:r>
      <w:r w:rsidDel="00000000" w:rsidR="00000000" w:rsidRPr="00000000">
        <w:rPr>
          <w:rtl w:val="0"/>
        </w:rPr>
      </w:r>
    </w:p>
    <w:p w:rsidR="00000000" w:rsidDel="00000000" w:rsidP="00000000" w:rsidRDefault="00000000" w:rsidRPr="00000000" w14:paraId="00000035">
      <w:pPr>
        <w:widowControl w:val="0"/>
        <w:spacing w:after="0" w:line="240" w:lineRule="auto"/>
        <w:ind w:left="360" w:right="409" w:firstLine="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The Chair shall recognize the officer of each participatory governance committee to report for no longer than three minutes on the committee’s activities since the previous meeting.</w:t>
      </w:r>
    </w:p>
    <w:p w:rsidR="00000000" w:rsidDel="00000000" w:rsidP="00000000" w:rsidRDefault="00000000" w:rsidRPr="00000000" w14:paraId="00000036">
      <w:pPr>
        <w:pStyle w:val="Heading2"/>
        <w:numPr>
          <w:ilvl w:val="1"/>
          <w:numId w:val="3"/>
        </w:numPr>
        <w:spacing w:line="240" w:lineRule="auto"/>
        <w:ind w:left="1440" w:hanging="360"/>
        <w:rPr/>
      </w:pPr>
      <w:bookmarkStart w:colFirst="0" w:colLast="0" w:name="_heading=h.tko3eh6qwy2a" w:id="2"/>
      <w:bookmarkEnd w:id="2"/>
      <w:r w:rsidDel="00000000" w:rsidR="00000000" w:rsidRPr="00000000">
        <w:rPr>
          <w:rtl w:val="0"/>
        </w:rPr>
        <w:t xml:space="preserve">Academic Senate</w:t>
      </w:r>
    </w:p>
    <w:p w:rsidR="00000000" w:rsidDel="00000000" w:rsidP="00000000" w:rsidRDefault="00000000" w:rsidRPr="00000000" w14:paraId="00000037">
      <w:pPr>
        <w:widowControl w:val="0"/>
        <w:numPr>
          <w:ilvl w:val="1"/>
          <w:numId w:val="3"/>
        </w:numPr>
        <w:spacing w:after="0" w:line="240" w:lineRule="auto"/>
        <w:ind w:left="1440" w:hanging="360"/>
        <w:rPr/>
      </w:pPr>
      <w:r w:rsidDel="00000000" w:rsidR="00000000" w:rsidRPr="00000000">
        <w:rPr>
          <w:rFonts w:ascii="Garamond" w:cs="Garamond" w:eastAsia="Garamond" w:hAnsi="Garamond"/>
          <w:sz w:val="20"/>
          <w:szCs w:val="20"/>
          <w:rtl w:val="0"/>
        </w:rPr>
        <w:t xml:space="preserve">Accessibility and ADA Task Force</w:t>
      </w:r>
      <w:r w:rsidDel="00000000" w:rsidR="00000000" w:rsidRPr="00000000">
        <w:rPr>
          <w:rtl w:val="0"/>
        </w:rPr>
      </w:r>
    </w:p>
    <w:p w:rsidR="00000000" w:rsidDel="00000000" w:rsidP="00000000" w:rsidRDefault="00000000" w:rsidRPr="00000000" w14:paraId="00000038">
      <w:pPr>
        <w:widowControl w:val="0"/>
        <w:numPr>
          <w:ilvl w:val="1"/>
          <w:numId w:val="3"/>
        </w:numPr>
        <w:spacing w:after="0" w:line="240" w:lineRule="auto"/>
        <w:ind w:left="1440" w:hanging="360"/>
        <w:rPr/>
      </w:pPr>
      <w:r w:rsidDel="00000000" w:rsidR="00000000" w:rsidRPr="00000000">
        <w:rPr>
          <w:rFonts w:ascii="Garamond" w:cs="Garamond" w:eastAsia="Garamond" w:hAnsi="Garamond"/>
          <w:sz w:val="20"/>
          <w:szCs w:val="20"/>
          <w:rtl w:val="0"/>
        </w:rPr>
        <w:t xml:space="preserve">Accreditation &amp; Institutional Quality Committee</w:t>
      </w:r>
      <w:r w:rsidDel="00000000" w:rsidR="00000000" w:rsidRPr="00000000">
        <w:rPr>
          <w:rtl w:val="0"/>
        </w:rPr>
      </w:r>
    </w:p>
    <w:p w:rsidR="00000000" w:rsidDel="00000000" w:rsidP="00000000" w:rsidRDefault="00000000" w:rsidRPr="00000000" w14:paraId="00000039">
      <w:pPr>
        <w:widowControl w:val="0"/>
        <w:numPr>
          <w:ilvl w:val="1"/>
          <w:numId w:val="3"/>
        </w:numPr>
        <w:spacing w:after="0" w:line="240" w:lineRule="auto"/>
        <w:ind w:left="1440" w:hanging="360"/>
        <w:rPr/>
      </w:pPr>
      <w:r w:rsidDel="00000000" w:rsidR="00000000" w:rsidRPr="00000000">
        <w:rPr>
          <w:rFonts w:ascii="Garamond" w:cs="Garamond" w:eastAsia="Garamond" w:hAnsi="Garamond"/>
          <w:sz w:val="20"/>
          <w:szCs w:val="20"/>
          <w:rtl w:val="0"/>
        </w:rPr>
        <w:t xml:space="preserve">Assessment Committee</w:t>
      </w:r>
      <w:r w:rsidDel="00000000" w:rsidR="00000000" w:rsidRPr="00000000">
        <w:rPr>
          <w:rtl w:val="0"/>
        </w:rPr>
      </w:r>
    </w:p>
    <w:p w:rsidR="00000000" w:rsidDel="00000000" w:rsidP="00000000" w:rsidRDefault="00000000" w:rsidRPr="00000000" w14:paraId="0000003A">
      <w:pPr>
        <w:widowControl w:val="0"/>
        <w:numPr>
          <w:ilvl w:val="1"/>
          <w:numId w:val="3"/>
        </w:numPr>
        <w:spacing w:after="0" w:line="240" w:lineRule="auto"/>
        <w:ind w:left="1440" w:hanging="360"/>
        <w:rPr/>
      </w:pPr>
      <w:r w:rsidDel="00000000" w:rsidR="00000000" w:rsidRPr="00000000">
        <w:rPr>
          <w:rFonts w:ascii="Garamond" w:cs="Garamond" w:eastAsia="Garamond" w:hAnsi="Garamond"/>
          <w:sz w:val="20"/>
          <w:szCs w:val="20"/>
          <w:rtl w:val="0"/>
        </w:rPr>
        <w:t xml:space="preserve">Bookstore Committee</w:t>
      </w:r>
      <w:r w:rsidDel="00000000" w:rsidR="00000000" w:rsidRPr="00000000">
        <w:rPr>
          <w:rtl w:val="0"/>
        </w:rPr>
      </w:r>
    </w:p>
    <w:p w:rsidR="00000000" w:rsidDel="00000000" w:rsidP="00000000" w:rsidRDefault="00000000" w:rsidRPr="00000000" w14:paraId="0000003B">
      <w:pPr>
        <w:widowControl w:val="0"/>
        <w:numPr>
          <w:ilvl w:val="1"/>
          <w:numId w:val="3"/>
        </w:numPr>
        <w:spacing w:after="0" w:line="240" w:lineRule="auto"/>
        <w:ind w:left="1440" w:hanging="360"/>
        <w:rPr/>
      </w:pPr>
      <w:r w:rsidDel="00000000" w:rsidR="00000000" w:rsidRPr="00000000">
        <w:rPr>
          <w:rFonts w:ascii="Garamond" w:cs="Garamond" w:eastAsia="Garamond" w:hAnsi="Garamond"/>
          <w:sz w:val="20"/>
          <w:szCs w:val="20"/>
          <w:rtl w:val="0"/>
        </w:rPr>
        <w:t xml:space="preserve">Budget Committee</w:t>
      </w:r>
      <w:r w:rsidDel="00000000" w:rsidR="00000000" w:rsidRPr="00000000">
        <w:rPr>
          <w:rtl w:val="0"/>
        </w:rPr>
      </w:r>
    </w:p>
    <w:p w:rsidR="00000000" w:rsidDel="00000000" w:rsidP="00000000" w:rsidRDefault="00000000" w:rsidRPr="00000000" w14:paraId="0000003C">
      <w:pPr>
        <w:widowControl w:val="0"/>
        <w:numPr>
          <w:ilvl w:val="1"/>
          <w:numId w:val="3"/>
        </w:numPr>
        <w:spacing w:after="0" w:line="240" w:lineRule="auto"/>
        <w:ind w:left="1440" w:hanging="360"/>
        <w:rPr/>
      </w:pPr>
      <w:r w:rsidDel="00000000" w:rsidR="00000000" w:rsidRPr="00000000">
        <w:rPr>
          <w:rFonts w:ascii="Garamond" w:cs="Garamond" w:eastAsia="Garamond" w:hAnsi="Garamond"/>
          <w:sz w:val="20"/>
          <w:szCs w:val="20"/>
          <w:rtl w:val="0"/>
        </w:rPr>
        <w:t xml:space="preserve">College Council</w:t>
      </w:r>
      <w:r w:rsidDel="00000000" w:rsidR="00000000" w:rsidRPr="00000000">
        <w:rPr>
          <w:rtl w:val="0"/>
        </w:rPr>
      </w:r>
    </w:p>
    <w:p w:rsidR="00000000" w:rsidDel="00000000" w:rsidP="00000000" w:rsidRDefault="00000000" w:rsidRPr="00000000" w14:paraId="0000003D">
      <w:pPr>
        <w:widowControl w:val="0"/>
        <w:numPr>
          <w:ilvl w:val="1"/>
          <w:numId w:val="3"/>
        </w:numPr>
        <w:spacing w:after="0" w:line="240" w:lineRule="auto"/>
        <w:ind w:left="1440" w:hanging="360"/>
        <w:rPr/>
      </w:pPr>
      <w:bookmarkStart w:colFirst="0" w:colLast="0" w:name="_heading=h.30j0zll" w:id="3"/>
      <w:bookmarkEnd w:id="3"/>
      <w:r w:rsidDel="00000000" w:rsidR="00000000" w:rsidRPr="00000000">
        <w:rPr>
          <w:rFonts w:ascii="Garamond" w:cs="Garamond" w:eastAsia="Garamond" w:hAnsi="Garamond"/>
          <w:sz w:val="20"/>
          <w:szCs w:val="20"/>
          <w:rtl w:val="0"/>
        </w:rPr>
        <w:t xml:space="preserve">Curriculum Committee</w:t>
      </w:r>
      <w:r w:rsidDel="00000000" w:rsidR="00000000" w:rsidRPr="00000000">
        <w:rPr>
          <w:rtl w:val="0"/>
        </w:rPr>
      </w:r>
    </w:p>
    <w:p w:rsidR="00000000" w:rsidDel="00000000" w:rsidP="00000000" w:rsidRDefault="00000000" w:rsidRPr="00000000" w14:paraId="0000003E">
      <w:pPr>
        <w:widowControl w:val="0"/>
        <w:numPr>
          <w:ilvl w:val="1"/>
          <w:numId w:val="3"/>
        </w:numPr>
        <w:spacing w:after="0" w:line="240" w:lineRule="auto"/>
        <w:ind w:left="1440" w:hanging="360"/>
        <w:rPr/>
      </w:pPr>
      <w:bookmarkStart w:colFirst="0" w:colLast="0" w:name="_heading=h.pmtadse5hci3" w:id="4"/>
      <w:bookmarkEnd w:id="4"/>
      <w:r w:rsidDel="00000000" w:rsidR="00000000" w:rsidRPr="00000000">
        <w:rPr>
          <w:rFonts w:ascii="Garamond" w:cs="Garamond" w:eastAsia="Garamond" w:hAnsi="Garamond"/>
          <w:sz w:val="20"/>
          <w:szCs w:val="20"/>
          <w:rtl w:val="0"/>
        </w:rPr>
        <w:t xml:space="preserve">Enrollment Management Committee</w:t>
      </w:r>
      <w:r w:rsidDel="00000000" w:rsidR="00000000" w:rsidRPr="00000000">
        <w:rPr>
          <w:rtl w:val="0"/>
        </w:rPr>
      </w:r>
    </w:p>
    <w:p w:rsidR="00000000" w:rsidDel="00000000" w:rsidP="00000000" w:rsidRDefault="00000000" w:rsidRPr="00000000" w14:paraId="0000003F">
      <w:pPr>
        <w:widowControl w:val="0"/>
        <w:numPr>
          <w:ilvl w:val="1"/>
          <w:numId w:val="3"/>
        </w:numPr>
        <w:spacing w:after="0" w:line="240" w:lineRule="auto"/>
        <w:ind w:left="1440" w:hanging="360"/>
        <w:rPr/>
      </w:pPr>
      <w:r w:rsidDel="00000000" w:rsidR="00000000" w:rsidRPr="00000000">
        <w:rPr>
          <w:rFonts w:ascii="Garamond" w:cs="Garamond" w:eastAsia="Garamond" w:hAnsi="Garamond"/>
          <w:sz w:val="20"/>
          <w:szCs w:val="20"/>
          <w:rtl w:val="0"/>
        </w:rPr>
        <w:t xml:space="preserve">Equal Opportunity &amp; Diversity Advisory Council (EODAC)</w:t>
      </w:r>
      <w:r w:rsidDel="00000000" w:rsidR="00000000" w:rsidRPr="00000000">
        <w:rPr>
          <w:rtl w:val="0"/>
        </w:rPr>
      </w:r>
    </w:p>
    <w:p w:rsidR="00000000" w:rsidDel="00000000" w:rsidP="00000000" w:rsidRDefault="00000000" w:rsidRPr="00000000" w14:paraId="00000040">
      <w:pPr>
        <w:widowControl w:val="0"/>
        <w:numPr>
          <w:ilvl w:val="1"/>
          <w:numId w:val="3"/>
        </w:numPr>
        <w:spacing w:after="0" w:line="240" w:lineRule="auto"/>
        <w:ind w:left="1440" w:hanging="360"/>
        <w:rPr/>
      </w:pPr>
      <w:r w:rsidDel="00000000" w:rsidR="00000000" w:rsidRPr="00000000">
        <w:rPr>
          <w:rFonts w:ascii="Garamond" w:cs="Garamond" w:eastAsia="Garamond" w:hAnsi="Garamond"/>
          <w:sz w:val="20"/>
          <w:szCs w:val="20"/>
          <w:rtl w:val="0"/>
        </w:rPr>
        <w:t xml:space="preserve">Facilities &amp; Sustainability Committee</w:t>
      </w:r>
      <w:r w:rsidDel="00000000" w:rsidR="00000000" w:rsidRPr="00000000">
        <w:rPr>
          <w:rtl w:val="0"/>
        </w:rPr>
      </w:r>
    </w:p>
    <w:p w:rsidR="00000000" w:rsidDel="00000000" w:rsidP="00000000" w:rsidRDefault="00000000" w:rsidRPr="00000000" w14:paraId="00000041">
      <w:pPr>
        <w:widowControl w:val="0"/>
        <w:numPr>
          <w:ilvl w:val="1"/>
          <w:numId w:val="3"/>
        </w:numPr>
        <w:spacing w:after="0" w:line="240" w:lineRule="auto"/>
        <w:ind w:left="1440" w:hanging="360"/>
        <w:rPr/>
      </w:pPr>
      <w:r w:rsidDel="00000000" w:rsidR="00000000" w:rsidRPr="00000000">
        <w:rPr>
          <w:rFonts w:ascii="Garamond" w:cs="Garamond" w:eastAsia="Garamond" w:hAnsi="Garamond"/>
          <w:sz w:val="20"/>
          <w:szCs w:val="20"/>
          <w:rtl w:val="0"/>
        </w:rPr>
        <w:t xml:space="preserve">Information Services &amp; Instructional Technology (ISIT)</w:t>
      </w:r>
      <w:r w:rsidDel="00000000" w:rsidR="00000000" w:rsidRPr="00000000">
        <w:rPr>
          <w:rtl w:val="0"/>
        </w:rPr>
      </w:r>
    </w:p>
    <w:p w:rsidR="00000000" w:rsidDel="00000000" w:rsidP="00000000" w:rsidRDefault="00000000" w:rsidRPr="00000000" w14:paraId="00000042">
      <w:pPr>
        <w:widowControl w:val="0"/>
        <w:numPr>
          <w:ilvl w:val="1"/>
          <w:numId w:val="3"/>
        </w:numPr>
        <w:spacing w:after="0" w:line="240" w:lineRule="auto"/>
        <w:ind w:left="1440" w:hanging="360"/>
        <w:rPr/>
      </w:pPr>
      <w:r w:rsidDel="00000000" w:rsidR="00000000" w:rsidRPr="00000000">
        <w:rPr>
          <w:rFonts w:ascii="Garamond" w:cs="Garamond" w:eastAsia="Garamond" w:hAnsi="Garamond"/>
          <w:sz w:val="20"/>
          <w:szCs w:val="20"/>
          <w:rtl w:val="0"/>
        </w:rPr>
        <w:t xml:space="preserve">Professional Development Committee</w:t>
      </w:r>
      <w:r w:rsidDel="00000000" w:rsidR="00000000" w:rsidRPr="00000000">
        <w:rPr>
          <w:rtl w:val="0"/>
        </w:rPr>
      </w:r>
    </w:p>
    <w:p w:rsidR="00000000" w:rsidDel="00000000" w:rsidP="00000000" w:rsidRDefault="00000000" w:rsidRPr="00000000" w14:paraId="00000043">
      <w:pPr>
        <w:widowControl w:val="0"/>
        <w:numPr>
          <w:ilvl w:val="1"/>
          <w:numId w:val="3"/>
        </w:numPr>
        <w:spacing w:after="0" w:line="240" w:lineRule="auto"/>
        <w:ind w:left="1440" w:hanging="360"/>
        <w:rPr/>
      </w:pPr>
      <w:r w:rsidDel="00000000" w:rsidR="00000000" w:rsidRPr="00000000">
        <w:rPr>
          <w:rFonts w:ascii="Garamond" w:cs="Garamond" w:eastAsia="Garamond" w:hAnsi="Garamond"/>
          <w:sz w:val="20"/>
          <w:szCs w:val="20"/>
          <w:rtl w:val="0"/>
        </w:rPr>
        <w:t xml:space="preserve">Program Review Committee</w:t>
      </w:r>
      <w:r w:rsidDel="00000000" w:rsidR="00000000" w:rsidRPr="00000000">
        <w:rPr>
          <w:rtl w:val="0"/>
        </w:rPr>
      </w:r>
    </w:p>
    <w:p w:rsidR="00000000" w:rsidDel="00000000" w:rsidP="00000000" w:rsidRDefault="00000000" w:rsidRPr="00000000" w14:paraId="00000044">
      <w:pPr>
        <w:widowControl w:val="0"/>
        <w:numPr>
          <w:ilvl w:val="1"/>
          <w:numId w:val="3"/>
        </w:numPr>
        <w:spacing w:after="0" w:line="240" w:lineRule="auto"/>
        <w:ind w:left="1440" w:hanging="360"/>
        <w:rPr/>
      </w:pPr>
      <w:r w:rsidDel="00000000" w:rsidR="00000000" w:rsidRPr="00000000">
        <w:rPr>
          <w:rFonts w:ascii="Garamond" w:cs="Garamond" w:eastAsia="Garamond" w:hAnsi="Garamond"/>
          <w:sz w:val="20"/>
          <w:szCs w:val="20"/>
          <w:rtl w:val="0"/>
        </w:rPr>
        <w:t xml:space="preserve">Safety Advisory Committee</w:t>
      </w:r>
      <w:r w:rsidDel="00000000" w:rsidR="00000000" w:rsidRPr="00000000">
        <w:rPr>
          <w:rtl w:val="0"/>
        </w:rPr>
      </w:r>
    </w:p>
    <w:p w:rsidR="00000000" w:rsidDel="00000000" w:rsidP="00000000" w:rsidRDefault="00000000" w:rsidRPr="00000000" w14:paraId="00000045">
      <w:pPr>
        <w:spacing w:after="0" w:line="240" w:lineRule="auto"/>
        <w:ind w:left="1440" w:firstLine="0"/>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46">
      <w:pPr>
        <w:numPr>
          <w:ilvl w:val="0"/>
          <w:numId w:val="2"/>
        </w:numPr>
        <w:spacing w:after="0" w:line="240" w:lineRule="auto"/>
        <w:ind w:left="810" w:hanging="360"/>
        <w:rPr/>
      </w:pPr>
      <w:r w:rsidDel="00000000" w:rsidR="00000000" w:rsidRPr="00000000">
        <w:rPr>
          <w:rFonts w:ascii="Garamond" w:cs="Garamond" w:eastAsia="Garamond" w:hAnsi="Garamond"/>
          <w:b w:val="1"/>
          <w:sz w:val="20"/>
          <w:szCs w:val="20"/>
          <w:rtl w:val="0"/>
        </w:rPr>
        <w:t xml:space="preserve">FIRST READING OF LEGISLATION</w:t>
      </w:r>
      <w:r w:rsidDel="00000000" w:rsidR="00000000" w:rsidRPr="00000000">
        <w:rPr>
          <w:rtl w:val="0"/>
        </w:rPr>
      </w:r>
    </w:p>
    <w:p w:rsidR="00000000" w:rsidDel="00000000" w:rsidP="00000000" w:rsidRDefault="00000000" w:rsidRPr="00000000" w14:paraId="00000047">
      <w:pPr>
        <w:spacing w:after="0" w:line="240" w:lineRule="auto"/>
        <w:ind w:firstLine="360"/>
        <w:rPr>
          <w:rFonts w:ascii="Garamond" w:cs="Garamond" w:eastAsia="Garamond" w:hAnsi="Garamond"/>
          <w:sz w:val="16"/>
          <w:szCs w:val="16"/>
        </w:rPr>
      </w:pPr>
      <w:r w:rsidDel="00000000" w:rsidR="00000000" w:rsidRPr="00000000">
        <w:rPr>
          <w:rFonts w:ascii="Garamond" w:cs="Garamond" w:eastAsia="Garamond" w:hAnsi="Garamond"/>
          <w:i w:val="1"/>
          <w:sz w:val="16"/>
          <w:szCs w:val="16"/>
          <w:rtl w:val="0"/>
        </w:rPr>
        <w:t xml:space="preserve"> The Senate shall read the legislation for the first time and then may choose to refer to the committee.</w:t>
      </w:r>
      <w:r w:rsidDel="00000000" w:rsidR="00000000" w:rsidRPr="00000000">
        <w:rPr>
          <w:rtl w:val="0"/>
        </w:rPr>
      </w:r>
    </w:p>
    <w:p w:rsidR="00000000" w:rsidDel="00000000" w:rsidP="00000000" w:rsidRDefault="00000000" w:rsidRPr="00000000" w14:paraId="00000048">
      <w:pPr>
        <w:numPr>
          <w:ilvl w:val="0"/>
          <w:numId w:val="5"/>
        </w:numPr>
        <w:spacing w:after="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SR: Establishing Multi-faith Rooms</w:t>
      </w:r>
    </w:p>
    <w:p w:rsidR="00000000" w:rsidDel="00000000" w:rsidP="00000000" w:rsidRDefault="00000000" w:rsidRPr="00000000" w14:paraId="00000049">
      <w:pPr>
        <w:spacing w:after="0" w:line="240" w:lineRule="auto"/>
        <w:ind w:left="1440" w:firstLine="0"/>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4A">
      <w:pPr>
        <w:numPr>
          <w:ilvl w:val="0"/>
          <w:numId w:val="2"/>
        </w:numPr>
        <w:spacing w:after="0" w:line="240" w:lineRule="auto"/>
        <w:ind w:left="810" w:hanging="360"/>
        <w:rPr/>
      </w:pPr>
      <w:r w:rsidDel="00000000" w:rsidR="00000000" w:rsidRPr="00000000">
        <w:rPr>
          <w:rFonts w:ascii="Garamond" w:cs="Garamond" w:eastAsia="Garamond" w:hAnsi="Garamond"/>
          <w:b w:val="1"/>
          <w:sz w:val="20"/>
          <w:szCs w:val="20"/>
          <w:rtl w:val="0"/>
        </w:rPr>
        <w:t xml:space="preserve">SECOND READING OF LEGISLATION</w:t>
      </w:r>
      <w:r w:rsidDel="00000000" w:rsidR="00000000" w:rsidRPr="00000000">
        <w:rPr>
          <w:rtl w:val="0"/>
        </w:rPr>
      </w:r>
    </w:p>
    <w:p w:rsidR="00000000" w:rsidDel="00000000" w:rsidP="00000000" w:rsidRDefault="00000000" w:rsidRPr="00000000" w14:paraId="0000004B">
      <w:pPr>
        <w:spacing w:after="0" w:line="240" w:lineRule="auto"/>
        <w:ind w:left="360" w:firstLine="0"/>
        <w:rPr>
          <w:rFonts w:ascii="Garamond" w:cs="Garamond" w:eastAsia="Garamond" w:hAnsi="Garamond"/>
          <w:b w:val="1"/>
          <w:sz w:val="20"/>
          <w:szCs w:val="20"/>
        </w:rPr>
      </w:pPr>
      <w:r w:rsidDel="00000000" w:rsidR="00000000" w:rsidRPr="00000000">
        <w:rPr>
          <w:rFonts w:ascii="Garamond" w:cs="Garamond" w:eastAsia="Garamond" w:hAnsi="Garamond"/>
          <w:i w:val="1"/>
          <w:sz w:val="16"/>
          <w:szCs w:val="16"/>
          <w:rtl w:val="0"/>
        </w:rPr>
        <w:t xml:space="preserve">Legislation listed has already been read once on the Senate floor or approved for fast-track, and thus are considered for approval by the Senate.</w:t>
      </w:r>
      <w:r w:rsidDel="00000000" w:rsidR="00000000" w:rsidRPr="00000000">
        <w:rPr>
          <w:rtl w:val="0"/>
        </w:rPr>
      </w:r>
    </w:p>
    <w:p w:rsidR="00000000" w:rsidDel="00000000" w:rsidP="00000000" w:rsidRDefault="00000000" w:rsidRPr="00000000" w14:paraId="0000004C">
      <w:pPr>
        <w:numPr>
          <w:ilvl w:val="1"/>
          <w:numId w:val="6"/>
        </w:numPr>
        <w:spacing w:after="0" w:line="240" w:lineRule="auto"/>
        <w:ind w:left="1440" w:hanging="360"/>
        <w:rPr/>
      </w:pPr>
      <w:r w:rsidDel="00000000" w:rsidR="00000000" w:rsidRPr="00000000">
        <w:rPr>
          <w:rFonts w:ascii="Garamond" w:cs="Garamond" w:eastAsia="Garamond" w:hAnsi="Garamond"/>
          <w:sz w:val="20"/>
          <w:szCs w:val="20"/>
          <w:rtl w:val="0"/>
        </w:rPr>
        <w:t xml:space="preserve">ACTION: SR: Student Health Fee Increase</w:t>
      </w:r>
    </w:p>
    <w:p w:rsidR="00000000" w:rsidDel="00000000" w:rsidP="00000000" w:rsidRDefault="00000000" w:rsidRPr="00000000" w14:paraId="0000004D">
      <w:pPr>
        <w:spacing w:after="0" w:line="240" w:lineRule="auto"/>
        <w:ind w:left="1440" w:firstLine="0"/>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4E">
      <w:pPr>
        <w:numPr>
          <w:ilvl w:val="0"/>
          <w:numId w:val="2"/>
        </w:numPr>
        <w:spacing w:after="0" w:line="240" w:lineRule="auto"/>
        <w:ind w:left="810" w:hanging="360"/>
        <w:rPr>
          <w:sz w:val="20"/>
          <w:szCs w:val="20"/>
        </w:rPr>
      </w:pPr>
      <w:r w:rsidDel="00000000" w:rsidR="00000000" w:rsidRPr="00000000">
        <w:rPr>
          <w:rFonts w:ascii="Garamond" w:cs="Garamond" w:eastAsia="Garamond" w:hAnsi="Garamond"/>
          <w:b w:val="1"/>
          <w:sz w:val="20"/>
          <w:szCs w:val="20"/>
          <w:rtl w:val="0"/>
        </w:rPr>
        <w:t xml:space="preserve">UNFINISHED BUSINESS</w:t>
        <w:br w:type="textWrapping"/>
      </w:r>
      <w:r w:rsidDel="00000000" w:rsidR="00000000" w:rsidRPr="00000000">
        <w:rPr>
          <w:rFonts w:ascii="Garamond" w:cs="Garamond" w:eastAsia="Garamond" w:hAnsi="Garamond"/>
          <w:i w:val="1"/>
          <w:sz w:val="16"/>
          <w:szCs w:val="16"/>
          <w:rtl w:val="0"/>
        </w:rPr>
        <w:t xml:space="preserve">Items listed have already been discussed and thus are considered for Senate consideration.</w:t>
      </w:r>
      <w:r w:rsidDel="00000000" w:rsidR="00000000" w:rsidRPr="00000000">
        <w:rPr>
          <w:rtl w:val="0"/>
        </w:rPr>
      </w:r>
    </w:p>
    <w:p w:rsidR="00000000" w:rsidDel="00000000" w:rsidP="00000000" w:rsidRDefault="00000000" w:rsidRPr="00000000" w14:paraId="0000004F">
      <w:pPr>
        <w:numPr>
          <w:ilvl w:val="1"/>
          <w:numId w:val="2"/>
        </w:numPr>
        <w:spacing w:after="0" w:line="240" w:lineRule="auto"/>
        <w:ind w:left="1440" w:hanging="360"/>
        <w:rPr/>
      </w:pPr>
      <w:r w:rsidDel="00000000" w:rsidR="00000000" w:rsidRPr="00000000">
        <w:rPr>
          <w:rFonts w:ascii="Garamond" w:cs="Garamond" w:eastAsia="Garamond" w:hAnsi="Garamond"/>
          <w:sz w:val="20"/>
          <w:szCs w:val="20"/>
          <w:rtl w:val="0"/>
        </w:rPr>
        <w:t xml:space="preserve">DISCUSSION: Elections</w:t>
      </w:r>
    </w:p>
    <w:p w:rsidR="00000000" w:rsidDel="00000000" w:rsidP="00000000" w:rsidRDefault="00000000" w:rsidRPr="00000000" w14:paraId="00000050">
      <w:pPr>
        <w:spacing w:after="0" w:line="240" w:lineRule="auto"/>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51">
      <w:pPr>
        <w:numPr>
          <w:ilvl w:val="0"/>
          <w:numId w:val="2"/>
        </w:numPr>
        <w:spacing w:after="0" w:line="240" w:lineRule="auto"/>
        <w:ind w:left="810" w:hanging="360"/>
        <w:rPr>
          <w:sz w:val="20"/>
          <w:szCs w:val="20"/>
        </w:rPr>
      </w:pPr>
      <w:r w:rsidDel="00000000" w:rsidR="00000000" w:rsidRPr="00000000">
        <w:rPr>
          <w:rFonts w:ascii="Garamond" w:cs="Garamond" w:eastAsia="Garamond" w:hAnsi="Garamond"/>
          <w:b w:val="1"/>
          <w:sz w:val="20"/>
          <w:szCs w:val="20"/>
          <w:rtl w:val="0"/>
        </w:rPr>
        <w:t xml:space="preserve">NEW BUSINESS</w:t>
      </w:r>
      <w:r w:rsidDel="00000000" w:rsidR="00000000" w:rsidRPr="00000000">
        <w:rPr>
          <w:rtl w:val="0"/>
        </w:rPr>
      </w:r>
    </w:p>
    <w:p w:rsidR="00000000" w:rsidDel="00000000" w:rsidP="00000000" w:rsidRDefault="00000000" w:rsidRPr="00000000" w14:paraId="00000052">
      <w:pPr>
        <w:spacing w:after="0" w:line="240" w:lineRule="auto"/>
        <w:ind w:left="360" w:firstLine="0"/>
        <w:rPr>
          <w:rFonts w:ascii="Garamond" w:cs="Garamond" w:eastAsia="Garamond" w:hAnsi="Garamond"/>
          <w:sz w:val="20"/>
          <w:szCs w:val="20"/>
        </w:rPr>
      </w:pPr>
      <w:r w:rsidDel="00000000" w:rsidR="00000000" w:rsidRPr="00000000">
        <w:rPr>
          <w:rFonts w:ascii="Garamond" w:cs="Garamond" w:eastAsia="Garamond" w:hAnsi="Garamond"/>
          <w:i w:val="1"/>
          <w:sz w:val="16"/>
          <w:szCs w:val="16"/>
          <w:rtl w:val="0"/>
        </w:rPr>
        <w:t xml:space="preserve">Items listed have not already been discussed and thus are considered for Senate consideration.</w:t>
      </w:r>
      <w:r w:rsidDel="00000000" w:rsidR="00000000" w:rsidRPr="00000000">
        <w:rPr>
          <w:rtl w:val="0"/>
        </w:rPr>
      </w:r>
    </w:p>
    <w:p w:rsidR="00000000" w:rsidDel="00000000" w:rsidP="00000000" w:rsidRDefault="00000000" w:rsidRPr="00000000" w14:paraId="00000053">
      <w:pPr>
        <w:numPr>
          <w:ilvl w:val="0"/>
          <w:numId w:val="1"/>
        </w:numPr>
        <w:spacing w:after="0" w:line="240" w:lineRule="auto"/>
        <w:ind w:left="1440" w:hanging="360"/>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DISCUSSION: Bookstore Vendor Proposals</w:t>
      </w:r>
    </w:p>
    <w:p w:rsidR="00000000" w:rsidDel="00000000" w:rsidP="00000000" w:rsidRDefault="00000000" w:rsidRPr="00000000" w14:paraId="00000054">
      <w:pPr>
        <w:numPr>
          <w:ilvl w:val="0"/>
          <w:numId w:val="1"/>
        </w:numPr>
        <w:spacing w:after="0" w:line="240" w:lineRule="auto"/>
        <w:ind w:left="1440" w:hanging="360"/>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DISCUSSION: Grad Fair</w:t>
      </w:r>
    </w:p>
    <w:p w:rsidR="00000000" w:rsidDel="00000000" w:rsidP="00000000" w:rsidRDefault="00000000" w:rsidRPr="00000000" w14:paraId="00000055">
      <w:pPr>
        <w:numPr>
          <w:ilvl w:val="0"/>
          <w:numId w:val="1"/>
        </w:numPr>
        <w:spacing w:after="0" w:line="240" w:lineRule="auto"/>
        <w:ind w:left="1440" w:hanging="360"/>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DISCUSSION: Teleconferencing for Remainder of 2022-2023</w:t>
      </w:r>
    </w:p>
    <w:p w:rsidR="00000000" w:rsidDel="00000000" w:rsidP="00000000" w:rsidRDefault="00000000" w:rsidRPr="00000000" w14:paraId="00000056">
      <w:pPr>
        <w:spacing w:after="0" w:line="240" w:lineRule="auto"/>
        <w:ind w:left="810" w:firstLine="0"/>
        <w:rPr>
          <w:rFonts w:ascii="Garamond" w:cs="Garamond" w:eastAsia="Garamond" w:hAnsi="Garamond"/>
          <w:b w:val="1"/>
          <w:sz w:val="20"/>
          <w:szCs w:val="20"/>
        </w:rPr>
      </w:pPr>
      <w:r w:rsidDel="00000000" w:rsidR="00000000" w:rsidRPr="00000000">
        <w:rPr>
          <w:rtl w:val="0"/>
        </w:rPr>
      </w:r>
    </w:p>
    <w:p w:rsidR="00000000" w:rsidDel="00000000" w:rsidP="00000000" w:rsidRDefault="00000000" w:rsidRPr="00000000" w14:paraId="00000057">
      <w:pPr>
        <w:numPr>
          <w:ilvl w:val="0"/>
          <w:numId w:val="2"/>
        </w:numPr>
        <w:spacing w:after="0" w:line="240" w:lineRule="auto"/>
        <w:ind w:left="810" w:hanging="360"/>
        <w:rPr>
          <w:sz w:val="20"/>
          <w:szCs w:val="20"/>
        </w:rPr>
      </w:pPr>
      <w:r w:rsidDel="00000000" w:rsidR="00000000" w:rsidRPr="00000000">
        <w:rPr>
          <w:rFonts w:ascii="Garamond" w:cs="Garamond" w:eastAsia="Garamond" w:hAnsi="Garamond"/>
          <w:b w:val="1"/>
          <w:sz w:val="20"/>
          <w:szCs w:val="20"/>
          <w:rtl w:val="0"/>
        </w:rPr>
        <w:t xml:space="preserve">ANNOUNCEMENTS</w:t>
      </w:r>
      <w:r w:rsidDel="00000000" w:rsidR="00000000" w:rsidRPr="00000000">
        <w:rPr>
          <w:rtl w:val="0"/>
        </w:rPr>
      </w:r>
    </w:p>
    <w:p w:rsidR="00000000" w:rsidDel="00000000" w:rsidP="00000000" w:rsidRDefault="00000000" w:rsidRPr="00000000" w14:paraId="00000058">
      <w:pPr>
        <w:spacing w:after="0" w:line="240" w:lineRule="auto"/>
        <w:ind w:left="360" w:firstLine="0"/>
        <w:rPr>
          <w:rFonts w:ascii="Garamond" w:cs="Garamond" w:eastAsia="Garamond" w:hAnsi="Garamond"/>
          <w:b w:val="1"/>
          <w:sz w:val="20"/>
          <w:szCs w:val="20"/>
        </w:rPr>
      </w:pPr>
      <w:r w:rsidDel="00000000" w:rsidR="00000000" w:rsidRPr="00000000">
        <w:rPr>
          <w:rFonts w:ascii="Garamond" w:cs="Garamond" w:eastAsia="Garamond" w:hAnsi="Garamond"/>
          <w:i w:val="1"/>
          <w:sz w:val="16"/>
          <w:szCs w:val="16"/>
          <w:rtl w:val="0"/>
        </w:rPr>
        <w:t xml:space="preserve">The Chair shall recognize in turn BCSGA Officers requesting the floor for a period not to exceed one minute. </w:t>
      </w:r>
      <w:r w:rsidDel="00000000" w:rsidR="00000000" w:rsidRPr="00000000">
        <w:rPr>
          <w:rtl w:val="0"/>
        </w:rPr>
      </w:r>
    </w:p>
    <w:p w:rsidR="00000000" w:rsidDel="00000000" w:rsidP="00000000" w:rsidRDefault="00000000" w:rsidRPr="00000000" w14:paraId="00000059">
      <w:pPr>
        <w:spacing w:after="0" w:line="240" w:lineRule="auto"/>
        <w:ind w:left="810" w:firstLine="0"/>
        <w:rPr>
          <w:rFonts w:ascii="Garamond" w:cs="Garamond" w:eastAsia="Garamond" w:hAnsi="Garamond"/>
          <w:b w:val="1"/>
          <w:sz w:val="20"/>
          <w:szCs w:val="20"/>
        </w:rPr>
      </w:pPr>
      <w:r w:rsidDel="00000000" w:rsidR="00000000" w:rsidRPr="00000000">
        <w:rPr>
          <w:rtl w:val="0"/>
        </w:rPr>
      </w:r>
    </w:p>
    <w:p w:rsidR="00000000" w:rsidDel="00000000" w:rsidP="00000000" w:rsidRDefault="00000000" w:rsidRPr="00000000" w14:paraId="0000005A">
      <w:pPr>
        <w:pStyle w:val="Heading1"/>
        <w:numPr>
          <w:ilvl w:val="0"/>
          <w:numId w:val="2"/>
        </w:numPr>
        <w:ind w:left="810" w:hanging="360"/>
        <w:rPr/>
      </w:pPr>
      <w:bookmarkStart w:colFirst="0" w:colLast="0" w:name="_heading=h.tohf2r2tgph6" w:id="5"/>
      <w:bookmarkEnd w:id="5"/>
      <w:r w:rsidDel="00000000" w:rsidR="00000000" w:rsidRPr="00000000">
        <w:rPr>
          <w:smallCaps w:val="0"/>
          <w:rtl w:val="0"/>
        </w:rPr>
        <w:t xml:space="preserve">ADJOURNMENT</w:t>
      </w:r>
      <w:r w:rsidDel="00000000" w:rsidR="00000000" w:rsidRPr="00000000">
        <w:rPr>
          <w:rtl w:val="0"/>
        </w:rPr>
      </w:r>
    </w:p>
    <w:p w:rsidR="00000000" w:rsidDel="00000000" w:rsidP="00000000" w:rsidRDefault="00000000" w:rsidRPr="00000000" w14:paraId="0000005B">
      <w:pPr>
        <w:spacing w:after="0" w:line="240" w:lineRule="auto"/>
        <w:rPr>
          <w:shd w:fill="b6d7a8" w:val="clear"/>
        </w:rPr>
      </w:pPr>
      <w:r w:rsidDel="00000000" w:rsidR="00000000" w:rsidRPr="00000000">
        <w:rPr>
          <w:rtl w:val="0"/>
        </w:rPr>
      </w:r>
    </w:p>
    <w:p w:rsidR="00000000" w:rsidDel="00000000" w:rsidP="00000000" w:rsidRDefault="00000000" w:rsidRPr="00000000" w14:paraId="0000005C">
      <w:pPr>
        <w:pStyle w:val="Heading1"/>
        <w:ind w:left="0" w:firstLine="0"/>
        <w:rPr>
          <w:smallCaps w:val="0"/>
        </w:rPr>
      </w:pPr>
      <w:r w:rsidDel="00000000" w:rsidR="00000000" w:rsidRPr="00000000">
        <w:rPr>
          <w:rtl w:val="0"/>
        </w:rPr>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spacing w:after="0" w:line="240" w:lineRule="auto"/>
        <w:rPr/>
      </w:pPr>
      <w:r w:rsidDel="00000000" w:rsidR="00000000" w:rsidRPr="00000000">
        <w:rPr>
          <w:rtl w:val="0"/>
        </w:rPr>
      </w:r>
    </w:p>
    <w:sectPr>
      <w:headerReference r:id="rId9" w:type="default"/>
      <w:headerReference r:id="rId10" w:type="first"/>
      <w:footerReference r:id="rId11" w:type="default"/>
      <w:footerReference r:id="rId12" w:type="first"/>
      <w:pgSz w:h="15840" w:w="12240" w:orient="portrait"/>
      <w:pgMar w:bottom="1440" w:top="1440" w:left="1440" w:right="1440" w:header="720" w:footer="28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ungsuh"/>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9">
    <w:pPr>
      <w:spacing w:after="0" w:line="240" w:lineRule="auto"/>
      <w:rPr>
        <w:rFonts w:ascii="Garamond" w:cs="Garamond" w:eastAsia="Garamond" w:hAnsi="Garamond"/>
        <w:b w:val="1"/>
        <w:i w:val="1"/>
        <w:sz w:val="16"/>
        <w:szCs w:val="16"/>
      </w:rPr>
    </w:pPr>
    <w:r w:rsidDel="00000000" w:rsidR="00000000" w:rsidRPr="00000000">
      <w:rPr>
        <w:rtl w:val="0"/>
      </w:rPr>
    </w:r>
  </w:p>
  <w:p w:rsidR="00000000" w:rsidDel="00000000" w:rsidP="00000000" w:rsidRDefault="00000000" w:rsidRPr="00000000" w14:paraId="0000006A">
    <w:pPr>
      <w:spacing w:after="0" w:line="240" w:lineRule="auto"/>
      <w:rPr>
        <w:rFonts w:ascii="Garamond" w:cs="Garamond" w:eastAsia="Garamond" w:hAnsi="Garamond"/>
        <w:b w:val="1"/>
        <w:i w:val="1"/>
        <w:sz w:val="16"/>
        <w:szCs w:val="16"/>
      </w:rPr>
    </w:pPr>
    <w:r w:rsidDel="00000000" w:rsidR="00000000" w:rsidRPr="00000000">
      <w:rPr>
        <w:rFonts w:ascii="Garamond" w:cs="Garamond" w:eastAsia="Garamond" w:hAnsi="Garamond"/>
        <w:b w:val="1"/>
        <w:i w:val="1"/>
        <w:sz w:val="16"/>
        <w:szCs w:val="16"/>
        <w:rtl w:val="0"/>
      </w:rPr>
      <w:t xml:space="preserve">Notes:</w:t>
    </w:r>
    <w:r w:rsidDel="00000000" w:rsidR="00000000" w:rsidRPr="00000000">
      <w:drawing>
        <wp:anchor allowOverlap="1" behindDoc="0" distB="0" distT="0" distL="114300" distR="114300" hidden="0" layoutInCell="1" locked="0" relativeHeight="0" simplePos="0">
          <wp:simplePos x="0" y="0"/>
          <wp:positionH relativeFrom="column">
            <wp:posOffset>57169</wp:posOffset>
          </wp:positionH>
          <wp:positionV relativeFrom="paragraph">
            <wp:posOffset>13970</wp:posOffset>
          </wp:positionV>
          <wp:extent cx="297815" cy="1316355"/>
          <wp:effectExtent b="0" l="0" r="0" t="0"/>
          <wp:wrapSquare wrapText="bothSides" distB="0" distT="0" distL="114300" distR="114300"/>
          <wp:docPr id="30"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97815" cy="1316355"/>
                  </a:xfrm>
                  <a:prstGeom prst="rect"/>
                  <a:ln/>
                </pic:spPr>
              </pic:pic>
            </a:graphicData>
          </a:graphic>
        </wp:anchor>
      </w:drawing>
    </w:r>
  </w:p>
  <w:p w:rsidR="00000000" w:rsidDel="00000000" w:rsidP="00000000" w:rsidRDefault="00000000" w:rsidRPr="00000000" w14:paraId="0000006B">
    <w:pPr>
      <w:spacing w:after="0" w:line="240" w:lineRule="auto"/>
      <w:ind w:right="45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Unless otherwise marked by an asterisk, all agenized items are action items upon which the Senate may act. Action items may be taken out of the order to be presented at the discretion of the Chair. BCSGA supports providing equal access to all programs for people with disabilities. Reasonable efforts will be made to provide accommodations to people with disabilities attending the meeting. Please call the Office of Student Life at (661) 395-4355 as soon as possible to arrange for appropriate accommodation.</w:t>
    </w:r>
  </w:p>
  <w:p w:rsidR="00000000" w:rsidDel="00000000" w:rsidP="00000000" w:rsidRDefault="00000000" w:rsidRPr="00000000" w14:paraId="0000006C">
    <w:pPr>
      <w:pBdr>
        <w:bottom w:color="000000" w:space="1" w:sz="12" w:val="single"/>
      </w:pBdr>
      <w:spacing w:after="0" w:line="240" w:lineRule="auto"/>
      <w:ind w:right="900"/>
      <w:rPr>
        <w:rFonts w:ascii="Garamond" w:cs="Garamond" w:eastAsia="Garamond" w:hAnsi="Garamond"/>
        <w:b w:val="1"/>
        <w:sz w:val="16"/>
        <w:szCs w:val="16"/>
      </w:rPr>
    </w:pPr>
    <w:r w:rsidDel="00000000" w:rsidR="00000000" w:rsidRPr="00000000">
      <w:rPr>
        <w:rtl w:val="0"/>
      </w:rPr>
    </w:r>
  </w:p>
  <w:p w:rsidR="00000000" w:rsidDel="00000000" w:rsidP="00000000" w:rsidRDefault="00000000" w:rsidRPr="00000000" w14:paraId="0000006D">
    <w:pPr>
      <w:spacing w:after="0" w:line="240" w:lineRule="auto"/>
      <w:ind w:right="144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Agendas are posted 72 hours before the meetings commences in accordance with the Ralph M. Brown Act. </w:t>
    </w:r>
  </w:p>
  <w:p w:rsidR="00000000" w:rsidDel="00000000" w:rsidP="00000000" w:rsidRDefault="00000000" w:rsidRPr="00000000" w14:paraId="0000006E">
    <w:pPr>
      <w:spacing w:after="0" w:line="240" w:lineRule="auto"/>
      <w:ind w:right="144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Agendas are posted at the BCSGA bulletin board located in the Bakersfield College Campus Center and </w:t>
    </w:r>
  </w:p>
  <w:p w:rsidR="00000000" w:rsidDel="00000000" w:rsidP="00000000" w:rsidRDefault="00000000" w:rsidRPr="00000000" w14:paraId="0000006F">
    <w:pPr>
      <w:spacing w:after="0" w:line="240" w:lineRule="auto"/>
      <w:ind w:right="144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online at www.bakersfieldcollege.edu/bcsga</w:t>
    </w:r>
  </w:p>
  <w:p w:rsidR="00000000" w:rsidDel="00000000" w:rsidP="00000000" w:rsidRDefault="00000000" w:rsidRPr="00000000" w14:paraId="00000070">
    <w:pPr>
      <w:spacing w:after="0" w:line="240" w:lineRule="auto"/>
      <w:ind w:right="1440"/>
      <w:rPr>
        <w:rFonts w:ascii="Garamond" w:cs="Garamond" w:eastAsia="Garamond" w:hAnsi="Garamond"/>
        <w:i w:val="1"/>
        <w:sz w:val="8"/>
        <w:szCs w:val="8"/>
      </w:rPr>
    </w:pPr>
    <w:r w:rsidDel="00000000" w:rsidR="00000000" w:rsidRPr="00000000">
      <w:rPr>
        <w:rtl w:val="0"/>
      </w:rPr>
    </w:r>
  </w:p>
  <w:p w:rsidR="00000000" w:rsidDel="00000000" w:rsidP="00000000" w:rsidRDefault="00000000" w:rsidRPr="00000000" w14:paraId="00000071">
    <w:pPr>
      <w:spacing w:after="0" w:line="240" w:lineRule="auto"/>
      <w:ind w:right="126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If you would like a copy of any of the agenda items listed, please contact the Office of Student Life at 661-395-4355 or </w:t>
    </w:r>
    <w:hyperlink r:id="rId2">
      <w:r w:rsidDel="00000000" w:rsidR="00000000" w:rsidRPr="00000000">
        <w:rPr>
          <w:rFonts w:ascii="Garamond" w:cs="Garamond" w:eastAsia="Garamond" w:hAnsi="Garamond"/>
          <w:i w:val="1"/>
          <w:color w:val="0000ff"/>
          <w:sz w:val="16"/>
          <w:szCs w:val="16"/>
          <w:u w:val="single"/>
          <w:rtl w:val="0"/>
        </w:rPr>
        <w:t xml:space="preserve">studentlife@bakersfieldcollege.edu</w:t>
      </w:r>
    </w:hyperlink>
    <w:r w:rsidDel="00000000" w:rsidR="00000000" w:rsidRPr="00000000">
      <w:rPr>
        <w:rFonts w:ascii="Garamond" w:cs="Garamond" w:eastAsia="Garamond" w:hAnsi="Garamond"/>
        <w:i w:val="1"/>
        <w:sz w:val="16"/>
        <w:szCs w:val="16"/>
        <w:rtl w:val="0"/>
      </w:rPr>
      <w:t xml:space="preserve">.</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2">
    <w:pPr>
      <w:pBdr>
        <w:bottom w:color="000000" w:space="1" w:sz="12" w:val="single"/>
      </w:pBdr>
      <w:spacing w:after="0" w:line="240" w:lineRule="auto"/>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73">
    <w:pPr>
      <w:spacing w:after="0" w:line="240" w:lineRule="auto"/>
      <w:jc w:val="center"/>
      <w:rPr>
        <w:rFonts w:ascii="Garamond" w:cs="Garamond" w:eastAsia="Garamond" w:hAnsi="Garamond"/>
        <w:i w:val="1"/>
        <w:sz w:val="20"/>
        <w:szCs w:val="20"/>
      </w:rPr>
    </w:pPr>
    <w:r w:rsidDel="00000000" w:rsidR="00000000" w:rsidRPr="00000000">
      <w:rPr>
        <w:rFonts w:ascii="Garamond" w:cs="Garamond" w:eastAsia="Garamond" w:hAnsi="Garamond"/>
        <w:i w:val="1"/>
        <w:sz w:val="20"/>
        <w:szCs w:val="20"/>
        <w:rtl w:val="0"/>
      </w:rPr>
      <w:t xml:space="preserve"> 661-395-4355 | studentlife@bakersfieldcollege.edu  |  www.bakersfieldcollege.edu/bcsga</w:t>
    </w:r>
  </w:p>
  <w:p w:rsidR="00000000" w:rsidDel="00000000" w:rsidP="00000000" w:rsidRDefault="00000000" w:rsidRPr="00000000" w14:paraId="00000074">
    <w:pPr>
      <w:spacing w:after="0" w:line="240" w:lineRule="auto"/>
      <w:jc w:val="center"/>
      <w:rPr>
        <w:rFonts w:ascii="Garamond" w:cs="Garamond" w:eastAsia="Garamond" w:hAnsi="Garamond"/>
        <w:i w:val="1"/>
        <w:sz w:val="20"/>
        <w:szCs w:val="20"/>
      </w:rPr>
    </w:pPr>
    <w:r w:rsidDel="00000000" w:rsidR="00000000" w:rsidRPr="00000000">
      <w:rPr>
        <w:rtl w:val="0"/>
      </w:rPr>
    </w:r>
  </w:p>
  <w:p w:rsidR="00000000" w:rsidDel="00000000" w:rsidP="00000000" w:rsidRDefault="00000000" w:rsidRPr="00000000" w14:paraId="00000075">
    <w:pPr>
      <w:spacing w:after="0" w:line="240" w:lineRule="auto"/>
      <w:jc w:val="center"/>
      <w:rPr>
        <w:rFonts w:ascii="Garamond" w:cs="Garamond" w:eastAsia="Garamond" w:hAnsi="Garamond"/>
        <w:i w:val="1"/>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F">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jc w:val="center"/>
      <w:rPr>
        <w:rFonts w:ascii="Garamond" w:cs="Garamond" w:eastAsia="Garamond" w:hAnsi="Garamond"/>
        <w:b w:val="1"/>
        <w:smallCaps w:val="1"/>
        <w:color w:val="000000"/>
        <w:sz w:val="35"/>
        <w:szCs w:val="35"/>
      </w:rPr>
    </w:pPr>
    <w:r w:rsidDel="00000000" w:rsidR="00000000" w:rsidRPr="00000000">
      <w:rPr>
        <w:rFonts w:ascii="Garamond" w:cs="Garamond" w:eastAsia="Garamond" w:hAnsi="Garamond"/>
        <w:b w:val="1"/>
        <w:smallCaps w:val="1"/>
        <w:color w:val="000000"/>
        <w:sz w:val="35"/>
        <w:szCs w:val="35"/>
        <w:rtl w:val="0"/>
      </w:rPr>
      <w:t xml:space="preserve">Bakersfield College Student Government Association</w:t>
    </w:r>
  </w:p>
  <w:p w:rsidR="00000000" w:rsidDel="00000000" w:rsidP="00000000" w:rsidRDefault="00000000" w:rsidRPr="00000000" w14:paraId="00000060">
    <w:pPr>
      <w:spacing w:after="0" w:line="240" w:lineRule="auto"/>
      <w:jc w:val="center"/>
      <w:rPr>
        <w:rFonts w:ascii="Garamond" w:cs="Garamond" w:eastAsia="Garamond" w:hAnsi="Garamond"/>
        <w:i w:val="1"/>
      </w:rPr>
    </w:pPr>
    <w:r w:rsidDel="00000000" w:rsidR="00000000" w:rsidRPr="00000000">
      <w:rPr>
        <w:rFonts w:ascii="Garamond" w:cs="Garamond" w:eastAsia="Garamond" w:hAnsi="Garamond"/>
        <w:i w:val="1"/>
        <w:rtl w:val="0"/>
      </w:rPr>
      <w:t xml:space="preserve">1801 Panorama Drive, Office of Student Life | Bakersfield, California 93305</w:t>
    </w:r>
  </w:p>
  <w:p w:rsidR="00000000" w:rsidDel="00000000" w:rsidP="00000000" w:rsidRDefault="00000000" w:rsidRPr="00000000" w14:paraId="00000061">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rPr>
        <w:rFonts w:ascii="Garamond" w:cs="Garamond" w:eastAsia="Garamond" w:hAnsi="Garamond"/>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2">
    <w:pPr>
      <w:widowControl w:val="0"/>
      <w:pBdr>
        <w:top w:space="0" w:sz="0" w:val="nil"/>
        <w:left w:space="0" w:sz="0" w:val="nil"/>
        <w:bottom w:space="0" w:sz="0" w:val="nil"/>
        <w:right w:space="0" w:sz="0" w:val="nil"/>
        <w:between w:space="0" w:sz="0" w:val="nil"/>
      </w:pBdr>
      <w:spacing w:after="0" w:lineRule="auto"/>
      <w:rPr>
        <w:rFonts w:ascii="Garamond" w:cs="Garamond" w:eastAsia="Garamond" w:hAnsi="Garamond"/>
        <w:color w:val="000000"/>
      </w:rPr>
    </w:pPr>
    <w:r w:rsidDel="00000000" w:rsidR="00000000" w:rsidRPr="00000000">
      <w:rPr>
        <w:rtl w:val="0"/>
      </w:rPr>
    </w:r>
  </w:p>
  <w:tbl>
    <w:tblPr>
      <w:tblStyle w:val="Table2"/>
      <w:tblW w:w="935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7015"/>
      <w:gridCol w:w="2335"/>
      <w:tblGridChange w:id="0">
        <w:tblGrid>
          <w:gridCol w:w="7015"/>
          <w:gridCol w:w="2335"/>
        </w:tblGrid>
      </w:tblGridChange>
    </w:tblGrid>
    <w:tr>
      <w:trPr>
        <w:cantSplit w:val="0"/>
        <w:tblHeader w:val="0"/>
      </w:trPr>
      <w:tc>
        <w:tcPr/>
        <w:p w:rsidR="00000000" w:rsidDel="00000000" w:rsidP="00000000" w:rsidRDefault="00000000" w:rsidRPr="00000000" w14:paraId="00000063">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rPr>
              <w:rFonts w:ascii="Garamond" w:cs="Garamond" w:eastAsia="Garamond" w:hAnsi="Garamond"/>
              <w:color w:val="000000"/>
              <w:sz w:val="16"/>
              <w:szCs w:val="16"/>
            </w:rPr>
          </w:pPr>
          <w:r w:rsidDel="00000000" w:rsidR="00000000" w:rsidRPr="00000000">
            <w:rPr>
              <w:rFonts w:ascii="Garamond" w:cs="Garamond" w:eastAsia="Garamond" w:hAnsi="Garamond"/>
              <w:color w:val="000000"/>
              <w:sz w:val="16"/>
              <w:szCs w:val="16"/>
              <w:rtl w:val="0"/>
            </w:rPr>
            <w:t xml:space="preserve">Senate of the Bakersfield College Student Government Association Agenda</w:t>
          </w:r>
        </w:p>
        <w:p w:rsidR="00000000" w:rsidDel="00000000" w:rsidP="00000000" w:rsidRDefault="00000000" w:rsidRPr="00000000" w14:paraId="00000064">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rPr>
              <w:rFonts w:ascii="Garamond" w:cs="Garamond" w:eastAsia="Garamond" w:hAnsi="Garamond"/>
              <w:sz w:val="16"/>
              <w:szCs w:val="16"/>
            </w:rPr>
          </w:pPr>
          <w:r w:rsidDel="00000000" w:rsidR="00000000" w:rsidRPr="00000000">
            <w:rPr>
              <w:rFonts w:ascii="Garamond" w:cs="Garamond" w:eastAsia="Garamond" w:hAnsi="Garamond"/>
              <w:sz w:val="16"/>
              <w:szCs w:val="16"/>
              <w:rtl w:val="0"/>
            </w:rPr>
            <w:t xml:space="preserve">Mar 22, 2023</w:t>
          </w:r>
        </w:p>
      </w:tc>
      <w:tc>
        <w:tcPr/>
        <w:p w:rsidR="00000000" w:rsidDel="00000000" w:rsidP="00000000" w:rsidRDefault="00000000" w:rsidRPr="00000000" w14:paraId="00000065">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jc w:val="right"/>
            <w:rPr>
              <w:rFonts w:ascii="Garamond" w:cs="Garamond" w:eastAsia="Garamond" w:hAnsi="Garamond"/>
              <w:color w:val="000000"/>
              <w:sz w:val="16"/>
              <w:szCs w:val="16"/>
            </w:rPr>
          </w:pPr>
          <w:r w:rsidDel="00000000" w:rsidR="00000000" w:rsidRPr="00000000">
            <w:rPr>
              <w:rFonts w:ascii="Garamond" w:cs="Garamond" w:eastAsia="Garamond" w:hAnsi="Garamond"/>
              <w:color w:val="000000"/>
              <w:sz w:val="16"/>
              <w:szCs w:val="16"/>
              <w:rtl w:val="0"/>
            </w:rPr>
            <w:t xml:space="preserve">Page </w:t>
          </w:r>
          <w:r w:rsidDel="00000000" w:rsidR="00000000" w:rsidRPr="00000000">
            <w:rPr>
              <w:rFonts w:ascii="Garamond" w:cs="Garamond" w:eastAsia="Garamond" w:hAnsi="Garamond"/>
              <w:color w:val="000000"/>
              <w:sz w:val="16"/>
              <w:szCs w:val="16"/>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66">
    <w:pPr>
      <w:pBdr>
        <w:top w:space="0" w:sz="0" w:val="nil"/>
        <w:left w:space="0" w:sz="0" w:val="nil"/>
        <w:bottom w:color="000000" w:space="1" w:sz="12" w:val="single"/>
        <w:right w:space="0" w:sz="0" w:val="nil"/>
        <w:between w:space="0" w:sz="0" w:val="nil"/>
      </w:pBdr>
      <w:tabs>
        <w:tab w:val="center" w:leader="none" w:pos="4680"/>
        <w:tab w:val="right" w:leader="none" w:pos="9360"/>
      </w:tabs>
      <w:spacing w:after="0" w:line="240" w:lineRule="auto"/>
      <w:rPr>
        <w:rFonts w:ascii="Garamond" w:cs="Garamond" w:eastAsia="Garamond" w:hAnsi="Garamond"/>
        <w:color w:val="000000"/>
        <w:sz w:val="6"/>
        <w:szCs w:val="6"/>
      </w:rPr>
    </w:pPr>
    <w:r w:rsidDel="00000000" w:rsidR="00000000" w:rsidRPr="00000000">
      <w:rPr>
        <w:rtl w:val="0"/>
      </w:rPr>
    </w:r>
  </w:p>
  <w:p w:rsidR="00000000" w:rsidDel="00000000" w:rsidP="00000000" w:rsidRDefault="00000000" w:rsidRPr="00000000" w14:paraId="00000067">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rPr>
        <w:rFonts w:ascii="Garamond" w:cs="Garamond" w:eastAsia="Garamond" w:hAnsi="Garamond"/>
        <w:color w:val="000000"/>
        <w:sz w:val="4"/>
        <w:szCs w:val="4"/>
      </w:rPr>
    </w:pPr>
    <w:r w:rsidDel="00000000" w:rsidR="00000000" w:rsidRPr="00000000">
      <w:rPr>
        <w:rtl w:val="0"/>
      </w:rPr>
    </w:r>
  </w:p>
  <w:p w:rsidR="00000000" w:rsidDel="00000000" w:rsidP="00000000" w:rsidRDefault="00000000" w:rsidRPr="00000000" w14:paraId="00000068">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rPr>
        <w:rFonts w:ascii="Garamond" w:cs="Garamond" w:eastAsia="Garamond" w:hAnsi="Garamond"/>
        <w:color w:val="000000"/>
        <w:sz w:val="16"/>
        <w:szCs w:val="16"/>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
    <w:lvl w:ilvl="0">
      <w:start w:val="1"/>
      <w:numFmt w:val="decimal"/>
      <w:lvlText w:val="%1."/>
      <w:lvlJc w:val="left"/>
      <w:pPr>
        <w:ind w:left="810" w:hanging="360"/>
      </w:pPr>
      <w:rPr>
        <w:rFonts w:ascii="Garamond" w:cs="Garamond" w:eastAsia="Garamond" w:hAnsi="Garamond"/>
        <w:b w:val="0"/>
        <w:color w:val="000000"/>
        <w:sz w:val="20"/>
        <w:szCs w:val="20"/>
      </w:rPr>
    </w:lvl>
    <w:lvl w:ilvl="1">
      <w:start w:val="1"/>
      <w:numFmt w:val="lowerLetter"/>
      <w:lvlText w:val="%2."/>
      <w:lvlJc w:val="left"/>
      <w:pPr>
        <w:ind w:left="1440" w:hanging="360"/>
      </w:pPr>
      <w:rPr>
        <w:rFonts w:ascii="Garamond" w:cs="Garamond" w:eastAsia="Garamond" w:hAnsi="Garamond"/>
        <w:b w:val="0"/>
        <w:sz w:val="20"/>
        <w:szCs w:val="20"/>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520" w:hanging="360"/>
      </w:pPr>
      <w:rPr>
        <w:rFonts w:ascii="Garamond" w:cs="Garamond" w:eastAsia="Garamond" w:hAnsi="Garamond"/>
        <w:b w:val="1"/>
        <w:sz w:val="20"/>
        <w:szCs w:val="20"/>
      </w:rPr>
    </w:lvl>
    <w:lvl w:ilvl="1">
      <w:start w:val="1"/>
      <w:numFmt w:val="lowerLetter"/>
      <w:lvlText w:val="%2."/>
      <w:lvlJc w:val="left"/>
      <w:pPr>
        <w:ind w:left="1600" w:hanging="360"/>
      </w:pPr>
      <w:rPr>
        <w:rFonts w:ascii="Garamond" w:cs="Garamond" w:eastAsia="Garamond" w:hAnsi="Garamond"/>
        <w:b w:val="0"/>
        <w:i w:val="0"/>
        <w:sz w:val="20"/>
        <w:szCs w:val="20"/>
      </w:rPr>
    </w:lvl>
    <w:lvl w:ilvl="2">
      <w:start w:val="1"/>
      <w:numFmt w:val="bullet"/>
      <w:lvlText w:val="•"/>
      <w:lvlJc w:val="left"/>
      <w:pPr>
        <w:ind w:left="2497" w:hanging="360"/>
      </w:pPr>
      <w:rPr/>
    </w:lvl>
    <w:lvl w:ilvl="3">
      <w:start w:val="1"/>
      <w:numFmt w:val="bullet"/>
      <w:lvlText w:val="•"/>
      <w:lvlJc w:val="left"/>
      <w:pPr>
        <w:ind w:left="3395" w:hanging="360"/>
      </w:pPr>
      <w:rPr/>
    </w:lvl>
    <w:lvl w:ilvl="4">
      <w:start w:val="1"/>
      <w:numFmt w:val="bullet"/>
      <w:lvlText w:val="•"/>
      <w:lvlJc w:val="left"/>
      <w:pPr>
        <w:ind w:left="4293" w:hanging="360"/>
      </w:pPr>
      <w:rPr/>
    </w:lvl>
    <w:lvl w:ilvl="5">
      <w:start w:val="1"/>
      <w:numFmt w:val="bullet"/>
      <w:lvlText w:val="•"/>
      <w:lvlJc w:val="left"/>
      <w:pPr>
        <w:ind w:left="5191" w:hanging="360"/>
      </w:pPr>
      <w:rPr/>
    </w:lvl>
    <w:lvl w:ilvl="6">
      <w:start w:val="1"/>
      <w:numFmt w:val="bullet"/>
      <w:lvlText w:val="•"/>
      <w:lvlJc w:val="left"/>
      <w:pPr>
        <w:ind w:left="6088" w:hanging="360"/>
      </w:pPr>
      <w:rPr/>
    </w:lvl>
    <w:lvl w:ilvl="7">
      <w:start w:val="1"/>
      <w:numFmt w:val="bullet"/>
      <w:lvlText w:val="•"/>
      <w:lvlJc w:val="left"/>
      <w:pPr>
        <w:ind w:left="6986" w:hanging="360"/>
      </w:pPr>
      <w:rPr/>
    </w:lvl>
    <w:lvl w:ilvl="8">
      <w:start w:val="1"/>
      <w:numFmt w:val="bullet"/>
      <w:lvlText w:val="•"/>
      <w:lvlJc w:val="left"/>
      <w:pPr>
        <w:ind w:left="7884" w:hanging="360"/>
      </w:pPr>
      <w:rPr/>
    </w:lvl>
  </w:abstractNum>
  <w:abstractNum w:abstractNumId="4">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5">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6">
    <w:lvl w:ilvl="0">
      <w:start w:val="1"/>
      <w:numFmt w:val="decimal"/>
      <w:lvlText w:val="%1."/>
      <w:lvlJc w:val="left"/>
      <w:pPr>
        <w:ind w:left="810" w:hanging="360"/>
      </w:pPr>
      <w:rPr>
        <w:rFonts w:ascii="Garamond" w:cs="Garamond" w:eastAsia="Garamond" w:hAnsi="Garamond"/>
        <w:b w:val="0"/>
        <w:color w:val="000000"/>
        <w:sz w:val="20"/>
        <w:szCs w:val="20"/>
      </w:rPr>
    </w:lvl>
    <w:lvl w:ilvl="1">
      <w:start w:val="1"/>
      <w:numFmt w:val="lowerLetter"/>
      <w:lvlText w:val="%2."/>
      <w:lvlJc w:val="left"/>
      <w:pPr>
        <w:ind w:left="1440" w:hanging="360"/>
      </w:pPr>
      <w:rPr>
        <w:rFonts w:ascii="Garamond" w:cs="Garamond" w:eastAsia="Garamond" w:hAnsi="Garamond"/>
        <w:b w:val="0"/>
        <w:sz w:val="20"/>
        <w:szCs w:val="20"/>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pPr>
    <w:rPr>
      <w:rFonts w:ascii="Garamond" w:cs="Garamond" w:eastAsia="Garamond" w:hAnsi="Garamond"/>
      <w:b w:val="1"/>
      <w:smallCaps w:val="1"/>
      <w:sz w:val="20"/>
      <w:szCs w:val="20"/>
    </w:rPr>
  </w:style>
  <w:style w:type="paragraph" w:styleId="Heading2">
    <w:name w:val="heading 2"/>
    <w:basedOn w:val="Normal"/>
    <w:next w:val="Normal"/>
    <w:pPr>
      <w:widowControl w:val="0"/>
      <w:spacing w:after="0" w:line="225" w:lineRule="auto"/>
      <w:ind w:left="1600" w:hanging="360"/>
    </w:pPr>
    <w:rPr>
      <w:rFonts w:ascii="Garamond" w:cs="Garamond" w:eastAsia="Garamond" w:hAnsi="Garamond"/>
      <w:sz w:val="20"/>
      <w:szCs w:val="20"/>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pPr>
    <w:rPr>
      <w:rFonts w:ascii="Garamond" w:cs="Garamond" w:eastAsia="Garamond" w:hAnsi="Garamond"/>
      <w:b w:val="1"/>
      <w:smallCaps w:val="1"/>
      <w:sz w:val="20"/>
      <w:szCs w:val="20"/>
    </w:rPr>
  </w:style>
  <w:style w:type="paragraph" w:styleId="Heading2">
    <w:name w:val="heading 2"/>
    <w:basedOn w:val="Normal"/>
    <w:next w:val="Normal"/>
    <w:pPr>
      <w:widowControl w:val="0"/>
      <w:spacing w:after="0" w:line="225" w:lineRule="auto"/>
      <w:ind w:left="1600" w:hanging="360"/>
    </w:pPr>
    <w:rPr>
      <w:rFonts w:ascii="Garamond" w:cs="Garamond" w:eastAsia="Garamond" w:hAnsi="Garamond"/>
      <w:sz w:val="20"/>
      <w:szCs w:val="20"/>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pPr>
    <w:rPr>
      <w:rFonts w:ascii="Garamond" w:cs="Garamond" w:eastAsia="Garamond" w:hAnsi="Garamond"/>
      <w:b w:val="1"/>
      <w:smallCaps w:val="1"/>
      <w:sz w:val="20"/>
      <w:szCs w:val="20"/>
    </w:rPr>
  </w:style>
  <w:style w:type="paragraph" w:styleId="Heading2">
    <w:name w:val="heading 2"/>
    <w:basedOn w:val="Normal"/>
    <w:next w:val="Normal"/>
    <w:pPr>
      <w:widowControl w:val="0"/>
      <w:spacing w:after="0" w:line="225" w:lineRule="auto"/>
      <w:ind w:left="1600" w:hanging="360"/>
    </w:pPr>
    <w:rPr>
      <w:rFonts w:ascii="Garamond" w:cs="Garamond" w:eastAsia="Garamond" w:hAnsi="Garamond"/>
      <w:sz w:val="20"/>
      <w:szCs w:val="20"/>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pPr>
    <w:rPr>
      <w:rFonts w:ascii="Garamond" w:cs="Garamond" w:eastAsia="Garamond" w:hAnsi="Garamond"/>
      <w:b w:val="1"/>
      <w:smallCaps w:val="1"/>
      <w:sz w:val="20"/>
      <w:szCs w:val="20"/>
    </w:rPr>
  </w:style>
  <w:style w:type="paragraph" w:styleId="Heading2">
    <w:name w:val="heading 2"/>
    <w:basedOn w:val="Normal"/>
    <w:next w:val="Normal"/>
    <w:pPr>
      <w:widowControl w:val="0"/>
      <w:spacing w:after="0" w:line="225" w:lineRule="auto"/>
      <w:ind w:left="1600" w:hanging="360"/>
    </w:pPr>
    <w:rPr>
      <w:rFonts w:ascii="Garamond" w:cs="Garamond" w:eastAsia="Garamond" w:hAnsi="Garamond"/>
      <w:sz w:val="20"/>
      <w:szCs w:val="20"/>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pPr>
    <w:rPr>
      <w:rFonts w:ascii="Garamond" w:cs="Garamond" w:eastAsia="Garamond" w:hAnsi="Garamond"/>
      <w:b w:val="1"/>
      <w:smallCaps w:val="1"/>
      <w:sz w:val="20"/>
      <w:szCs w:val="20"/>
    </w:rPr>
  </w:style>
  <w:style w:type="paragraph" w:styleId="Heading2">
    <w:name w:val="heading 2"/>
    <w:basedOn w:val="Normal"/>
    <w:next w:val="Normal"/>
    <w:pPr>
      <w:widowControl w:val="0"/>
      <w:spacing w:after="0" w:line="225" w:lineRule="auto"/>
      <w:ind w:left="1600" w:hanging="360"/>
    </w:pPr>
    <w:rPr>
      <w:rFonts w:ascii="Garamond" w:cs="Garamond" w:eastAsia="Garamond" w:hAnsi="Garamond"/>
      <w:sz w:val="20"/>
      <w:szCs w:val="20"/>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pPr>
    <w:rPr>
      <w:rFonts w:ascii="Garamond" w:cs="Garamond" w:eastAsia="Garamond" w:hAnsi="Garamond"/>
      <w:b w:val="1"/>
      <w:smallCaps w:val="1"/>
      <w:sz w:val="20"/>
      <w:szCs w:val="20"/>
    </w:rPr>
  </w:style>
  <w:style w:type="paragraph" w:styleId="Heading2">
    <w:name w:val="heading 2"/>
    <w:basedOn w:val="Normal"/>
    <w:next w:val="Normal"/>
    <w:pPr>
      <w:widowControl w:val="0"/>
      <w:spacing w:after="0" w:line="225" w:lineRule="auto"/>
      <w:ind w:left="1600" w:hanging="360"/>
    </w:pPr>
    <w:rPr>
      <w:rFonts w:ascii="Garamond" w:cs="Garamond" w:eastAsia="Garamond" w:hAnsi="Garamond"/>
      <w:sz w:val="20"/>
      <w:szCs w:val="20"/>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pPr>
    <w:rPr>
      <w:rFonts w:ascii="Garamond" w:cs="Garamond" w:eastAsia="Garamond" w:hAnsi="Garamond"/>
      <w:b w:val="1"/>
      <w:smallCaps w:val="1"/>
      <w:sz w:val="20"/>
      <w:szCs w:val="20"/>
    </w:rPr>
  </w:style>
  <w:style w:type="paragraph" w:styleId="Heading2">
    <w:name w:val="heading 2"/>
    <w:basedOn w:val="Normal"/>
    <w:next w:val="Normal"/>
    <w:pPr>
      <w:widowControl w:val="0"/>
      <w:spacing w:after="0" w:line="225" w:lineRule="auto"/>
      <w:ind w:left="1600" w:hanging="360"/>
    </w:pPr>
    <w:rPr>
      <w:rFonts w:ascii="Garamond" w:cs="Garamond" w:eastAsia="Garamond" w:hAnsi="Garamond"/>
      <w:sz w:val="20"/>
      <w:szCs w:val="20"/>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pPr>
    <w:rPr>
      <w:rFonts w:ascii="Garamond" w:cs="Garamond" w:eastAsia="Garamond" w:hAnsi="Garamond"/>
      <w:b w:val="1"/>
      <w:smallCaps w:val="1"/>
      <w:sz w:val="20"/>
      <w:szCs w:val="20"/>
    </w:rPr>
  </w:style>
  <w:style w:type="paragraph" w:styleId="Heading2">
    <w:name w:val="heading 2"/>
    <w:basedOn w:val="Normal"/>
    <w:next w:val="Normal"/>
    <w:pPr>
      <w:widowControl w:val="0"/>
      <w:spacing w:after="0" w:line="225" w:lineRule="auto"/>
      <w:ind w:left="1600" w:hanging="360"/>
    </w:pPr>
    <w:rPr>
      <w:rFonts w:ascii="Garamond" w:cs="Garamond" w:eastAsia="Garamond" w:hAnsi="Garamond"/>
      <w:sz w:val="20"/>
      <w:szCs w:val="20"/>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pPr>
    <w:rPr>
      <w:rFonts w:ascii="Garamond" w:cs="Garamond" w:eastAsia="Garamond" w:hAnsi="Garamond"/>
      <w:b w:val="1"/>
      <w:smallCaps w:val="1"/>
      <w:sz w:val="20"/>
      <w:szCs w:val="20"/>
    </w:rPr>
  </w:style>
  <w:style w:type="paragraph" w:styleId="Heading2">
    <w:name w:val="heading 2"/>
    <w:basedOn w:val="Normal"/>
    <w:next w:val="Normal"/>
    <w:pPr>
      <w:widowControl w:val="0"/>
      <w:spacing w:after="0" w:line="225" w:lineRule="auto"/>
      <w:ind w:left="1600" w:hanging="360"/>
    </w:pPr>
    <w:rPr>
      <w:rFonts w:ascii="Garamond" w:cs="Garamond" w:eastAsia="Garamond" w:hAnsi="Garamond"/>
      <w:sz w:val="20"/>
      <w:szCs w:val="20"/>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pPr>
    <w:rPr>
      <w:rFonts w:ascii="Garamond" w:cs="Garamond" w:eastAsia="Garamond" w:hAnsi="Garamond"/>
      <w:b w:val="1"/>
      <w:smallCaps w:val="1"/>
      <w:sz w:val="20"/>
      <w:szCs w:val="20"/>
    </w:rPr>
  </w:style>
  <w:style w:type="paragraph" w:styleId="Heading2">
    <w:name w:val="heading 2"/>
    <w:basedOn w:val="Normal"/>
    <w:next w:val="Normal"/>
    <w:pPr>
      <w:widowControl w:val="0"/>
      <w:spacing w:after="0" w:line="225" w:lineRule="auto"/>
      <w:ind w:left="1600" w:hanging="360"/>
    </w:pPr>
    <w:rPr>
      <w:rFonts w:ascii="Garamond" w:cs="Garamond" w:eastAsia="Garamond" w:hAnsi="Garamond"/>
      <w:sz w:val="20"/>
      <w:szCs w:val="20"/>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pPr>
    <w:rPr>
      <w:rFonts w:ascii="Garamond" w:cs="Garamond" w:eastAsia="Garamond" w:hAnsi="Garamond"/>
      <w:b w:val="1"/>
      <w:smallCaps w:val="1"/>
      <w:sz w:val="20"/>
      <w:szCs w:val="20"/>
    </w:rPr>
  </w:style>
  <w:style w:type="paragraph" w:styleId="Heading2">
    <w:name w:val="heading 2"/>
    <w:basedOn w:val="Normal"/>
    <w:next w:val="Normal"/>
    <w:pPr>
      <w:widowControl w:val="0"/>
      <w:spacing w:after="0" w:line="225" w:lineRule="auto"/>
      <w:ind w:left="1600" w:hanging="360"/>
    </w:pPr>
    <w:rPr>
      <w:rFonts w:ascii="Garamond" w:cs="Garamond" w:eastAsia="Garamond" w:hAnsi="Garamond"/>
      <w:sz w:val="20"/>
      <w:szCs w:val="20"/>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paragraph" w:styleId="Heading1">
    <w:name w:val="heading 1"/>
    <w:basedOn w:val="Normal"/>
    <w:next w:val="Normal"/>
    <w:pPr>
      <w:spacing w:after="0" w:line="240" w:lineRule="auto"/>
      <w:ind w:left="360"/>
      <w:outlineLvl w:val="0"/>
    </w:pPr>
    <w:rPr>
      <w:rFonts w:ascii="Garamond" w:cs="Garamond" w:eastAsia="Garamond" w:hAnsi="Garamond"/>
      <w:b w:val="1"/>
      <w:smallCaps w:val="1"/>
      <w:sz w:val="20"/>
      <w:szCs w:val="20"/>
    </w:rPr>
  </w:style>
  <w:style w:type="paragraph" w:styleId="Heading2">
    <w:name w:val="heading 2"/>
    <w:basedOn w:val="Normal"/>
    <w:next w:val="Normal"/>
    <w:pPr>
      <w:widowControl w:val="0"/>
      <w:spacing w:after="0" w:line="225" w:lineRule="auto"/>
      <w:ind w:left="1600" w:hanging="360"/>
      <w:outlineLvl w:val="1"/>
    </w:pPr>
    <w:rPr>
      <w:rFonts w:ascii="Garamond" w:cs="Garamond" w:eastAsia="Garamond" w:hAnsi="Garamond"/>
      <w:sz w:val="20"/>
      <w:szCs w:val="20"/>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sz w:val="24"/>
      <w:szCs w:val="24"/>
    </w:rPr>
  </w:style>
  <w:style w:type="paragraph" w:styleId="Heading5">
    <w:name w:val="heading 5"/>
    <w:basedOn w:val="Normal"/>
    <w:next w:val="Normal"/>
    <w:pPr>
      <w:keepNext w:val="1"/>
      <w:keepLines w:val="1"/>
      <w:spacing w:after="40" w:before="220"/>
      <w:outlineLvl w:val="4"/>
    </w:pPr>
    <w:rPr>
      <w:b w:val="1"/>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a" w:customStyle="1">
    <w:basedOn w:val="TableNormal"/>
    <w:tblPr>
      <w:tblStyleRowBandSize w:val="1"/>
      <w:tblStyleColBandSize w:val="1"/>
    </w:tblPr>
  </w:style>
  <w:style w:type="table" w:styleId="a0" w:customStyle="1">
    <w:basedOn w:val="TableNormal"/>
    <w:tblPr>
      <w:tblStyleRowBandSize w:val="1"/>
      <w:tblStyleColBandSize w:val="1"/>
    </w:tblPr>
  </w:style>
  <w:style w:type="table" w:styleId="a1" w:customStyle="1">
    <w:basedOn w:val="TableNormal"/>
    <w:tblPr>
      <w:tblStyleRowBandSize w:val="1"/>
      <w:tblStyleColBandSize w:val="1"/>
    </w:tblPr>
  </w:style>
  <w:style w:type="table" w:styleId="a2" w:customStyle="1">
    <w:basedOn w:val="TableNormal"/>
    <w:tblPr>
      <w:tblStyleRowBandSize w:val="1"/>
      <w:tblStyleColBandSize w:val="1"/>
    </w:tblPr>
  </w:style>
  <w:style w:type="table" w:styleId="a3" w:customStyle="1">
    <w:basedOn w:val="TableNormal"/>
    <w:tblPr>
      <w:tblStyleRowBandSize w:val="1"/>
      <w:tblStyleColBandSize w:val="1"/>
    </w:tblPr>
  </w:style>
  <w:style w:type="table" w:styleId="a4" w:customStyle="1">
    <w:basedOn w:val="TableNormal"/>
    <w:tblPr>
      <w:tblStyleRowBandSize w:val="1"/>
      <w:tblStyleColBandSize w:val="1"/>
    </w:tblPr>
  </w:style>
  <w:style w:type="table" w:styleId="a5" w:customStyle="1">
    <w:basedOn w:val="TableNormal"/>
    <w:tblPr>
      <w:tblStyleRowBandSize w:val="1"/>
      <w:tblStyleColBandSize w:val="1"/>
    </w:tblPr>
  </w:style>
  <w:style w:type="table" w:styleId="a6" w:customStyle="1">
    <w:basedOn w:val="TableNormal"/>
    <w:tblPr>
      <w:tblStyleRowBandSize w:val="1"/>
      <w:tblStyleColBandSize w:val="1"/>
    </w:tblPr>
  </w:style>
  <w:style w:type="paragraph" w:styleId="ListParagraph">
    <w:name w:val="List Paragraph"/>
    <w:basedOn w:val="Normal"/>
    <w:uiPriority w:val="34"/>
    <w:qFormat w:val="1"/>
    <w:rsid w:val="00D55213"/>
    <w:pPr>
      <w:ind w:left="720"/>
      <w:contextualSpacing w:val="1"/>
    </w:p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header" Target="header1.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cccconfer.zoom.us/j/96504179517?pwd=NFMrVmVIU2V6eHdrWExtamJHYldzdz09" TargetMode="External"/><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hyperlink" Target="mailto:studentlife@bakersfield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beI+2E6Bwm2Ga0xIFpo8wkzGqFA==">AMUW2mWQEzNPC/1KDNN4qsUrwQpBmlNdViFdc/ZKlNmMuai/cygJKJBMrTI+tizxdBG/oP8ijD1U2jQBKH8OKOn29eXYSOw677nxNJeZQ68uI5Uw8Mxkm3tEV5CHZpAnywQADxfN+y+8xZWMCkorYdSIJDYzr+19mKzvH9nHZwO4fuurrvC6Cg0FgZG7KYvdsqfA4cGGLtwmqZVElwokt5SF5xzRJUZF4nGuKOKVnNm6ZVqQzuycYckraAVlls8zNz6VHSCA81c+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2022-09-16T17:23:00Z</dcterms:created>
</cp:coreProperties>
</file>