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color w:val="000000"/>
                <w:sz w:val="20"/>
                <w:szCs w:val="20"/>
                <w:rtl w:val="0"/>
              </w:rPr>
              <w:t xml:space="preserve">Wednesday, March 9, </w:t>
            </w:r>
            <w:r w:rsidDel="00000000" w:rsidR="00000000" w:rsidRPr="00000000">
              <w:rPr>
                <w:rFonts w:ascii="Garamond" w:cs="Garamond" w:eastAsia="Garamond" w:hAnsi="Garamond"/>
                <w:b w:val="1"/>
                <w:sz w:val="20"/>
                <w:szCs w:val="20"/>
                <w:rtl w:val="0"/>
              </w:rPr>
              <w:t xml:space="preserve">2022</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4:30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4:41 pm.</w:t>
      </w: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VP Amos, Senator Singh, and Senator Knox, Senator Amey arrived at 4:48 pm.</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Senator Makrai and Senator Grewal</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4/6 were present, quorum was established at 4:48 pm and a bonafide meeting was held.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Quorum was lost at 5:46 pm, 3/6 members were present</w:t>
      </w:r>
    </w:p>
    <w:p w:rsidR="00000000" w:rsidDel="00000000" w:rsidP="00000000" w:rsidRDefault="00000000" w:rsidRPr="00000000" w14:paraId="00000015">
      <w:pPr>
        <w:pStyle w:val="Heading1"/>
        <w:numPr>
          <w:ilvl w:val="0"/>
          <w:numId w:val="1"/>
        </w:numPr>
        <w:ind w:left="810" w:hanging="360"/>
        <w:rPr/>
      </w:pPr>
      <w:r w:rsidDel="00000000" w:rsidR="00000000" w:rsidRPr="00000000">
        <w:rPr>
          <w:rtl w:val="0"/>
        </w:rPr>
        <w:t xml:space="preserve">CORRECTIONS TO THE MINUTES</w:t>
      </w:r>
    </w:p>
    <w:p w:rsidR="00000000" w:rsidDel="00000000" w:rsidP="00000000" w:rsidRDefault="00000000" w:rsidRPr="00000000" w14:paraId="00000016">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Wednesday, February 23, 2022.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Senator Amey motioned, Senator Knox seconded. Motion carries. </w:t>
      </w:r>
      <w:r w:rsidDel="00000000" w:rsidR="00000000" w:rsidRPr="00000000">
        <w:rPr>
          <w:rtl w:val="0"/>
        </w:rPr>
      </w:r>
    </w:p>
    <w:p w:rsidR="00000000" w:rsidDel="00000000" w:rsidP="00000000" w:rsidRDefault="00000000" w:rsidRPr="00000000" w14:paraId="00000019">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30" w:right="144" w:hanging="360"/>
        <w:jc w:val="both"/>
        <w:rPr>
          <w:rFonts w:ascii="Garamond" w:cs="Garamond" w:eastAsia="Garamond" w:hAnsi="Garamond"/>
          <w:b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Presentation: Accreditation Midterm report</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Leo Ocampo came to speak about the Bakersfield College Midterm Accreditation report. Explained the Accreditation process and how BC received only positive feedback at the last review. Now looking to improve and update plans and goals. They are looking for student feedback before March 23rd.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Joseph Tipay made a public comment for the Senate to encourage officers to participate in the art show for the Jess Nieto Conference. Wants to present the BCSGA Mural at the Jess Nieto Conference March 29 at 3pm-4:30pm. </w:t>
      </w:r>
      <w:r w:rsidDel="00000000" w:rsidR="00000000" w:rsidRPr="00000000">
        <w:rPr>
          <w:rtl w:val="0"/>
        </w:rPr>
      </w:r>
    </w:p>
    <w:p w:rsidR="00000000" w:rsidDel="00000000" w:rsidP="00000000" w:rsidRDefault="00000000" w:rsidRPr="00000000" w14:paraId="0000001E">
      <w:pPr>
        <w:pStyle w:val="Heading1"/>
        <w:numPr>
          <w:ilvl w:val="0"/>
          <w:numId w:val="1"/>
        </w:numPr>
        <w:ind w:left="810" w:hanging="360"/>
        <w:rPr/>
      </w:pPr>
      <w:bookmarkStart w:colFirst="0" w:colLast="0" w:name="_heading=h.pmpmx3352zmg" w:id="0"/>
      <w:bookmarkEnd w:id="0"/>
      <w:r w:rsidDel="00000000" w:rsidR="00000000" w:rsidRPr="00000000">
        <w:rPr>
          <w:rtl w:val="0"/>
        </w:rPr>
        <w:t xml:space="preserve">RECEIPT OF CORRESPONDENCE TO THE SENATE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BCSGA Committee Changes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can’t attend the assessment committee due to conflicting work schedules. VP Amos will attend the assessment committee. </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Annelise Johnson resigns from Senator</w:t>
      </w:r>
      <w:r w:rsidDel="00000000" w:rsidR="00000000" w:rsidRPr="00000000">
        <w:rPr>
          <w:rFonts w:ascii="Garamond" w:cs="Garamond" w:eastAsia="Garamond" w:hAnsi="Garamond"/>
          <w:sz w:val="20"/>
          <w:szCs w:val="20"/>
          <w:rtl w:val="0"/>
        </w:rPr>
        <w:t xml:space="preserve">-</w:t>
      </w:r>
      <w:r w:rsidDel="00000000" w:rsidR="00000000" w:rsidRPr="00000000">
        <w:rPr>
          <w:rFonts w:ascii="Garamond" w:cs="Garamond" w:eastAsia="Garamond" w:hAnsi="Garamond"/>
          <w:color w:val="000000"/>
          <w:sz w:val="20"/>
          <w:szCs w:val="20"/>
          <w:rtl w:val="0"/>
        </w:rPr>
        <w:t xml:space="preserve">at-</w:t>
      </w:r>
      <w:r w:rsidDel="00000000" w:rsidR="00000000" w:rsidRPr="00000000">
        <w:rPr>
          <w:rFonts w:ascii="Garamond" w:cs="Garamond" w:eastAsia="Garamond" w:hAnsi="Garamond"/>
          <w:sz w:val="20"/>
          <w:szCs w:val="20"/>
          <w:rtl w:val="0"/>
        </w:rPr>
        <w:t xml:space="preserve">L</w:t>
      </w:r>
      <w:r w:rsidDel="00000000" w:rsidR="00000000" w:rsidRPr="00000000">
        <w:rPr>
          <w:rFonts w:ascii="Garamond" w:cs="Garamond" w:eastAsia="Garamond" w:hAnsi="Garamond"/>
          <w:color w:val="000000"/>
          <w:sz w:val="20"/>
          <w:szCs w:val="20"/>
          <w:rtl w:val="0"/>
        </w:rPr>
        <w:t xml:space="preserve">arge position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informed the Senate about the resignation of Senator Johnson.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Vacancy of one Senator-at-</w:t>
      </w:r>
      <w:r w:rsidDel="00000000" w:rsidR="00000000" w:rsidRPr="00000000">
        <w:rPr>
          <w:rFonts w:ascii="Garamond" w:cs="Garamond" w:eastAsia="Garamond" w:hAnsi="Garamond"/>
          <w:sz w:val="20"/>
          <w:szCs w:val="20"/>
          <w:rtl w:val="0"/>
        </w:rPr>
        <w:t xml:space="preserve">L</w:t>
      </w:r>
      <w:r w:rsidDel="00000000" w:rsidR="00000000" w:rsidRPr="00000000">
        <w:rPr>
          <w:rFonts w:ascii="Garamond" w:cs="Garamond" w:eastAsia="Garamond" w:hAnsi="Garamond"/>
          <w:color w:val="000000"/>
          <w:sz w:val="20"/>
          <w:szCs w:val="20"/>
          <w:rtl w:val="0"/>
        </w:rPr>
        <w:t xml:space="preserve">arge on  Professional </w:t>
      </w:r>
      <w:r w:rsidDel="00000000" w:rsidR="00000000" w:rsidRPr="00000000">
        <w:rPr>
          <w:rFonts w:ascii="Garamond" w:cs="Garamond" w:eastAsia="Garamond" w:hAnsi="Garamond"/>
          <w:sz w:val="20"/>
          <w:szCs w:val="20"/>
          <w:rtl w:val="0"/>
        </w:rPr>
        <w:t xml:space="preserve">D</w:t>
      </w:r>
      <w:r w:rsidDel="00000000" w:rsidR="00000000" w:rsidRPr="00000000">
        <w:rPr>
          <w:rFonts w:ascii="Garamond" w:cs="Garamond" w:eastAsia="Garamond" w:hAnsi="Garamond"/>
          <w:color w:val="000000"/>
          <w:sz w:val="20"/>
          <w:szCs w:val="20"/>
          <w:rtl w:val="0"/>
        </w:rPr>
        <w:t xml:space="preserve">evelopment </w:t>
      </w:r>
      <w:r w:rsidDel="00000000" w:rsidR="00000000" w:rsidRPr="00000000">
        <w:rPr>
          <w:rFonts w:ascii="Garamond" w:cs="Garamond" w:eastAsia="Garamond" w:hAnsi="Garamond"/>
          <w:sz w:val="20"/>
          <w:szCs w:val="20"/>
          <w:rtl w:val="0"/>
        </w:rPr>
        <w:t xml:space="preserve">Committee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the second Tuesday of the month for 2-3 pm. Director Barraj can attend the Professional Development Committee. </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Vacancy of one Senator-at</w:t>
      </w:r>
      <w:r w:rsidDel="00000000" w:rsidR="00000000" w:rsidRPr="00000000">
        <w:rPr>
          <w:rFonts w:ascii="Garamond" w:cs="Garamond" w:eastAsia="Garamond" w:hAnsi="Garamond"/>
          <w:sz w:val="20"/>
          <w:szCs w:val="20"/>
          <w:rtl w:val="0"/>
        </w:rPr>
        <w:t xml:space="preserve">-L</w:t>
      </w:r>
      <w:r w:rsidDel="00000000" w:rsidR="00000000" w:rsidRPr="00000000">
        <w:rPr>
          <w:rFonts w:ascii="Garamond" w:cs="Garamond" w:eastAsia="Garamond" w:hAnsi="Garamond"/>
          <w:color w:val="000000"/>
          <w:sz w:val="20"/>
          <w:szCs w:val="20"/>
          <w:rtl w:val="0"/>
        </w:rPr>
        <w:t xml:space="preserve">arge on</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color w:val="000000"/>
          <w:sz w:val="20"/>
          <w:szCs w:val="20"/>
          <w:rtl w:val="0"/>
        </w:rPr>
        <w:t xml:space="preserve">Safety </w:t>
      </w:r>
      <w:r w:rsidDel="00000000" w:rsidR="00000000" w:rsidRPr="00000000">
        <w:rPr>
          <w:rFonts w:ascii="Garamond" w:cs="Garamond" w:eastAsia="Garamond" w:hAnsi="Garamond"/>
          <w:sz w:val="20"/>
          <w:szCs w:val="20"/>
          <w:rtl w:val="0"/>
        </w:rPr>
        <w:t xml:space="preserve">A</w:t>
      </w:r>
      <w:r w:rsidDel="00000000" w:rsidR="00000000" w:rsidRPr="00000000">
        <w:rPr>
          <w:rFonts w:ascii="Garamond" w:cs="Garamond" w:eastAsia="Garamond" w:hAnsi="Garamond"/>
          <w:color w:val="000000"/>
          <w:sz w:val="20"/>
          <w:szCs w:val="20"/>
          <w:rtl w:val="0"/>
        </w:rPr>
        <w:t xml:space="preserve">dvisory </w:t>
      </w:r>
      <w:r w:rsidDel="00000000" w:rsidR="00000000" w:rsidRPr="00000000">
        <w:rPr>
          <w:rFonts w:ascii="Garamond" w:cs="Garamond" w:eastAsia="Garamond" w:hAnsi="Garamond"/>
          <w:sz w:val="20"/>
          <w:szCs w:val="20"/>
          <w:rtl w:val="0"/>
        </w:rPr>
        <w:t xml:space="preserve">Committee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twice a month on Tuesdays at 3:30 pm via Zoom. Director Barraj can attend the Safety Advisory Committee.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29">
      <w:pPr>
        <w:pStyle w:val="Heading1"/>
        <w:numPr>
          <w:ilvl w:val="0"/>
          <w:numId w:val="1"/>
        </w:numPr>
        <w:ind w:left="810" w:hanging="360"/>
        <w:rPr/>
      </w:pPr>
      <w:r w:rsidDel="00000000" w:rsidR="00000000" w:rsidRPr="00000000">
        <w:rPr>
          <w:rtl w:val="0"/>
        </w:rPr>
        <w:t xml:space="preserve">REPORTS OF THE ASSOCIATION</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with officers to have communication with one another. </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Academic Senate has a meeting right now and will discuss the AB 705 proposition.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nothing to report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nothing to report</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Parliamentarian</w:t>
      </w: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officers about Daylight Saving time. Busy upcoming few weeks, upcoming events coming up. Reminded officers who are graduating to complete their graduation petition.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35">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Office of the President</w:t>
      </w:r>
      <w:r w:rsidDel="00000000" w:rsidR="00000000" w:rsidRPr="00000000">
        <w:rPr>
          <w:rtl w:val="0"/>
        </w:rPr>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Executive Proclamation: Committee on Diversity, Equity, Inclusion, Accessibility, and Anti-Racism to be established within the Bakersfield College Student Government Association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were about 50 students who participated in painting the mural. Many students really enjoyed the painting and made them feel relaxed. The mural will be presented in the Jess Nieto Conference Tuesday, March 29 at 4:30 pm. Gave a shout out to Dr. Damania and advisor Ayala. </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Held an ICC meeting last week and approved 2 soft grants. </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Yesterday was the BCSGA International Women;s Day Mural and that went very well. Very grateful for the hard work of President Mata and Advisor Ayala. Tomorrow we are goldig our DSS speaker Angela Morales, there’s a webinar at 10am and 2pm. Next Monday, March 14 we will be holding our Blood Drive, so if you’re able to please donate blood. Also March 14 is International Pi Day and that's from 11am-3pm. We will be piing professors and SGA officers, but also students can win a pizza voucher from the dining commons by solving a mathematical problem. I’m also hosting my Activities meeting on Friday and will discuss upcoming events, so I encourage you guys to attend to learn more of the events we’ll be hosting. March 17 is St Patrick's Day, and the Graphic Designers are working on creating a brochure for Drunk Driving Awareness. </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Made a presentation to the Senate about how much money the office has used and how much SGA has left. </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Public Relations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Posted on social media about gap and gown sales, posted the link in BCSGA bio for students to purchase cap and gowns. </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Elections Commission</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has one session today at 6pm. There are plenty of nominations for BCSGA. Sent a doodle to BCSGA emails for students availability to host the town hall. Made 12 phone calls to students about running for positions. Reminded officers if running for another position, don’t use current title and resources. </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Secretary</w:t>
      </w:r>
      <w:r w:rsidDel="00000000" w:rsidR="00000000" w:rsidRPr="00000000">
        <w:rPr>
          <w:rtl w:val="0"/>
        </w:rPr>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KCCD Student Trustee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48">
      <w:pPr>
        <w:pStyle w:val="Heading1"/>
        <w:numPr>
          <w:ilvl w:val="0"/>
          <w:numId w:val="1"/>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Committee on Academic Affairs</w:t>
      </w:r>
      <w:r w:rsidDel="00000000" w:rsidR="00000000" w:rsidRPr="00000000">
        <w:rPr>
          <w:rtl w:val="0"/>
        </w:rPr>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w:t>
      </w:r>
      <w:r w:rsidDel="00000000" w:rsidR="00000000" w:rsidRPr="00000000">
        <w:rPr>
          <w:rtl w:val="0"/>
        </w:rPr>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Committee on Government Operations</w:t>
      </w:r>
      <w:r w:rsidDel="00000000" w:rsidR="00000000" w:rsidRPr="00000000">
        <w:rPr>
          <w:rtl w:val="0"/>
        </w:rPr>
      </w:r>
    </w:p>
    <w:p w:rsidR="00000000" w:rsidDel="00000000" w:rsidP="00000000" w:rsidRDefault="00000000" w:rsidRPr="00000000" w14:paraId="0000004D">
      <w:pPr>
        <w:pStyle w:val="Heading1"/>
        <w:ind w:left="0" w:firstLine="0"/>
        <w:rPr>
          <w:smallCaps w:val="1"/>
          <w:color w:val="000000"/>
        </w:rPr>
      </w:pPr>
      <w:r w:rsidDel="00000000" w:rsidR="00000000" w:rsidRPr="00000000">
        <w:rPr>
          <w:rtl w:val="0"/>
        </w:rPr>
      </w:r>
    </w:p>
    <w:p w:rsidR="00000000" w:rsidDel="00000000" w:rsidP="00000000" w:rsidRDefault="00000000" w:rsidRPr="00000000" w14:paraId="0000004E">
      <w:pPr>
        <w:pStyle w:val="Heading1"/>
        <w:numPr>
          <w:ilvl w:val="0"/>
          <w:numId w:val="1"/>
        </w:numPr>
        <w:ind w:left="810" w:hanging="360"/>
        <w:rPr/>
      </w:pPr>
      <w:bookmarkStart w:colFirst="0" w:colLast="0" w:name="_heading=h.lt56p3mkp9xv" w:id="1"/>
      <w:bookmarkEnd w:id="1"/>
      <w:r w:rsidDel="00000000" w:rsidR="00000000" w:rsidRPr="00000000">
        <w:rPr>
          <w:rtl w:val="0"/>
        </w:rPr>
        <w:t xml:space="preserve">CONSENT AGENDA</w:t>
      </w:r>
    </w:p>
    <w:p w:rsidR="00000000" w:rsidDel="00000000" w:rsidP="00000000" w:rsidRDefault="00000000" w:rsidRPr="00000000" w14:paraId="0000004F">
      <w:pPr>
        <w:pStyle w:val="Subtitle"/>
        <w:spacing w:after="0" w:lineRule="auto"/>
        <w:ind w:firstLine="360"/>
        <w:rPr/>
      </w:pPr>
      <w:bookmarkStart w:colFirst="0" w:colLast="0" w:name="_heading=h.nwdc5xh233w" w:id="2"/>
      <w:bookmarkEnd w:id="2"/>
      <w:r w:rsidDel="00000000" w:rsidR="00000000" w:rsidRPr="00000000">
        <w:rPr>
          <w:rtl w:val="0"/>
        </w:rPr>
        <w:t xml:space="preserve">All items listed will be enacted by one motion without discussion unless a member of the Senate calls item(s) for a separate vote. Items called into question shall be discussed         under either Second Reading of Legislation or Unfinished Business closed. </w:t>
      </w:r>
    </w:p>
    <w:p w:rsidR="00000000" w:rsidDel="00000000" w:rsidP="00000000" w:rsidRDefault="00000000" w:rsidRPr="00000000" w14:paraId="00000050">
      <w:pPr>
        <w:numPr>
          <w:ilvl w:val="1"/>
          <w:numId w:val="3"/>
        </w:numPr>
        <w:spacing w:after="0" w:line="240" w:lineRule="auto"/>
        <w:ind w:left="1440" w:hanging="360"/>
        <w:rPr>
          <w:i w:val="0"/>
          <w:sz w:val="20"/>
          <w:szCs w:val="20"/>
        </w:rPr>
      </w:pPr>
      <w:r w:rsidDel="00000000" w:rsidR="00000000" w:rsidRPr="00000000">
        <w:rPr>
          <w:rFonts w:ascii="Garamond" w:cs="Garamond" w:eastAsia="Garamond" w:hAnsi="Garamond"/>
          <w:sz w:val="20"/>
          <w:szCs w:val="20"/>
          <w:rtl w:val="0"/>
        </w:rPr>
        <w:t xml:space="preserve">Appointment of  Cameron Garcia to the position of EODAC representative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52">
      <w:pPr>
        <w:pStyle w:val="Heading1"/>
        <w:numPr>
          <w:ilvl w:val="0"/>
          <w:numId w:val="1"/>
        </w:numPr>
        <w:ind w:left="810" w:hanging="360"/>
        <w:rPr/>
      </w:pPr>
      <w:bookmarkStart w:colFirst="0" w:colLast="0" w:name="_heading=h.gjdgxs" w:id="3"/>
      <w:bookmarkEnd w:id="3"/>
      <w:r w:rsidDel="00000000" w:rsidR="00000000" w:rsidRPr="00000000">
        <w:rPr>
          <w:rtl w:val="0"/>
        </w:rPr>
        <w:t xml:space="preserve">REPORTS FROM THE PARTICIPATORY GOVERNANCE COMMITTEES</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0" w:lineRule="auto"/>
        <w:ind w:left="360" w:right="409"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54">
      <w:pPr>
        <w:pStyle w:val="Heading2"/>
        <w:numPr>
          <w:ilvl w:val="1"/>
          <w:numId w:val="4"/>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55">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Committee</w:t>
      </w:r>
    </w:p>
    <w:p w:rsidR="00000000" w:rsidDel="00000000" w:rsidP="00000000" w:rsidRDefault="00000000" w:rsidRPr="00000000" w14:paraId="00000056">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w:t>
      </w:r>
    </w:p>
    <w:p w:rsidR="00000000" w:rsidDel="00000000" w:rsidP="00000000" w:rsidRDefault="00000000" w:rsidRPr="00000000" w14:paraId="00000057">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w:t>
      </w:r>
    </w:p>
    <w:p w:rsidR="00000000" w:rsidDel="00000000" w:rsidP="00000000" w:rsidRDefault="00000000" w:rsidRPr="00000000" w14:paraId="00000058">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Budget Committee</w:t>
      </w:r>
    </w:p>
    <w:p w:rsidR="00000000" w:rsidDel="00000000" w:rsidP="00000000" w:rsidRDefault="00000000" w:rsidRPr="00000000" w14:paraId="00000059">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College Council</w:t>
      </w:r>
    </w:p>
    <w:p w:rsidR="00000000" w:rsidDel="00000000" w:rsidP="00000000" w:rsidRDefault="00000000" w:rsidRPr="00000000" w14:paraId="0000005A">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Commencement Committee</w:t>
      </w:r>
    </w:p>
    <w:p w:rsidR="00000000" w:rsidDel="00000000" w:rsidP="00000000" w:rsidRDefault="00000000" w:rsidRPr="00000000" w14:paraId="0000005B">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Curriculum Committee</w:t>
      </w:r>
    </w:p>
    <w:p w:rsidR="00000000" w:rsidDel="00000000" w:rsidP="00000000" w:rsidRDefault="00000000" w:rsidRPr="00000000" w14:paraId="0000005C">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Budget</w:t>
      </w:r>
    </w:p>
    <w:p w:rsidR="00000000" w:rsidDel="00000000" w:rsidP="00000000" w:rsidRDefault="00000000" w:rsidRPr="00000000" w14:paraId="0000005D">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Consultation</w:t>
      </w:r>
    </w:p>
    <w:p w:rsidR="00000000" w:rsidDel="00000000" w:rsidP="00000000" w:rsidRDefault="00000000" w:rsidRPr="00000000" w14:paraId="0000005E">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w:t>
      </w:r>
    </w:p>
    <w:p w:rsidR="00000000" w:rsidDel="00000000" w:rsidP="00000000" w:rsidRDefault="00000000" w:rsidRPr="00000000" w14:paraId="0000005F">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w:t>
      </w:r>
    </w:p>
    <w:p w:rsidR="00000000" w:rsidDel="00000000" w:rsidP="00000000" w:rsidRDefault="00000000" w:rsidRPr="00000000" w14:paraId="00000060">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w:t>
      </w:r>
    </w:p>
    <w:p w:rsidR="00000000" w:rsidDel="00000000" w:rsidP="00000000" w:rsidRDefault="00000000" w:rsidRPr="00000000" w14:paraId="00000061">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62">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w:t>
      </w:r>
    </w:p>
    <w:p w:rsidR="00000000" w:rsidDel="00000000" w:rsidP="00000000" w:rsidRDefault="00000000" w:rsidRPr="00000000" w14:paraId="00000063">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w:t>
      </w:r>
    </w:p>
    <w:p w:rsidR="00000000" w:rsidDel="00000000" w:rsidP="00000000" w:rsidRDefault="00000000" w:rsidRPr="00000000" w14:paraId="00000064">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w:t>
      </w:r>
    </w:p>
    <w:p w:rsidR="00000000" w:rsidDel="00000000" w:rsidP="00000000" w:rsidRDefault="00000000" w:rsidRPr="00000000" w14:paraId="00000065">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6">
      <w:pPr>
        <w:pStyle w:val="Heading1"/>
        <w:numPr>
          <w:ilvl w:val="0"/>
          <w:numId w:val="1"/>
        </w:numPr>
        <w:ind w:left="810" w:hanging="360"/>
        <w:rPr/>
      </w:pPr>
      <w:r w:rsidDel="00000000" w:rsidR="00000000" w:rsidRPr="00000000">
        <w:rPr>
          <w:rtl w:val="0"/>
        </w:rPr>
        <w:t xml:space="preserve">FIRST READING OF LEGISLATION</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firstLine="36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shall read the legislation for the first time and then may choose to refer to the committee.</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SB</w:t>
      </w:r>
      <w:r w:rsidDel="00000000" w:rsidR="00000000" w:rsidRPr="00000000">
        <w:rPr>
          <w:rFonts w:ascii="Garamond" w:cs="Garamond" w:eastAsia="Garamond" w:hAnsi="Garamond"/>
          <w:sz w:val="20"/>
          <w:szCs w:val="20"/>
          <w:rtl w:val="0"/>
        </w:rPr>
        <w:t xml:space="preserve"> 14: AUTHORIZING REMOTE TELECONFERENCE MEETINGS FOR THE PERIOD OF MARCH 9, 2022  THROUGH APRIL 9, 2022, PURSUANT TO AB 361</w:t>
      </w:r>
      <w:r w:rsidDel="00000000" w:rsidR="00000000" w:rsidRPr="00000000">
        <w:rPr>
          <w:rtl w:val="0"/>
        </w:rPr>
      </w:r>
    </w:p>
    <w:p w:rsidR="00000000" w:rsidDel="00000000" w:rsidP="00000000" w:rsidRDefault="00000000" w:rsidRPr="00000000" w14:paraId="00000069">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SB 15: Addressing DEI-AR  Efforts</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6B">
      <w:pPr>
        <w:pStyle w:val="Heading1"/>
        <w:numPr>
          <w:ilvl w:val="0"/>
          <w:numId w:val="1"/>
        </w:numPr>
        <w:ind w:left="810" w:hanging="360"/>
        <w:rPr/>
      </w:pPr>
      <w:r w:rsidDel="00000000" w:rsidR="00000000" w:rsidRPr="00000000">
        <w:rPr>
          <w:rtl w:val="0"/>
        </w:rPr>
        <w:t xml:space="preserve">FAST-TRACK LEGISLATION</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A Senator may move legislation to be considered for fast-track at this meeting, moving legislation directly from first reading to second reading.  </w:t>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SB 14: AUTHORIZING REMOTE TELECONFERENCE MEETINGS FOR THE PERIOD OF MARCH 9, 2022  THROUGH APRIL 9, 2022, PURSUANT TO AB 361</w:t>
      </w:r>
      <w:r w:rsidDel="00000000" w:rsidR="00000000" w:rsidRPr="00000000">
        <w:rPr>
          <w:rtl w:val="0"/>
        </w:rPr>
      </w:r>
    </w:p>
    <w:p w:rsidR="00000000" w:rsidDel="00000000" w:rsidP="00000000" w:rsidRDefault="00000000" w:rsidRPr="00000000" w14:paraId="0000006E">
      <w:pP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6F">
      <w:pPr>
        <w:pStyle w:val="Heading1"/>
        <w:numPr>
          <w:ilvl w:val="0"/>
          <w:numId w:val="1"/>
        </w:numPr>
        <w:ind w:left="810" w:hanging="360"/>
        <w:rPr/>
      </w:pPr>
      <w:r w:rsidDel="00000000" w:rsidR="00000000" w:rsidRPr="00000000">
        <w:rPr>
          <w:rtl w:val="0"/>
        </w:rPr>
        <w:t xml:space="preserve">SECOND READING OF LEGISLATION</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sz w:val="16"/>
          <w:szCs w:val="16"/>
          <w:rtl w:val="0"/>
        </w:rPr>
        <w:t xml:space="preserve">The legislation</w:t>
      </w:r>
      <w:r w:rsidDel="00000000" w:rsidR="00000000" w:rsidRPr="00000000">
        <w:rPr>
          <w:rFonts w:ascii="Garamond" w:cs="Garamond" w:eastAsia="Garamond" w:hAnsi="Garamond"/>
          <w:i w:val="1"/>
          <w:color w:val="000000"/>
          <w:sz w:val="16"/>
          <w:szCs w:val="16"/>
          <w:rtl w:val="0"/>
        </w:rPr>
        <w:t xml:space="preserve"> listed has already been read once on the Senate floor or approved for fast-track, and thus </w:t>
      </w:r>
      <w:r w:rsidDel="00000000" w:rsidR="00000000" w:rsidRPr="00000000">
        <w:rPr>
          <w:rFonts w:ascii="Garamond" w:cs="Garamond" w:eastAsia="Garamond" w:hAnsi="Garamond"/>
          <w:i w:val="1"/>
          <w:sz w:val="16"/>
          <w:szCs w:val="16"/>
          <w:rtl w:val="0"/>
        </w:rPr>
        <w:t xml:space="preserve">is</w:t>
      </w:r>
      <w:r w:rsidDel="00000000" w:rsidR="00000000" w:rsidRPr="00000000">
        <w:rPr>
          <w:rFonts w:ascii="Garamond" w:cs="Garamond" w:eastAsia="Garamond" w:hAnsi="Garamond"/>
          <w:i w:val="1"/>
          <w:color w:val="000000"/>
          <w:sz w:val="16"/>
          <w:szCs w:val="16"/>
          <w:rtl w:val="0"/>
        </w:rPr>
        <w:t xml:space="preserve"> considered for approval by the Senate.</w:t>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Action: SB 14: </w:t>
      </w:r>
      <w:r w:rsidDel="00000000" w:rsidR="00000000" w:rsidRPr="00000000">
        <w:rPr>
          <w:rFonts w:ascii="Garamond" w:cs="Garamond" w:eastAsia="Garamond" w:hAnsi="Garamond"/>
          <w:sz w:val="20"/>
          <w:szCs w:val="20"/>
          <w:rtl w:val="0"/>
        </w:rPr>
        <w:t xml:space="preserve">AUTHORIZING REMOTE TELECONFERENCE MEETINGS FOR THE PERIOD OF MARCH 9, 2022  THROUGH APRIL 9, 2022, PURSUANT TO AB 361</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UNFINISHED BUSINESS</w:t>
        <w:br w:type="textWrapping"/>
      </w:r>
      <w:r w:rsidDel="00000000" w:rsidR="00000000" w:rsidRPr="00000000">
        <w:rPr>
          <w:rFonts w:ascii="Garamond" w:cs="Garamond" w:eastAsia="Garamond" w:hAnsi="Garamond"/>
          <w:i w:val="1"/>
          <w:color w:val="000000"/>
          <w:sz w:val="16"/>
          <w:szCs w:val="16"/>
          <w:rtl w:val="0"/>
        </w:rPr>
        <w:t xml:space="preserve">Items listed have already been discussed and thus are considered for Senate consideration.</w:t>
      </w:r>
      <w:r w:rsidDel="00000000" w:rsidR="00000000" w:rsidRPr="00000000">
        <w:rPr>
          <w:rFonts w:ascii="Garamond" w:cs="Garamond" w:eastAsia="Garamond" w:hAnsi="Garamond"/>
          <w:color w:val="000000"/>
          <w:sz w:val="20"/>
          <w:szCs w:val="20"/>
          <w:rtl w:val="0"/>
        </w:rPr>
        <w:t xml:space="preserve"> </w:t>
      </w:r>
      <w:r w:rsidDel="00000000" w:rsidR="00000000" w:rsidRPr="00000000">
        <w:rPr>
          <w:rtl w:val="0"/>
        </w:rPr>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Updates</w:t>
      </w:r>
      <w:r w:rsidDel="00000000" w:rsidR="00000000" w:rsidRPr="00000000">
        <w:rPr>
          <w:rFonts w:ascii="Garamond" w:cs="Garamond" w:eastAsia="Garamond" w:hAnsi="Garamond"/>
          <w:color w:val="000000"/>
          <w:sz w:val="20"/>
          <w:szCs w:val="20"/>
          <w:rtl w:val="0"/>
        </w:rPr>
        <w:t xml:space="preserve">: Mural for women history month </w:t>
      </w:r>
      <w:r w:rsidDel="00000000" w:rsidR="00000000" w:rsidRPr="00000000">
        <w:rPr>
          <w:rtl w:val="0"/>
        </w:rPr>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Discussion: Townhall </w:t>
      </w:r>
      <w:r w:rsidDel="00000000" w:rsidR="00000000" w:rsidRPr="00000000">
        <w:rPr>
          <w:rtl w:val="0"/>
        </w:rPr>
      </w:r>
    </w:p>
    <w:p w:rsidR="00000000" w:rsidDel="00000000" w:rsidP="00000000" w:rsidRDefault="00000000" w:rsidRPr="00000000" w14:paraId="00000076">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BCSGA participation in the Jess Nieto Conference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78">
      <w:pPr>
        <w:pStyle w:val="Heading1"/>
        <w:numPr>
          <w:ilvl w:val="0"/>
          <w:numId w:val="1"/>
        </w:numPr>
        <w:ind w:left="810" w:hanging="360"/>
        <w:rPr/>
      </w:pPr>
      <w:bookmarkStart w:colFirst="0" w:colLast="0" w:name="_heading=h.30j0zll" w:id="4"/>
      <w:bookmarkEnd w:id="4"/>
      <w:r w:rsidDel="00000000" w:rsidR="00000000" w:rsidRPr="00000000">
        <w:rPr>
          <w:rtl w:val="0"/>
        </w:rPr>
        <w:t xml:space="preserve">NEW BUSINESS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Fonts w:ascii="Garamond" w:cs="Garamond" w:eastAsia="Garamond" w:hAnsi="Garamond"/>
          <w:color w:val="000000"/>
          <w:sz w:val="20"/>
          <w:szCs w:val="20"/>
          <w:rtl w:val="0"/>
        </w:rPr>
        <w:t xml:space="preserve"> </w:t>
      </w:r>
      <w:r w:rsidDel="00000000" w:rsidR="00000000" w:rsidRPr="00000000">
        <w:rPr>
          <w:rtl w:val="0"/>
        </w:rPr>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Kern River Cleanup March 12, 2022</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C">
      <w:pPr>
        <w:pStyle w:val="Heading1"/>
        <w:numPr>
          <w:ilvl w:val="0"/>
          <w:numId w:val="1"/>
        </w:numPr>
        <w:ind w:left="810" w:hanging="360"/>
        <w:rPr/>
      </w:pPr>
      <w:r w:rsidDel="00000000" w:rsidR="00000000" w:rsidRPr="00000000">
        <w:rPr>
          <w:rtl w:val="0"/>
        </w:rPr>
        <w:t xml:space="preserve">ANNOUNCEMENTS</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F">
      <w:pPr>
        <w:pStyle w:val="Heading1"/>
        <w:numPr>
          <w:ilvl w:val="0"/>
          <w:numId w:val="1"/>
        </w:numPr>
        <w:ind w:left="810" w:hanging="360"/>
        <w:rPr/>
      </w:pPr>
      <w:r w:rsidDel="00000000" w:rsidR="00000000" w:rsidRPr="00000000">
        <w:rPr>
          <w:rtl w:val="0"/>
        </w:rPr>
        <w:t xml:space="preserve">ADJOURNMENT</w:t>
      </w:r>
    </w:p>
    <w:p w:rsidR="00000000" w:rsidDel="00000000" w:rsidP="00000000" w:rsidRDefault="00000000" w:rsidRPr="00000000" w14:paraId="00000080">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6:08 pm.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5">
      <w:pPr>
        <w:spacing w:after="0" w:line="240" w:lineRule="auto"/>
        <w:rPr>
          <w:sz w:val="24"/>
          <w:szCs w:val="24"/>
        </w:rPr>
      </w:pPr>
      <w:r w:rsidDel="00000000" w:rsidR="00000000" w:rsidRPr="00000000">
        <w:rPr>
          <w:rtl w:val="0"/>
        </w:rPr>
      </w:r>
    </w:p>
    <w:p w:rsidR="00000000" w:rsidDel="00000000" w:rsidP="00000000" w:rsidRDefault="00000000" w:rsidRPr="00000000" w14:paraId="00000086">
      <w:pPr>
        <w:spacing w:after="0" w:line="240" w:lineRule="auto"/>
        <w:rPr>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92">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93">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94">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9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9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9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8">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9">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8">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000000"/>
              <w:sz w:val="16"/>
              <w:szCs w:val="16"/>
              <w:rtl w:val="0"/>
            </w:rPr>
            <w:t xml:space="preserve">Wednesday, March 9, 2022</w:t>
          </w: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E">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530" w:hanging="360"/>
      </w:pPr>
      <w:rPr>
        <w:rFonts w:ascii="Garamond" w:cs="Garamond" w:eastAsia="Garamond" w:hAnsi="Garamond"/>
        <w:b w:val="0"/>
        <w:i w:val="0"/>
        <w:sz w:val="24"/>
        <w:szCs w:val="24"/>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NormalWeb">
    <w:name w:val="Normal (Web)"/>
    <w:basedOn w:val="Normal"/>
    <w:uiPriority w:val="99"/>
    <w:unhideWhenUsed w:val="1"/>
    <w:rsid w:val="00F6304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15TXBSa5MQU8q7nPZGhQE3UWQ==">AMUW2mXMBRGojg4MauCMCfFra99z43brMuXY8Jv73POe41AeRRA/ALHgk/EJpgv6NOcsZoF7qr01vtXGvcH2uzqFXjt+aQQ0K6GLfvAKkM2FbbKwJUmyP+M1AP3a3hr0KGBnxSTqpYM/7CXdiGfQe2AJ8N3SlrCztby8xcJM5ijbtWW+CP+CWCeYapFbpXjObTFMwwA1hsoDAYsFAUwZ+GmY+AGP0MgvTZPSqTD/sUzIwtIAoeJf5n8=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2022-03-04T19:27:00Z</dcterms:created>
  <dc:creator>Image User</dc:creator>
</cp:coreProperties>
</file>